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54534E">
        <w:rPr>
          <w:rFonts w:ascii="黑体" w:eastAsia="黑体" w:hAnsi="黑体" w:hint="eastAsia"/>
          <w:sz w:val="32"/>
          <w:szCs w:val="32"/>
        </w:rPr>
        <w:t>无机与分析化学实验</w:t>
      </w:r>
      <w:r w:rsidRPr="001E5724">
        <w:rPr>
          <w:rFonts w:ascii="黑体" w:eastAsia="黑体" w:hAnsi="黑体" w:hint="eastAsia"/>
          <w:sz w:val="32"/>
          <w:szCs w:val="32"/>
        </w:rPr>
        <w:t>》课程教学大纲</w:t>
      </w:r>
    </w:p>
    <w:p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4530"/>
        <w:gridCol w:w="1276"/>
        <w:gridCol w:w="1757"/>
      </w:tblGrid>
      <w:tr w:rsidR="00D13271" w:rsidRPr="002F4D99" w:rsidTr="00E0663C">
        <w:trPr>
          <w:jc w:val="center"/>
        </w:trPr>
        <w:tc>
          <w:tcPr>
            <w:tcW w:w="1135" w:type="dxa"/>
            <w:vAlign w:val="center"/>
          </w:tcPr>
          <w:p w:rsidR="00D13271" w:rsidRPr="00161DA6" w:rsidRDefault="00D13271" w:rsidP="00DD7B5F">
            <w:pPr>
              <w:spacing w:beforeLines="50" w:before="156" w:afterLines="50" w:after="156"/>
              <w:jc w:val="center"/>
              <w:rPr>
                <w:rFonts w:ascii="Times New Roman" w:eastAsia="宋体" w:hAnsi="Times New Roman" w:cs="Times New Roman"/>
                <w:b/>
                <w:bCs/>
              </w:rPr>
            </w:pPr>
            <w:r w:rsidRPr="00D476EE">
              <w:rPr>
                <w:rFonts w:ascii="宋体" w:hAnsi="宋体" w:cs="黑体"/>
                <w:b/>
                <w:bCs/>
              </w:rPr>
              <w:t>英文名称</w:t>
            </w:r>
          </w:p>
        </w:tc>
        <w:tc>
          <w:tcPr>
            <w:tcW w:w="4530" w:type="dxa"/>
            <w:vAlign w:val="center"/>
          </w:tcPr>
          <w:p w:rsidR="00D13271" w:rsidRPr="00A843A1" w:rsidRDefault="003D743C" w:rsidP="003D743C">
            <w:pPr>
              <w:spacing w:beforeLines="50" w:before="156" w:afterLines="50" w:after="156"/>
              <w:jc w:val="left"/>
            </w:pPr>
            <w:r w:rsidRPr="00A843A1">
              <w:t>Inorganic and Analytical Chemistry Experiment</w:t>
            </w:r>
            <w:r w:rsidR="00E0663C">
              <w:t>s</w:t>
            </w:r>
          </w:p>
        </w:tc>
        <w:tc>
          <w:tcPr>
            <w:tcW w:w="1276" w:type="dxa"/>
            <w:vAlign w:val="center"/>
          </w:tcPr>
          <w:p w:rsidR="00D13271" w:rsidRPr="00161DA6" w:rsidRDefault="00D13271" w:rsidP="00DD7B5F">
            <w:pPr>
              <w:spacing w:beforeLines="50" w:before="156" w:afterLines="50" w:after="156"/>
              <w:jc w:val="center"/>
              <w:rPr>
                <w:rFonts w:ascii="Times New Roman" w:eastAsia="宋体" w:hAnsi="Times New Roman" w:cs="Times New Roman"/>
                <w:b/>
                <w:bCs/>
              </w:rPr>
            </w:pPr>
            <w:r w:rsidRPr="00D476EE">
              <w:rPr>
                <w:rFonts w:ascii="宋体" w:hAnsi="宋体" w:cs="黑体"/>
                <w:b/>
                <w:bCs/>
              </w:rPr>
              <w:t>课程代码</w:t>
            </w:r>
          </w:p>
        </w:tc>
        <w:tc>
          <w:tcPr>
            <w:tcW w:w="1757" w:type="dxa"/>
            <w:vAlign w:val="center"/>
          </w:tcPr>
          <w:p w:rsidR="00D13271" w:rsidRPr="00A843A1" w:rsidRDefault="0054534E" w:rsidP="00DD7B5F">
            <w:pPr>
              <w:spacing w:beforeLines="50" w:before="156" w:afterLines="50" w:after="156"/>
            </w:pPr>
            <w:r w:rsidRPr="00A843A1">
              <w:t>CHET4009</w:t>
            </w:r>
          </w:p>
        </w:tc>
      </w:tr>
      <w:tr w:rsidR="00D13271" w:rsidRPr="002F4D99" w:rsidTr="00E0663C">
        <w:trPr>
          <w:jc w:val="center"/>
        </w:trPr>
        <w:tc>
          <w:tcPr>
            <w:tcW w:w="1135" w:type="dxa"/>
            <w:vAlign w:val="center"/>
          </w:tcPr>
          <w:p w:rsidR="00D13271" w:rsidRPr="00161DA6" w:rsidRDefault="00D13271" w:rsidP="00DD7B5F">
            <w:pPr>
              <w:spacing w:beforeLines="50" w:before="156" w:afterLines="50" w:after="156"/>
              <w:jc w:val="center"/>
              <w:rPr>
                <w:rFonts w:ascii="Times New Roman" w:eastAsia="宋体" w:hAnsi="Times New Roman" w:cs="Times New Roman"/>
                <w:b/>
                <w:bCs/>
              </w:rPr>
            </w:pPr>
            <w:r w:rsidRPr="00D476EE">
              <w:rPr>
                <w:rFonts w:ascii="宋体" w:hAnsi="宋体" w:cs="黑体"/>
                <w:b/>
                <w:bCs/>
              </w:rPr>
              <w:t>课程性质</w:t>
            </w:r>
          </w:p>
        </w:tc>
        <w:tc>
          <w:tcPr>
            <w:tcW w:w="4530" w:type="dxa"/>
            <w:vAlign w:val="center"/>
          </w:tcPr>
          <w:p w:rsidR="00D13271" w:rsidRPr="00A843A1" w:rsidRDefault="0054534E" w:rsidP="00DD7B5F">
            <w:pPr>
              <w:spacing w:beforeLines="50" w:before="156" w:afterLines="50" w:after="156"/>
              <w:jc w:val="left"/>
            </w:pPr>
            <w:r w:rsidRPr="00A843A1">
              <w:t>大类基础课程</w:t>
            </w:r>
          </w:p>
        </w:tc>
        <w:tc>
          <w:tcPr>
            <w:tcW w:w="1276" w:type="dxa"/>
            <w:vAlign w:val="center"/>
          </w:tcPr>
          <w:p w:rsidR="00D13271" w:rsidRPr="00161DA6" w:rsidRDefault="00D13271" w:rsidP="00DD7B5F">
            <w:pPr>
              <w:spacing w:beforeLines="50" w:before="156" w:afterLines="50" w:after="156"/>
              <w:jc w:val="center"/>
              <w:rPr>
                <w:rFonts w:ascii="Times New Roman" w:eastAsia="宋体" w:hAnsi="Times New Roman" w:cs="Times New Roman"/>
                <w:b/>
                <w:bCs/>
              </w:rPr>
            </w:pPr>
            <w:r w:rsidRPr="00D476EE">
              <w:rPr>
                <w:rFonts w:ascii="宋体" w:hAnsi="宋体" w:cs="黑体"/>
                <w:b/>
                <w:bCs/>
              </w:rPr>
              <w:t>授课对象</w:t>
            </w:r>
          </w:p>
        </w:tc>
        <w:tc>
          <w:tcPr>
            <w:tcW w:w="1757" w:type="dxa"/>
            <w:vAlign w:val="center"/>
          </w:tcPr>
          <w:p w:rsidR="00D13271" w:rsidRPr="00A843A1" w:rsidRDefault="00EE54C6" w:rsidP="00DD7B5F">
            <w:pPr>
              <w:spacing w:beforeLines="50" w:before="156" w:afterLines="50" w:after="156"/>
            </w:pPr>
            <w:r w:rsidRPr="00A843A1">
              <w:t>化工</w:t>
            </w:r>
          </w:p>
        </w:tc>
      </w:tr>
      <w:tr w:rsidR="00D13271" w:rsidRPr="002F4D99" w:rsidTr="00E0663C">
        <w:trPr>
          <w:jc w:val="center"/>
        </w:trPr>
        <w:tc>
          <w:tcPr>
            <w:tcW w:w="1135" w:type="dxa"/>
            <w:vAlign w:val="center"/>
          </w:tcPr>
          <w:p w:rsidR="00D13271" w:rsidRPr="00161DA6" w:rsidRDefault="00D13271" w:rsidP="00DD7B5F">
            <w:pPr>
              <w:spacing w:beforeLines="50" w:before="156" w:afterLines="50" w:after="156"/>
              <w:jc w:val="center"/>
              <w:rPr>
                <w:rFonts w:ascii="Times New Roman" w:eastAsia="宋体" w:hAnsi="Times New Roman" w:cs="Times New Roman"/>
                <w:b/>
                <w:bCs/>
              </w:rPr>
            </w:pPr>
            <w:r w:rsidRPr="00D476EE">
              <w:rPr>
                <w:rFonts w:ascii="宋体" w:hAnsi="宋体" w:cs="黑体"/>
                <w:b/>
                <w:bCs/>
              </w:rPr>
              <w:t>学</w:t>
            </w:r>
            <w:r w:rsidRPr="00D476EE">
              <w:rPr>
                <w:rFonts w:ascii="宋体" w:hAnsi="宋体" w:cs="黑体"/>
                <w:b/>
                <w:bCs/>
              </w:rPr>
              <w:t xml:space="preserve">   </w:t>
            </w:r>
            <w:r w:rsidRPr="00D476EE">
              <w:rPr>
                <w:rFonts w:ascii="宋体" w:hAnsi="宋体" w:cs="黑体"/>
                <w:b/>
                <w:bCs/>
              </w:rPr>
              <w:t>分</w:t>
            </w:r>
          </w:p>
        </w:tc>
        <w:tc>
          <w:tcPr>
            <w:tcW w:w="4530" w:type="dxa"/>
            <w:vAlign w:val="center"/>
          </w:tcPr>
          <w:p w:rsidR="00D13271" w:rsidRPr="00A843A1" w:rsidRDefault="0054534E" w:rsidP="00DD7B5F">
            <w:pPr>
              <w:spacing w:beforeLines="50" w:before="156" w:afterLines="50" w:after="156"/>
              <w:jc w:val="left"/>
            </w:pPr>
            <w:r w:rsidRPr="00A843A1">
              <w:t>1.5</w:t>
            </w:r>
          </w:p>
        </w:tc>
        <w:tc>
          <w:tcPr>
            <w:tcW w:w="1276" w:type="dxa"/>
            <w:vAlign w:val="center"/>
          </w:tcPr>
          <w:p w:rsidR="00D13271" w:rsidRPr="00D476EE" w:rsidRDefault="00D13271" w:rsidP="00DD7B5F">
            <w:pPr>
              <w:spacing w:beforeLines="50" w:before="156" w:afterLines="50" w:after="156"/>
              <w:jc w:val="center"/>
              <w:rPr>
                <w:rFonts w:ascii="宋体" w:hAnsi="宋体" w:cs="黑体"/>
                <w:b/>
                <w:bCs/>
              </w:rPr>
            </w:pPr>
            <w:r w:rsidRPr="00D476EE">
              <w:rPr>
                <w:rFonts w:ascii="宋体" w:hAnsi="宋体" w:cs="黑体"/>
                <w:b/>
                <w:bCs/>
              </w:rPr>
              <w:t>学</w:t>
            </w:r>
            <w:r w:rsidRPr="00D476EE">
              <w:rPr>
                <w:rFonts w:ascii="宋体" w:hAnsi="宋体" w:cs="黑体"/>
                <w:b/>
                <w:bCs/>
              </w:rPr>
              <w:t xml:space="preserve">   </w:t>
            </w:r>
            <w:r w:rsidRPr="00D476EE">
              <w:rPr>
                <w:rFonts w:ascii="宋体" w:hAnsi="宋体" w:cs="黑体"/>
                <w:b/>
                <w:bCs/>
              </w:rPr>
              <w:t>时</w:t>
            </w:r>
          </w:p>
        </w:tc>
        <w:tc>
          <w:tcPr>
            <w:tcW w:w="1757" w:type="dxa"/>
            <w:vAlign w:val="center"/>
          </w:tcPr>
          <w:p w:rsidR="00D13271" w:rsidRPr="00A843A1" w:rsidRDefault="0054534E" w:rsidP="00917432">
            <w:pPr>
              <w:spacing w:beforeLines="50" w:before="156" w:afterLines="50" w:after="156"/>
            </w:pPr>
            <w:r w:rsidRPr="00A843A1">
              <w:t>5</w:t>
            </w:r>
            <w:r w:rsidR="00917432">
              <w:t>4</w:t>
            </w:r>
            <w:bookmarkStart w:id="0" w:name="_GoBack"/>
            <w:bookmarkEnd w:id="0"/>
          </w:p>
        </w:tc>
      </w:tr>
      <w:tr w:rsidR="00D13271" w:rsidRPr="002F4D99" w:rsidTr="00E0663C">
        <w:trPr>
          <w:jc w:val="center"/>
        </w:trPr>
        <w:tc>
          <w:tcPr>
            <w:tcW w:w="1135" w:type="dxa"/>
            <w:vAlign w:val="center"/>
          </w:tcPr>
          <w:p w:rsidR="00D13271" w:rsidRPr="00161DA6" w:rsidRDefault="00D13271" w:rsidP="00DD7B5F">
            <w:pPr>
              <w:spacing w:beforeLines="50" w:before="156" w:afterLines="50" w:after="156"/>
              <w:jc w:val="center"/>
              <w:rPr>
                <w:rFonts w:ascii="Times New Roman" w:eastAsia="宋体" w:hAnsi="Times New Roman" w:cs="Times New Roman"/>
                <w:b/>
                <w:bCs/>
              </w:rPr>
            </w:pPr>
            <w:r w:rsidRPr="00D476EE">
              <w:rPr>
                <w:rFonts w:ascii="宋体" w:hAnsi="宋体" w:cs="黑体"/>
                <w:b/>
                <w:bCs/>
              </w:rPr>
              <w:t>主讲教师</w:t>
            </w:r>
          </w:p>
        </w:tc>
        <w:tc>
          <w:tcPr>
            <w:tcW w:w="4530" w:type="dxa"/>
            <w:vAlign w:val="center"/>
          </w:tcPr>
          <w:p w:rsidR="00D13271" w:rsidRPr="00A843A1" w:rsidRDefault="0054534E" w:rsidP="00DD7B5F">
            <w:pPr>
              <w:spacing w:beforeLines="50" w:before="156" w:afterLines="50" w:after="156"/>
              <w:jc w:val="left"/>
            </w:pPr>
            <w:r w:rsidRPr="00A843A1">
              <w:t xml:space="preserve">贾定先、李建国等 </w:t>
            </w:r>
          </w:p>
        </w:tc>
        <w:tc>
          <w:tcPr>
            <w:tcW w:w="1276" w:type="dxa"/>
            <w:vAlign w:val="center"/>
          </w:tcPr>
          <w:p w:rsidR="00D13271" w:rsidRPr="00161DA6" w:rsidRDefault="00D13271" w:rsidP="00DD7B5F">
            <w:pPr>
              <w:spacing w:beforeLines="50" w:before="156" w:afterLines="50" w:after="156"/>
              <w:jc w:val="center"/>
              <w:rPr>
                <w:rFonts w:ascii="Times New Roman" w:eastAsia="宋体" w:hAnsi="Times New Roman" w:cs="Times New Roman"/>
                <w:b/>
                <w:bCs/>
              </w:rPr>
            </w:pPr>
            <w:r w:rsidRPr="00D476EE">
              <w:rPr>
                <w:rFonts w:ascii="宋体" w:hAnsi="宋体" w:cs="黑体"/>
                <w:b/>
                <w:bCs/>
              </w:rPr>
              <w:t>修订日期</w:t>
            </w:r>
          </w:p>
        </w:tc>
        <w:tc>
          <w:tcPr>
            <w:tcW w:w="1757" w:type="dxa"/>
            <w:vAlign w:val="center"/>
          </w:tcPr>
          <w:p w:rsidR="00D13271" w:rsidRPr="00A843A1" w:rsidRDefault="0054534E" w:rsidP="00323391">
            <w:pPr>
              <w:spacing w:beforeLines="50" w:before="156" w:afterLines="50" w:after="156"/>
            </w:pPr>
            <w:r w:rsidRPr="00A843A1">
              <w:t>2023.0</w:t>
            </w:r>
            <w:r w:rsidR="00323391" w:rsidRPr="00A843A1">
              <w:t>5</w:t>
            </w:r>
            <w:r w:rsidR="00F16B65" w:rsidRPr="00A843A1">
              <w:t>.</w:t>
            </w:r>
            <w:r w:rsidR="00323391" w:rsidRPr="00A843A1">
              <w:t>02</w:t>
            </w:r>
          </w:p>
        </w:tc>
      </w:tr>
      <w:tr w:rsidR="00D13271" w:rsidRPr="002F4D99" w:rsidTr="00323391">
        <w:trPr>
          <w:jc w:val="center"/>
        </w:trPr>
        <w:tc>
          <w:tcPr>
            <w:tcW w:w="1135" w:type="dxa"/>
            <w:vAlign w:val="center"/>
          </w:tcPr>
          <w:p w:rsidR="00D13271" w:rsidRPr="00161DA6" w:rsidRDefault="00D13271" w:rsidP="00DD7B5F">
            <w:pPr>
              <w:spacing w:beforeLines="50" w:before="156" w:afterLines="50" w:after="156"/>
              <w:jc w:val="center"/>
              <w:rPr>
                <w:rFonts w:ascii="Times New Roman" w:eastAsia="宋体" w:hAnsi="Times New Roman" w:cs="Times New Roman"/>
                <w:b/>
                <w:bCs/>
              </w:rPr>
            </w:pPr>
            <w:r w:rsidRPr="00D476EE">
              <w:rPr>
                <w:rFonts w:ascii="宋体" w:hAnsi="宋体" w:cs="黑体"/>
                <w:b/>
                <w:bCs/>
              </w:rPr>
              <w:t>指定教材</w:t>
            </w:r>
          </w:p>
        </w:tc>
        <w:tc>
          <w:tcPr>
            <w:tcW w:w="7563" w:type="dxa"/>
            <w:gridSpan w:val="3"/>
            <w:vAlign w:val="center"/>
          </w:tcPr>
          <w:p w:rsidR="0054534E" w:rsidRPr="00A843A1" w:rsidRDefault="0054534E" w:rsidP="0054534E">
            <w:pPr>
              <w:adjustRightInd w:val="0"/>
              <w:snapToGrid w:val="0"/>
              <w:spacing w:beforeLines="25" w:before="78" w:line="300" w:lineRule="auto"/>
            </w:pPr>
            <w:r w:rsidRPr="00A843A1">
              <w:t>《无机化学实验》（第三版），朗建平，卞国庆，贾定先主编. 南京大学出版社。</w:t>
            </w:r>
          </w:p>
          <w:p w:rsidR="00D13271" w:rsidRPr="00161DA6" w:rsidRDefault="0054534E" w:rsidP="0054534E">
            <w:pPr>
              <w:spacing w:beforeLines="50" w:before="156" w:afterLines="50" w:after="156"/>
              <w:rPr>
                <w:rFonts w:ascii="Times New Roman" w:eastAsia="宋体" w:hAnsi="Times New Roman" w:cs="Times New Roman"/>
              </w:rPr>
            </w:pPr>
            <w:r w:rsidRPr="00A843A1">
              <w:t>《分析化学实验》（第三版）马全红，吴莹主编. 南京大学出版社，2020.01。</w:t>
            </w:r>
          </w:p>
        </w:tc>
      </w:tr>
    </w:tbl>
    <w:p w:rsidR="00FD1F53" w:rsidRDefault="00FD1F53" w:rsidP="00165729">
      <w:pPr>
        <w:pStyle w:val="a3"/>
        <w:spacing w:beforeLines="100" w:before="312" w:afterLines="50" w:after="156"/>
        <w:ind w:firstLineChars="200" w:firstLine="562"/>
        <w:rPr>
          <w:rFonts w:hAnsi="宋体" w:cs="宋体"/>
        </w:rPr>
      </w:pPr>
      <w:r w:rsidRPr="00C8492C">
        <w:rPr>
          <w:rFonts w:ascii="黑体" w:eastAsia="黑体" w:hAnsi="黑体" w:cs="宋体" w:hint="eastAsia"/>
          <w:b/>
          <w:sz w:val="28"/>
          <w:szCs w:val="28"/>
        </w:rPr>
        <w:t>二、课程目标</w:t>
      </w:r>
    </w:p>
    <w:p w:rsidR="00FD1F53" w:rsidRPr="00C8492C" w:rsidRDefault="00FD1F53" w:rsidP="00165729">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p>
    <w:p w:rsidR="00FD1F53" w:rsidRDefault="00FD1F53" w:rsidP="00FD1F53">
      <w:pPr>
        <w:adjustRightInd w:val="0"/>
        <w:snapToGrid w:val="0"/>
        <w:spacing w:line="300" w:lineRule="auto"/>
        <w:ind w:firstLineChars="200" w:firstLine="420"/>
        <w:rPr>
          <w:rFonts w:ascii="宋体" w:eastAsia="宋体" w:hAnsi="宋体"/>
          <w:bCs/>
          <w:kern w:val="0"/>
          <w:szCs w:val="21"/>
        </w:rPr>
      </w:pPr>
      <w:r w:rsidRPr="00CD4C2D">
        <w:rPr>
          <w:rFonts w:ascii="宋体" w:eastAsia="宋体" w:hAnsi="宋体" w:hint="eastAsia"/>
          <w:bCs/>
          <w:szCs w:val="21"/>
        </w:rPr>
        <w:t>《</w:t>
      </w:r>
      <w:r w:rsidR="001A4EE3">
        <w:rPr>
          <w:rFonts w:ascii="宋体" w:eastAsia="宋体" w:hAnsi="宋体" w:hint="eastAsia"/>
          <w:bCs/>
          <w:szCs w:val="21"/>
        </w:rPr>
        <w:t>无机与分析</w:t>
      </w:r>
      <w:r w:rsidRPr="00CD4C2D">
        <w:rPr>
          <w:rFonts w:ascii="宋体" w:eastAsia="宋体" w:hAnsi="宋体" w:hint="eastAsia"/>
          <w:bCs/>
          <w:szCs w:val="21"/>
        </w:rPr>
        <w:t>化学实验》是</w:t>
      </w:r>
      <w:r w:rsidRPr="00CD4C2D">
        <w:rPr>
          <w:rFonts w:ascii="宋体" w:eastAsia="宋体" w:hAnsi="宋体" w:hint="eastAsia"/>
        </w:rPr>
        <w:t>材料科学与工程，高分子材料与工程，功能材料，环境工程</w:t>
      </w:r>
      <w:r w:rsidRPr="00CD4C2D">
        <w:rPr>
          <w:rFonts w:ascii="宋体" w:eastAsia="宋体" w:hAnsi="宋体" w:hint="eastAsia"/>
          <w:szCs w:val="21"/>
        </w:rPr>
        <w:t>专业的必修基础实验课，</w:t>
      </w:r>
      <w:r w:rsidRPr="00CD4C2D">
        <w:rPr>
          <w:rFonts w:ascii="宋体" w:eastAsia="宋体" w:hAnsi="宋体" w:hint="eastAsia"/>
          <w:bCs/>
          <w:szCs w:val="21"/>
        </w:rPr>
        <w:t>是加强学生实践能力的一个重要的教学环节。本实验课程包括无机化学实验与分析化学实验两部分。无机化学实验</w:t>
      </w:r>
      <w:r w:rsidRPr="00CD4C2D">
        <w:rPr>
          <w:rFonts w:ascii="宋体" w:eastAsia="宋体" w:hAnsi="宋体"/>
          <w:bCs/>
          <w:szCs w:val="21"/>
        </w:rPr>
        <w:t>部分的</w:t>
      </w:r>
      <w:r w:rsidRPr="00CD4C2D">
        <w:rPr>
          <w:rFonts w:ascii="宋体" w:eastAsia="宋体" w:hAnsi="宋体" w:hint="eastAsia"/>
          <w:bCs/>
          <w:szCs w:val="21"/>
        </w:rPr>
        <w:t>主要任务是</w:t>
      </w:r>
      <w:r w:rsidRPr="00CD4C2D">
        <w:rPr>
          <w:rFonts w:ascii="宋体" w:eastAsia="宋体" w:hAnsi="宋体" w:hint="eastAsia"/>
          <w:bCs/>
          <w:kern w:val="0"/>
          <w:szCs w:val="21"/>
        </w:rPr>
        <w:t>通过实验课程使学生掌握</w:t>
      </w:r>
      <w:r w:rsidRPr="00CD4C2D">
        <w:rPr>
          <w:rFonts w:ascii="宋体" w:eastAsia="宋体" w:hAnsi="宋体"/>
          <w:bCs/>
          <w:kern w:val="0"/>
          <w:szCs w:val="21"/>
        </w:rPr>
        <w:t>无机化学实验的</w:t>
      </w:r>
      <w:r w:rsidRPr="00CD4C2D">
        <w:rPr>
          <w:rFonts w:ascii="宋体" w:eastAsia="宋体" w:hAnsi="宋体" w:hint="eastAsia"/>
          <w:bCs/>
          <w:kern w:val="0"/>
          <w:szCs w:val="21"/>
        </w:rPr>
        <w:t>基本</w:t>
      </w:r>
      <w:r w:rsidRPr="00CD4C2D">
        <w:rPr>
          <w:rFonts w:ascii="宋体" w:eastAsia="宋体" w:hAnsi="宋体"/>
          <w:bCs/>
          <w:kern w:val="0"/>
          <w:szCs w:val="21"/>
        </w:rPr>
        <w:t>知识</w:t>
      </w:r>
      <w:r w:rsidRPr="00CD4C2D">
        <w:rPr>
          <w:rFonts w:ascii="宋体" w:eastAsia="宋体" w:hAnsi="宋体" w:hint="eastAsia"/>
          <w:bCs/>
          <w:kern w:val="0"/>
          <w:szCs w:val="21"/>
        </w:rPr>
        <w:t>，</w:t>
      </w:r>
      <w:r w:rsidRPr="00CD4C2D">
        <w:rPr>
          <w:rFonts w:ascii="宋体" w:eastAsia="宋体" w:hAnsi="宋体"/>
          <w:bCs/>
          <w:kern w:val="0"/>
          <w:szCs w:val="21"/>
        </w:rPr>
        <w:t>掌握无机化学常用实验仪器的使用方法和常规的实验操作</w:t>
      </w:r>
      <w:r w:rsidRPr="00CD4C2D">
        <w:rPr>
          <w:rFonts w:ascii="宋体" w:eastAsia="宋体" w:hAnsi="宋体" w:hint="eastAsia"/>
          <w:bCs/>
          <w:kern w:val="0"/>
          <w:szCs w:val="21"/>
        </w:rPr>
        <w:t>，</w:t>
      </w:r>
      <w:r w:rsidRPr="00CD4C2D">
        <w:rPr>
          <w:rFonts w:ascii="宋体" w:eastAsia="宋体" w:hAnsi="宋体"/>
          <w:bCs/>
          <w:kern w:val="0"/>
          <w:szCs w:val="21"/>
        </w:rPr>
        <w:t>能够利用无机化学课程的理论知识解释实验的基本原理</w:t>
      </w:r>
      <w:r w:rsidRPr="00CD4C2D">
        <w:rPr>
          <w:rFonts w:ascii="宋体" w:eastAsia="宋体" w:hAnsi="宋体" w:hint="eastAsia"/>
          <w:bCs/>
          <w:kern w:val="0"/>
          <w:szCs w:val="21"/>
        </w:rPr>
        <w:t>，加深对无机化学基本概念和理论的理解，掌握无机化合物的制备原理和操作方法。培养学生实验的操作能力、观察和记录现象的能力、表达实验结果和分析问题的能力。</w:t>
      </w:r>
    </w:p>
    <w:p w:rsidR="00FD1F53" w:rsidRPr="00CD4C2D" w:rsidRDefault="00FD1F53" w:rsidP="00FD1F53">
      <w:pPr>
        <w:adjustRightInd w:val="0"/>
        <w:snapToGrid w:val="0"/>
        <w:spacing w:line="300" w:lineRule="auto"/>
        <w:ind w:firstLineChars="200" w:firstLine="420"/>
        <w:rPr>
          <w:rFonts w:ascii="宋体" w:eastAsia="宋体" w:hAnsi="宋体"/>
          <w:bCs/>
          <w:kern w:val="0"/>
          <w:szCs w:val="21"/>
        </w:rPr>
      </w:pPr>
      <w:r w:rsidRPr="000B339F">
        <w:rPr>
          <w:rFonts w:ascii="宋体" w:eastAsia="宋体" w:hAnsi="宋体" w:hint="eastAsia"/>
          <w:bCs/>
          <w:kern w:val="0"/>
          <w:szCs w:val="21"/>
        </w:rPr>
        <w:t>分析化学实验主要进行分析基本操作训练，学会实验数据的统计处理方法，树立严格的“量”的概念，培养严谨的科学作风。利用物理或物理化学方法研究物质的化学结构、化学成分及组分的含量测定。实验内容涉及到容量分析、仪器分析等分析体系。实验教学的目的是使学生进一步加深对主要仪器与分析方法的基本原理、仪器结构与主要部件功能的理解，掌握一些比较简单的分析仪器的使用方法，学习了解大型复杂分析仪器的使用办法，初步具有应用各种分析方法解决具体实际问题的能力。</w:t>
      </w:r>
    </w:p>
    <w:p w:rsidR="00FD1F53" w:rsidRPr="00FB77A1" w:rsidRDefault="00FD1F53" w:rsidP="00FD1F53">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p>
    <w:p w:rsidR="00FD1F53" w:rsidRDefault="00FD1F53" w:rsidP="00FD1F53">
      <w:pPr>
        <w:adjustRightInd w:val="0"/>
        <w:snapToGrid w:val="0"/>
        <w:spacing w:line="300" w:lineRule="auto"/>
        <w:ind w:firstLineChars="200" w:firstLine="420"/>
        <w:rPr>
          <w:rFonts w:ascii="宋体" w:eastAsia="宋体" w:hAnsi="宋体"/>
          <w:bCs/>
          <w:szCs w:val="21"/>
        </w:rPr>
      </w:pPr>
      <w:r w:rsidRPr="002759A6">
        <w:rPr>
          <w:rFonts w:ascii="宋体" w:eastAsia="宋体" w:hAnsi="宋体" w:hint="eastAsia"/>
          <w:bCs/>
          <w:szCs w:val="21"/>
        </w:rPr>
        <w:t>本实验课程包括无机化学实验与分析化学实验两部分。</w:t>
      </w:r>
    </w:p>
    <w:p w:rsidR="00FD1F53" w:rsidRDefault="00FD1F53" w:rsidP="00FD1F53">
      <w:pPr>
        <w:adjustRightInd w:val="0"/>
        <w:snapToGrid w:val="0"/>
        <w:spacing w:line="300" w:lineRule="auto"/>
        <w:ind w:firstLineChars="200" w:firstLine="420"/>
        <w:rPr>
          <w:rFonts w:ascii="宋体" w:eastAsia="宋体" w:hAnsi="宋体"/>
          <w:szCs w:val="21"/>
        </w:rPr>
      </w:pPr>
      <w:r w:rsidRPr="002759A6">
        <w:rPr>
          <w:rFonts w:ascii="宋体" w:eastAsia="宋体" w:hAnsi="宋体" w:hint="eastAsia"/>
          <w:bCs/>
          <w:szCs w:val="21"/>
        </w:rPr>
        <w:t>无机化学实验</w:t>
      </w:r>
      <w:r w:rsidRPr="002759A6">
        <w:rPr>
          <w:rFonts w:ascii="宋体" w:eastAsia="宋体" w:hAnsi="宋体"/>
          <w:bCs/>
          <w:szCs w:val="21"/>
        </w:rPr>
        <w:t>部分的</w:t>
      </w:r>
      <w:r w:rsidRPr="002759A6">
        <w:rPr>
          <w:rFonts w:ascii="宋体" w:eastAsia="宋体" w:hAnsi="宋体" w:hint="eastAsia"/>
          <w:bCs/>
          <w:szCs w:val="21"/>
        </w:rPr>
        <w:t>主要任务是，</w:t>
      </w:r>
      <w:r w:rsidRPr="002759A6">
        <w:rPr>
          <w:rFonts w:ascii="宋体" w:eastAsia="宋体" w:hAnsi="宋体" w:hint="eastAsia"/>
          <w:bCs/>
          <w:kern w:val="0"/>
          <w:szCs w:val="21"/>
        </w:rPr>
        <w:t>学习实验室规则和安全知识，</w:t>
      </w:r>
      <w:r w:rsidRPr="002759A6">
        <w:rPr>
          <w:rFonts w:ascii="宋体" w:eastAsia="宋体" w:hAnsi="宋体"/>
          <w:bCs/>
          <w:kern w:val="0"/>
          <w:szCs w:val="21"/>
        </w:rPr>
        <w:t>掌握无机化学常用实验仪器的使用方法和常规的实验操作</w:t>
      </w:r>
      <w:r w:rsidRPr="002759A6">
        <w:rPr>
          <w:rFonts w:ascii="宋体" w:eastAsia="宋体" w:hAnsi="宋体" w:hint="eastAsia"/>
          <w:bCs/>
          <w:kern w:val="0"/>
          <w:szCs w:val="21"/>
        </w:rPr>
        <w:t>，</w:t>
      </w:r>
      <w:r w:rsidRPr="002759A6">
        <w:rPr>
          <w:rFonts w:ascii="宋体" w:eastAsia="宋体" w:hAnsi="宋体"/>
          <w:bCs/>
          <w:kern w:val="0"/>
          <w:szCs w:val="21"/>
        </w:rPr>
        <w:t>能够利用理论知识解释实验的基本原理</w:t>
      </w:r>
      <w:r w:rsidRPr="002759A6">
        <w:rPr>
          <w:rFonts w:ascii="宋体" w:eastAsia="宋体" w:hAnsi="宋体" w:hint="eastAsia"/>
          <w:bCs/>
          <w:kern w:val="0"/>
          <w:szCs w:val="21"/>
        </w:rPr>
        <w:t>、实验现象；掌握无机化合物的制备原理和操作方法。培养学生实验的操作能力、观察和记录现象的能力、表达实验结果和分析问题的能力。</w:t>
      </w:r>
      <w:r w:rsidRPr="002759A6">
        <w:rPr>
          <w:rFonts w:ascii="宋体" w:eastAsia="宋体" w:hAnsi="宋体" w:hint="eastAsia"/>
          <w:szCs w:val="21"/>
        </w:rPr>
        <w:t>为后</w:t>
      </w:r>
      <w:r>
        <w:rPr>
          <w:rFonts w:ascii="宋体" w:eastAsia="宋体" w:hAnsi="宋体" w:hint="eastAsia"/>
          <w:szCs w:val="21"/>
        </w:rPr>
        <w:t>续</w:t>
      </w:r>
      <w:r w:rsidRPr="002759A6">
        <w:rPr>
          <w:rFonts w:ascii="宋体" w:eastAsia="宋体" w:hAnsi="宋体" w:hint="eastAsia"/>
          <w:szCs w:val="21"/>
        </w:rPr>
        <w:t>实验课程的学习打下基础。</w:t>
      </w:r>
    </w:p>
    <w:p w:rsidR="00FD1F53" w:rsidRDefault="00FD1F53" w:rsidP="00FD1F53">
      <w:pPr>
        <w:adjustRightInd w:val="0"/>
        <w:snapToGrid w:val="0"/>
        <w:spacing w:line="300" w:lineRule="auto"/>
        <w:ind w:firstLineChars="200" w:firstLine="420"/>
        <w:rPr>
          <w:rFonts w:ascii="宋体" w:eastAsia="宋体" w:hAnsi="宋体"/>
          <w:szCs w:val="21"/>
        </w:rPr>
      </w:pPr>
      <w:r>
        <w:rPr>
          <w:rFonts w:ascii="宋体" w:eastAsia="宋体" w:hAnsi="宋体" w:hint="eastAsia"/>
          <w:bCs/>
          <w:szCs w:val="21"/>
        </w:rPr>
        <w:t>分析</w:t>
      </w:r>
      <w:r w:rsidRPr="002759A6">
        <w:rPr>
          <w:rFonts w:ascii="宋体" w:eastAsia="宋体" w:hAnsi="宋体" w:hint="eastAsia"/>
          <w:bCs/>
          <w:szCs w:val="21"/>
        </w:rPr>
        <w:t>化学实验</w:t>
      </w:r>
      <w:r w:rsidRPr="002759A6">
        <w:rPr>
          <w:rFonts w:ascii="宋体" w:eastAsia="宋体" w:hAnsi="宋体"/>
          <w:bCs/>
          <w:szCs w:val="21"/>
        </w:rPr>
        <w:t>部分的</w:t>
      </w:r>
      <w:r w:rsidRPr="002759A6">
        <w:rPr>
          <w:rFonts w:ascii="宋体" w:eastAsia="宋体" w:hAnsi="宋体" w:hint="eastAsia"/>
          <w:bCs/>
          <w:szCs w:val="21"/>
        </w:rPr>
        <w:t>主要任务是，</w:t>
      </w:r>
      <w:r>
        <w:rPr>
          <w:rFonts w:ascii="宋体" w:eastAsia="宋体" w:hAnsi="宋体" w:hint="eastAsia"/>
          <w:bCs/>
          <w:szCs w:val="21"/>
        </w:rPr>
        <w:t>加深</w:t>
      </w:r>
      <w:r>
        <w:rPr>
          <w:rFonts w:ascii="宋体" w:eastAsia="宋体" w:hAnsi="宋体"/>
          <w:bCs/>
          <w:szCs w:val="21"/>
        </w:rPr>
        <w:t>对分析化学</w:t>
      </w:r>
      <w:r>
        <w:rPr>
          <w:rFonts w:ascii="宋体" w:eastAsia="宋体" w:hAnsi="宋体" w:hint="eastAsia"/>
          <w:bCs/>
          <w:szCs w:val="21"/>
        </w:rPr>
        <w:t>基础知识</w:t>
      </w:r>
      <w:r>
        <w:rPr>
          <w:rFonts w:ascii="宋体" w:eastAsia="宋体" w:hAnsi="宋体"/>
          <w:bCs/>
          <w:szCs w:val="21"/>
        </w:rPr>
        <w:t>的理解</w:t>
      </w:r>
      <w:r w:rsidRPr="002759A6">
        <w:rPr>
          <w:rFonts w:ascii="宋体" w:eastAsia="宋体" w:hAnsi="宋体" w:hint="eastAsia"/>
          <w:bCs/>
          <w:kern w:val="0"/>
          <w:szCs w:val="21"/>
        </w:rPr>
        <w:t>，</w:t>
      </w:r>
      <w:r w:rsidRPr="002759A6">
        <w:rPr>
          <w:rFonts w:ascii="宋体" w:eastAsia="宋体" w:hAnsi="宋体"/>
          <w:bCs/>
          <w:kern w:val="0"/>
          <w:szCs w:val="21"/>
        </w:rPr>
        <w:t>掌握</w:t>
      </w:r>
      <w:r>
        <w:rPr>
          <w:rFonts w:ascii="宋体" w:eastAsia="宋体" w:hAnsi="宋体" w:hint="eastAsia"/>
          <w:bCs/>
          <w:kern w:val="0"/>
          <w:szCs w:val="21"/>
        </w:rPr>
        <w:t>分析</w:t>
      </w:r>
      <w:r w:rsidRPr="002759A6">
        <w:rPr>
          <w:rFonts w:ascii="宋体" w:eastAsia="宋体" w:hAnsi="宋体"/>
          <w:bCs/>
          <w:kern w:val="0"/>
          <w:szCs w:val="21"/>
        </w:rPr>
        <w:t>化学</w:t>
      </w:r>
      <w:r>
        <w:rPr>
          <w:rFonts w:ascii="宋体" w:eastAsia="宋体" w:hAnsi="宋体" w:hint="eastAsia"/>
          <w:bCs/>
          <w:kern w:val="0"/>
          <w:szCs w:val="21"/>
        </w:rPr>
        <w:t>实验</w:t>
      </w:r>
      <w:r w:rsidRPr="002759A6">
        <w:rPr>
          <w:rFonts w:ascii="宋体" w:eastAsia="宋体" w:hAnsi="宋体"/>
          <w:bCs/>
          <w:kern w:val="0"/>
          <w:szCs w:val="21"/>
        </w:rPr>
        <w:lastRenderedPageBreak/>
        <w:t>常用实验仪器的使用方法和常规的实验操作</w:t>
      </w:r>
      <w:r w:rsidRPr="002759A6">
        <w:rPr>
          <w:rFonts w:ascii="宋体" w:eastAsia="宋体" w:hAnsi="宋体" w:hint="eastAsia"/>
          <w:bCs/>
          <w:kern w:val="0"/>
          <w:szCs w:val="21"/>
        </w:rPr>
        <w:t>，</w:t>
      </w:r>
      <w:r w:rsidRPr="002759A6">
        <w:rPr>
          <w:rFonts w:ascii="宋体" w:eastAsia="宋体" w:hAnsi="宋体"/>
          <w:bCs/>
          <w:kern w:val="0"/>
          <w:szCs w:val="21"/>
        </w:rPr>
        <w:t>能够</w:t>
      </w:r>
      <w:r>
        <w:rPr>
          <w:rFonts w:ascii="宋体" w:eastAsia="宋体" w:hAnsi="宋体" w:hint="eastAsia"/>
          <w:bCs/>
          <w:kern w:val="0"/>
          <w:szCs w:val="21"/>
        </w:rPr>
        <w:t>正确</w:t>
      </w:r>
      <w:r>
        <w:rPr>
          <w:rFonts w:ascii="宋体" w:eastAsia="宋体" w:hAnsi="宋体"/>
          <w:bCs/>
          <w:kern w:val="0"/>
          <w:szCs w:val="21"/>
        </w:rPr>
        <w:t>地测定、记录</w:t>
      </w:r>
      <w:r>
        <w:rPr>
          <w:rFonts w:ascii="宋体" w:eastAsia="宋体" w:hAnsi="宋体" w:hint="eastAsia"/>
          <w:bCs/>
          <w:kern w:val="0"/>
          <w:szCs w:val="21"/>
        </w:rPr>
        <w:t>、</w:t>
      </w:r>
      <w:r>
        <w:rPr>
          <w:rFonts w:ascii="宋体" w:eastAsia="宋体" w:hAnsi="宋体"/>
          <w:bCs/>
          <w:kern w:val="0"/>
          <w:szCs w:val="21"/>
        </w:rPr>
        <w:t>处理</w:t>
      </w:r>
      <w:r>
        <w:rPr>
          <w:rFonts w:ascii="宋体" w:eastAsia="宋体" w:hAnsi="宋体" w:hint="eastAsia"/>
          <w:bCs/>
          <w:kern w:val="0"/>
          <w:szCs w:val="21"/>
        </w:rPr>
        <w:t>和</w:t>
      </w:r>
      <w:r>
        <w:rPr>
          <w:rFonts w:ascii="宋体" w:eastAsia="宋体" w:hAnsi="宋体"/>
          <w:bCs/>
          <w:kern w:val="0"/>
          <w:szCs w:val="21"/>
        </w:rPr>
        <w:t>概括实验数据</w:t>
      </w:r>
      <w:r>
        <w:rPr>
          <w:rFonts w:ascii="宋体" w:eastAsia="宋体" w:hAnsi="宋体" w:hint="eastAsia"/>
          <w:bCs/>
          <w:kern w:val="0"/>
          <w:szCs w:val="21"/>
        </w:rPr>
        <w:t>；</w:t>
      </w:r>
      <w:r w:rsidRPr="002759A6">
        <w:rPr>
          <w:rFonts w:ascii="宋体" w:eastAsia="宋体" w:hAnsi="宋体" w:hint="eastAsia"/>
          <w:bCs/>
          <w:kern w:val="0"/>
          <w:szCs w:val="21"/>
        </w:rPr>
        <w:t>掌握</w:t>
      </w:r>
      <w:r>
        <w:rPr>
          <w:rFonts w:ascii="宋体" w:eastAsia="宋体" w:hAnsi="宋体" w:hint="eastAsia"/>
          <w:bCs/>
          <w:kern w:val="0"/>
          <w:szCs w:val="21"/>
        </w:rPr>
        <w:t>分析</w:t>
      </w:r>
      <w:r>
        <w:rPr>
          <w:rFonts w:ascii="宋体" w:eastAsia="宋体" w:hAnsi="宋体"/>
          <w:bCs/>
          <w:kern w:val="0"/>
          <w:szCs w:val="21"/>
        </w:rPr>
        <w:t>化学实验的基本操作和基本技能</w:t>
      </w:r>
      <w:r>
        <w:rPr>
          <w:rFonts w:ascii="宋体" w:eastAsia="宋体" w:hAnsi="宋体" w:hint="eastAsia"/>
          <w:bCs/>
          <w:kern w:val="0"/>
          <w:szCs w:val="21"/>
        </w:rPr>
        <w:t>，</w:t>
      </w:r>
      <w:r>
        <w:rPr>
          <w:rFonts w:ascii="宋体" w:eastAsia="宋体" w:hAnsi="宋体"/>
          <w:bCs/>
          <w:kern w:val="0"/>
          <w:szCs w:val="21"/>
        </w:rPr>
        <w:t>能够对实验数据进行正确的</w:t>
      </w:r>
      <w:r w:rsidRPr="002759A6">
        <w:rPr>
          <w:rFonts w:ascii="宋体" w:eastAsia="宋体" w:hAnsi="宋体" w:hint="eastAsia"/>
          <w:bCs/>
          <w:kern w:val="0"/>
          <w:szCs w:val="21"/>
        </w:rPr>
        <w:t>记录</w:t>
      </w:r>
      <w:r>
        <w:rPr>
          <w:rFonts w:ascii="宋体" w:eastAsia="宋体" w:hAnsi="宋体" w:hint="eastAsia"/>
          <w:bCs/>
          <w:kern w:val="0"/>
          <w:szCs w:val="21"/>
        </w:rPr>
        <w:t>、</w:t>
      </w:r>
      <w:r>
        <w:rPr>
          <w:rFonts w:ascii="宋体" w:eastAsia="宋体" w:hAnsi="宋体"/>
          <w:bCs/>
          <w:kern w:val="0"/>
          <w:szCs w:val="21"/>
        </w:rPr>
        <w:t>分析并报告实验结果</w:t>
      </w:r>
      <w:r w:rsidRPr="002759A6">
        <w:rPr>
          <w:rFonts w:ascii="宋体" w:eastAsia="宋体" w:hAnsi="宋体" w:hint="eastAsia"/>
          <w:bCs/>
          <w:kern w:val="0"/>
          <w:szCs w:val="21"/>
        </w:rPr>
        <w:t>；培养学生</w:t>
      </w:r>
      <w:r>
        <w:rPr>
          <w:rFonts w:ascii="宋体" w:eastAsia="宋体" w:hAnsi="宋体"/>
          <w:bCs/>
          <w:kern w:val="0"/>
          <w:szCs w:val="21"/>
        </w:rPr>
        <w:t>综合运用知识</w:t>
      </w:r>
      <w:r>
        <w:rPr>
          <w:rFonts w:ascii="宋体" w:eastAsia="宋体" w:hAnsi="宋体" w:hint="eastAsia"/>
          <w:bCs/>
          <w:kern w:val="0"/>
          <w:szCs w:val="21"/>
        </w:rPr>
        <w:t>技能</w:t>
      </w:r>
      <w:r>
        <w:rPr>
          <w:rFonts w:ascii="宋体" w:eastAsia="宋体" w:hAnsi="宋体"/>
          <w:bCs/>
          <w:kern w:val="0"/>
          <w:szCs w:val="21"/>
        </w:rPr>
        <w:t>和</w:t>
      </w:r>
      <w:r>
        <w:rPr>
          <w:rFonts w:ascii="宋体" w:eastAsia="宋体" w:hAnsi="宋体" w:hint="eastAsia"/>
          <w:bCs/>
          <w:kern w:val="0"/>
          <w:szCs w:val="21"/>
        </w:rPr>
        <w:t>严谨</w:t>
      </w:r>
      <w:r>
        <w:rPr>
          <w:rFonts w:ascii="宋体" w:eastAsia="宋体" w:hAnsi="宋体"/>
          <w:bCs/>
          <w:kern w:val="0"/>
          <w:szCs w:val="21"/>
        </w:rPr>
        <w:t>的</w:t>
      </w:r>
      <w:r>
        <w:rPr>
          <w:rFonts w:ascii="宋体" w:eastAsia="宋体" w:hAnsi="宋体" w:hint="eastAsia"/>
          <w:bCs/>
          <w:kern w:val="0"/>
          <w:szCs w:val="21"/>
        </w:rPr>
        <w:t>科学精神，提高其</w:t>
      </w:r>
      <w:r w:rsidRPr="002759A6">
        <w:rPr>
          <w:rFonts w:ascii="宋体" w:eastAsia="宋体" w:hAnsi="宋体" w:hint="eastAsia"/>
          <w:bCs/>
          <w:kern w:val="0"/>
          <w:szCs w:val="21"/>
        </w:rPr>
        <w:t>分析和</w:t>
      </w:r>
      <w:r>
        <w:rPr>
          <w:rFonts w:ascii="宋体" w:eastAsia="宋体" w:hAnsi="宋体" w:hint="eastAsia"/>
          <w:bCs/>
          <w:kern w:val="0"/>
          <w:szCs w:val="21"/>
        </w:rPr>
        <w:t>解决</w:t>
      </w:r>
      <w:r w:rsidRPr="002759A6">
        <w:rPr>
          <w:rFonts w:ascii="宋体" w:eastAsia="宋体" w:hAnsi="宋体" w:hint="eastAsia"/>
          <w:bCs/>
          <w:kern w:val="0"/>
          <w:szCs w:val="21"/>
        </w:rPr>
        <w:t>问题的能力。</w:t>
      </w:r>
      <w:r w:rsidRPr="002759A6">
        <w:rPr>
          <w:rFonts w:ascii="宋体" w:eastAsia="宋体" w:hAnsi="宋体" w:hint="eastAsia"/>
          <w:szCs w:val="21"/>
        </w:rPr>
        <w:t>为后</w:t>
      </w:r>
      <w:r>
        <w:rPr>
          <w:rFonts w:ascii="宋体" w:eastAsia="宋体" w:hAnsi="宋体" w:hint="eastAsia"/>
          <w:szCs w:val="21"/>
        </w:rPr>
        <w:t>续</w:t>
      </w:r>
      <w:r w:rsidRPr="002759A6">
        <w:rPr>
          <w:rFonts w:ascii="宋体" w:eastAsia="宋体" w:hAnsi="宋体" w:hint="eastAsia"/>
          <w:szCs w:val="21"/>
        </w:rPr>
        <w:t>实验课程的学习打下基础。</w:t>
      </w:r>
    </w:p>
    <w:p w:rsidR="00FD1F53" w:rsidRDefault="00FD1F53" w:rsidP="00FD1F53">
      <w:pPr>
        <w:snapToGrid w:val="0"/>
        <w:ind w:firstLineChars="200" w:firstLine="422"/>
        <w:jc w:val="left"/>
        <w:rPr>
          <w:rFonts w:ascii="宋体" w:eastAsia="宋体" w:hAnsi="宋体"/>
          <w:b/>
        </w:rPr>
      </w:pPr>
    </w:p>
    <w:p w:rsidR="00FD1F53" w:rsidRPr="001A71A1" w:rsidRDefault="00FD1F53" w:rsidP="00FD1F53">
      <w:pPr>
        <w:adjustRightInd w:val="0"/>
        <w:snapToGrid w:val="0"/>
        <w:spacing w:line="300" w:lineRule="auto"/>
        <w:ind w:firstLineChars="200" w:firstLine="422"/>
        <w:jc w:val="left"/>
        <w:rPr>
          <w:rFonts w:ascii="宋体" w:eastAsia="宋体" w:hAnsi="宋体"/>
        </w:rPr>
      </w:pPr>
      <w:r w:rsidRPr="001A71A1">
        <w:rPr>
          <w:rFonts w:ascii="宋体" w:eastAsia="宋体" w:hAnsi="宋体" w:hint="eastAsia"/>
          <w:b/>
        </w:rPr>
        <w:t>课程</w:t>
      </w:r>
      <w:r>
        <w:rPr>
          <w:rFonts w:ascii="宋体" w:eastAsia="宋体" w:hAnsi="宋体" w:hint="eastAsia"/>
          <w:b/>
        </w:rPr>
        <w:t>目标１</w:t>
      </w:r>
      <w:r w:rsidRPr="001A71A1">
        <w:rPr>
          <w:rFonts w:ascii="宋体" w:eastAsia="宋体" w:hAnsi="宋体" w:hint="eastAsia"/>
          <w:b/>
        </w:rPr>
        <w:t>：</w:t>
      </w:r>
      <w:r w:rsidRPr="0033797A">
        <w:rPr>
          <w:rFonts w:ascii="宋体" w:eastAsia="宋体" w:hAnsi="宋体" w:hint="eastAsia"/>
        </w:rPr>
        <w:t>能够选用或搭建实验装置安全开展实验并正确采集数据。</w:t>
      </w:r>
    </w:p>
    <w:p w:rsidR="00FD1F53" w:rsidRPr="001A71A1" w:rsidRDefault="00FD1F53" w:rsidP="00FD1F53">
      <w:pPr>
        <w:adjustRightInd w:val="0"/>
        <w:snapToGrid w:val="0"/>
        <w:spacing w:line="300" w:lineRule="auto"/>
        <w:ind w:firstLineChars="200" w:firstLine="422"/>
        <w:jc w:val="left"/>
        <w:rPr>
          <w:rFonts w:ascii="宋体" w:eastAsia="宋体" w:hAnsi="宋体"/>
        </w:rPr>
      </w:pPr>
      <w:r w:rsidRPr="0033797A">
        <w:rPr>
          <w:rFonts w:ascii="宋体" w:eastAsia="宋体" w:hAnsi="宋体" w:hint="eastAsia"/>
          <w:b/>
        </w:rPr>
        <w:t>课程子</w:t>
      </w:r>
      <w:r w:rsidRPr="0033797A">
        <w:rPr>
          <w:rFonts w:ascii="宋体" w:eastAsia="宋体" w:hAnsi="宋体"/>
          <w:b/>
        </w:rPr>
        <w:t>目标１：</w:t>
      </w:r>
      <w:r w:rsidRPr="001A71A1">
        <w:rPr>
          <w:rFonts w:ascii="宋体" w:eastAsia="宋体" w:hAnsi="宋体" w:hint="eastAsia"/>
        </w:rPr>
        <w:t>根据实验目的，熟练搭建实验装置，安全开展实验。</w:t>
      </w:r>
    </w:p>
    <w:p w:rsidR="00FD1F53" w:rsidRPr="001A71A1" w:rsidRDefault="00FD1F53" w:rsidP="00FD1F53">
      <w:pPr>
        <w:adjustRightInd w:val="0"/>
        <w:snapToGrid w:val="0"/>
        <w:spacing w:line="300" w:lineRule="auto"/>
        <w:ind w:firstLineChars="200" w:firstLine="422"/>
        <w:jc w:val="left"/>
        <w:rPr>
          <w:rFonts w:ascii="宋体" w:eastAsia="宋体" w:hAnsi="宋体"/>
        </w:rPr>
      </w:pPr>
      <w:r w:rsidRPr="0033797A">
        <w:rPr>
          <w:rFonts w:ascii="宋体" w:eastAsia="宋体" w:hAnsi="宋体" w:hint="eastAsia"/>
          <w:b/>
        </w:rPr>
        <w:t>课程子</w:t>
      </w:r>
      <w:r w:rsidRPr="0033797A">
        <w:rPr>
          <w:rFonts w:ascii="宋体" w:eastAsia="宋体" w:hAnsi="宋体"/>
          <w:b/>
        </w:rPr>
        <w:t>目标</w:t>
      </w:r>
      <w:r>
        <w:rPr>
          <w:rFonts w:ascii="宋体" w:eastAsia="宋体" w:hAnsi="宋体" w:hint="eastAsia"/>
          <w:b/>
        </w:rPr>
        <w:t>２</w:t>
      </w:r>
      <w:r w:rsidRPr="0033797A">
        <w:rPr>
          <w:rFonts w:ascii="宋体" w:eastAsia="宋体" w:hAnsi="宋体"/>
          <w:b/>
        </w:rPr>
        <w:t>：</w:t>
      </w:r>
      <w:r w:rsidR="00D95BEB" w:rsidRPr="00D95BEB">
        <w:rPr>
          <w:rFonts w:ascii="宋体" w:eastAsia="宋体" w:hAnsi="宋体" w:hint="eastAsia"/>
        </w:rPr>
        <w:t>能够</w:t>
      </w:r>
      <w:r w:rsidR="00D95BEB" w:rsidRPr="001A71A1">
        <w:rPr>
          <w:rFonts w:ascii="宋体" w:eastAsia="宋体" w:hAnsi="宋体" w:hint="eastAsia"/>
        </w:rPr>
        <w:t>态度严谨</w:t>
      </w:r>
      <w:r w:rsidR="00D95BEB">
        <w:rPr>
          <w:rFonts w:ascii="宋体" w:eastAsia="宋体" w:hAnsi="宋体" w:hint="eastAsia"/>
        </w:rPr>
        <w:t>地</w:t>
      </w:r>
      <w:r w:rsidRPr="001A71A1">
        <w:rPr>
          <w:rFonts w:ascii="宋体" w:eastAsia="宋体" w:hAnsi="宋体" w:hint="eastAsia"/>
        </w:rPr>
        <w:t>选用合理的仪器和方法采集有效数据。</w:t>
      </w:r>
    </w:p>
    <w:p w:rsidR="00FD1F53" w:rsidRPr="001A71A1" w:rsidRDefault="00FD1F53" w:rsidP="00FD1F53">
      <w:pPr>
        <w:snapToGrid w:val="0"/>
        <w:ind w:firstLineChars="200" w:firstLine="422"/>
        <w:jc w:val="left"/>
        <w:rPr>
          <w:rFonts w:ascii="宋体" w:eastAsia="宋体" w:hAnsi="宋体"/>
          <w:b/>
        </w:rPr>
      </w:pPr>
    </w:p>
    <w:p w:rsidR="00FD1F53" w:rsidRPr="001A71A1" w:rsidRDefault="00FD1F53" w:rsidP="00FD1F53">
      <w:pPr>
        <w:adjustRightInd w:val="0"/>
        <w:snapToGrid w:val="0"/>
        <w:spacing w:line="300" w:lineRule="auto"/>
        <w:ind w:firstLineChars="200" w:firstLine="422"/>
        <w:jc w:val="left"/>
        <w:rPr>
          <w:rFonts w:ascii="宋体" w:eastAsia="宋体" w:hAnsi="宋体"/>
        </w:rPr>
      </w:pPr>
      <w:r w:rsidRPr="001A71A1">
        <w:rPr>
          <w:rFonts w:ascii="宋体" w:eastAsia="宋体" w:hAnsi="宋体" w:hint="eastAsia"/>
          <w:b/>
        </w:rPr>
        <w:t>课程</w:t>
      </w:r>
      <w:r>
        <w:rPr>
          <w:rFonts w:ascii="宋体" w:eastAsia="宋体" w:hAnsi="宋体" w:hint="eastAsia"/>
          <w:b/>
        </w:rPr>
        <w:t>目标２</w:t>
      </w:r>
      <w:r w:rsidRPr="0033797A">
        <w:rPr>
          <w:rFonts w:ascii="宋体" w:eastAsia="宋体" w:hAnsi="宋体" w:hint="eastAsia"/>
          <w:b/>
        </w:rPr>
        <w:t>：</w:t>
      </w:r>
      <w:r w:rsidRPr="0033797A">
        <w:rPr>
          <w:rFonts w:ascii="宋体" w:eastAsia="宋体" w:hAnsi="宋体" w:hint="eastAsia"/>
        </w:rPr>
        <w:t>能对实验结果进行分析和解释，并通过信息综合得到合理有效的结论。</w:t>
      </w:r>
    </w:p>
    <w:p w:rsidR="00FD1F53" w:rsidRPr="001A71A1" w:rsidRDefault="00FD1F53" w:rsidP="00FD1F53">
      <w:pPr>
        <w:adjustRightInd w:val="0"/>
        <w:snapToGrid w:val="0"/>
        <w:spacing w:line="300" w:lineRule="auto"/>
        <w:ind w:firstLineChars="200" w:firstLine="422"/>
        <w:jc w:val="left"/>
        <w:rPr>
          <w:rFonts w:ascii="宋体" w:eastAsia="宋体" w:hAnsi="宋体"/>
        </w:rPr>
      </w:pPr>
      <w:r w:rsidRPr="0033797A">
        <w:rPr>
          <w:rFonts w:ascii="宋体" w:eastAsia="宋体" w:hAnsi="宋体" w:hint="eastAsia"/>
          <w:b/>
        </w:rPr>
        <w:t>课程子</w:t>
      </w:r>
      <w:r w:rsidRPr="0033797A">
        <w:rPr>
          <w:rFonts w:ascii="宋体" w:eastAsia="宋体" w:hAnsi="宋体"/>
          <w:b/>
        </w:rPr>
        <w:t>目标</w:t>
      </w:r>
      <w:r>
        <w:rPr>
          <w:rFonts w:ascii="宋体" w:eastAsia="宋体" w:hAnsi="宋体" w:hint="eastAsia"/>
          <w:b/>
        </w:rPr>
        <w:t>３</w:t>
      </w:r>
      <w:r w:rsidRPr="0033797A">
        <w:rPr>
          <w:rFonts w:ascii="宋体" w:eastAsia="宋体" w:hAnsi="宋体"/>
          <w:b/>
        </w:rPr>
        <w:t>：</w:t>
      </w:r>
      <w:r w:rsidRPr="001A71A1">
        <w:rPr>
          <w:rFonts w:ascii="宋体" w:eastAsia="宋体" w:hAnsi="宋体" w:hint="eastAsia"/>
        </w:rPr>
        <w:t>对实验结果进行分析和解释，得出合理的结论。</w:t>
      </w:r>
    </w:p>
    <w:p w:rsidR="00FD1F53" w:rsidRPr="001A71A1" w:rsidRDefault="00FD1F53" w:rsidP="00FD1F53">
      <w:pPr>
        <w:adjustRightInd w:val="0"/>
        <w:snapToGrid w:val="0"/>
        <w:spacing w:line="300" w:lineRule="auto"/>
        <w:ind w:firstLineChars="200" w:firstLine="422"/>
        <w:jc w:val="left"/>
        <w:rPr>
          <w:rFonts w:ascii="宋体" w:eastAsia="宋体" w:hAnsi="宋体"/>
        </w:rPr>
      </w:pPr>
      <w:r w:rsidRPr="0033797A">
        <w:rPr>
          <w:rFonts w:ascii="宋体" w:eastAsia="宋体" w:hAnsi="宋体" w:hint="eastAsia"/>
          <w:b/>
        </w:rPr>
        <w:t>课程子</w:t>
      </w:r>
      <w:r w:rsidRPr="0033797A">
        <w:rPr>
          <w:rFonts w:ascii="宋体" w:eastAsia="宋体" w:hAnsi="宋体"/>
          <w:b/>
        </w:rPr>
        <w:t>目标</w:t>
      </w:r>
      <w:r>
        <w:rPr>
          <w:rFonts w:ascii="宋体" w:eastAsia="宋体" w:hAnsi="宋体" w:hint="eastAsia"/>
          <w:b/>
        </w:rPr>
        <w:t>４</w:t>
      </w:r>
      <w:r w:rsidRPr="0033797A">
        <w:rPr>
          <w:rFonts w:ascii="宋体" w:eastAsia="宋体" w:hAnsi="宋体"/>
          <w:b/>
        </w:rPr>
        <w:t>：</w:t>
      </w:r>
      <w:r w:rsidRPr="001A71A1">
        <w:rPr>
          <w:rFonts w:ascii="宋体" w:eastAsia="宋体" w:hAnsi="宋体" w:hint="eastAsia"/>
        </w:rPr>
        <w:t>能够有条理、有逻辑地撰写实验报告。</w:t>
      </w:r>
    </w:p>
    <w:p w:rsidR="00FD1F53" w:rsidRDefault="00FD1F53" w:rsidP="00FD1F53">
      <w:pPr>
        <w:pStyle w:val="a3"/>
        <w:spacing w:beforeLines="50" w:before="156" w:afterLines="50" w:after="156"/>
        <w:ind w:firstLineChars="50" w:firstLine="12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Pr>
          <w:rFonts w:ascii="黑体" w:eastAsia="黑体" w:hAnsi="黑体" w:cs="宋体" w:hint="eastAsia"/>
          <w:sz w:val="24"/>
          <w:szCs w:val="24"/>
        </w:rPr>
        <w:t>对应</w:t>
      </w:r>
      <w:r w:rsidRPr="009C566C">
        <w:rPr>
          <w:rFonts w:ascii="黑体" w:eastAsia="黑体" w:hAnsi="黑体" w:cs="宋体" w:hint="eastAsia"/>
          <w:sz w:val="24"/>
          <w:szCs w:val="24"/>
        </w:rPr>
        <w:t>关系</w:t>
      </w:r>
    </w:p>
    <w:p w:rsidR="00FD1F53" w:rsidRDefault="00FD1F53" w:rsidP="00FD1F53">
      <w:pPr>
        <w:pStyle w:val="a3"/>
        <w:spacing w:beforeLines="50" w:before="156" w:afterLines="25" w:after="78"/>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：课程目标与课程内容、毕业要求的对应关系表</w:t>
      </w:r>
    </w:p>
    <w:tbl>
      <w:tblPr>
        <w:tblW w:w="7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984"/>
        <w:gridCol w:w="1843"/>
        <w:gridCol w:w="2223"/>
      </w:tblGrid>
      <w:tr w:rsidR="00FD1F53" w:rsidTr="00161DA6">
        <w:trPr>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FD1F53" w:rsidRDefault="00FD1F53" w:rsidP="00FD1F53">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984" w:type="dxa"/>
            <w:tcBorders>
              <w:top w:val="single" w:sz="4" w:space="0" w:color="auto"/>
              <w:left w:val="single" w:sz="4" w:space="0" w:color="auto"/>
              <w:bottom w:val="single" w:sz="4" w:space="0" w:color="auto"/>
              <w:right w:val="single" w:sz="4" w:space="0" w:color="auto"/>
            </w:tcBorders>
            <w:vAlign w:val="center"/>
            <w:hideMark/>
          </w:tcPr>
          <w:p w:rsidR="00FD1F53" w:rsidRDefault="00FD1F53" w:rsidP="00FD1F53">
            <w:pPr>
              <w:pStyle w:val="a3"/>
              <w:spacing w:beforeLines="50" w:before="156" w:afterLines="50" w:after="156"/>
              <w:jc w:val="center"/>
              <w:rPr>
                <w:rFonts w:hAnsi="宋体" w:cs="宋体"/>
                <w:b/>
              </w:rPr>
            </w:pPr>
            <w:r>
              <w:rPr>
                <w:rFonts w:hAnsi="宋体" w:cs="宋体" w:hint="eastAsia"/>
                <w:b/>
              </w:rPr>
              <w:t>课程子目标</w:t>
            </w:r>
          </w:p>
        </w:tc>
        <w:tc>
          <w:tcPr>
            <w:tcW w:w="1843" w:type="dxa"/>
            <w:tcBorders>
              <w:top w:val="single" w:sz="4" w:space="0" w:color="auto"/>
              <w:left w:val="single" w:sz="4" w:space="0" w:color="auto"/>
              <w:bottom w:val="single" w:sz="4" w:space="0" w:color="auto"/>
              <w:right w:val="single" w:sz="4" w:space="0" w:color="auto"/>
            </w:tcBorders>
            <w:vAlign w:val="center"/>
            <w:hideMark/>
          </w:tcPr>
          <w:p w:rsidR="00FD1F53" w:rsidRDefault="00FD1F53" w:rsidP="00FD1F53">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223" w:type="dxa"/>
            <w:tcBorders>
              <w:top w:val="single" w:sz="4" w:space="0" w:color="auto"/>
              <w:left w:val="single" w:sz="4" w:space="0" w:color="auto"/>
              <w:bottom w:val="single" w:sz="4" w:space="0" w:color="auto"/>
              <w:right w:val="single" w:sz="4" w:space="0" w:color="auto"/>
            </w:tcBorders>
            <w:vAlign w:val="center"/>
            <w:hideMark/>
          </w:tcPr>
          <w:p w:rsidR="00FD1F53" w:rsidRDefault="00FD1F53" w:rsidP="00FD1F53">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FD1F53" w:rsidTr="00161DA6">
        <w:trPr>
          <w:jc w:val="center"/>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rsidR="00FD1F53" w:rsidRPr="0033797A" w:rsidRDefault="00FD1F53" w:rsidP="00FD1F53">
            <w:pPr>
              <w:pStyle w:val="a3"/>
              <w:spacing w:beforeLines="50" w:before="156" w:afterLines="50" w:after="156"/>
              <w:jc w:val="left"/>
              <w:rPr>
                <w:rFonts w:ascii="Times New Roman" w:hAnsi="Times New Roman"/>
                <w:b/>
                <w:szCs w:val="21"/>
              </w:rPr>
            </w:pPr>
            <w:r w:rsidRPr="0033797A">
              <w:rPr>
                <w:rFonts w:ascii="Times New Roman" w:hAnsi="Times New Roman" w:hint="eastAsia"/>
                <w:b/>
                <w:szCs w:val="21"/>
              </w:rPr>
              <w:t>课程目标</w:t>
            </w:r>
            <w:r w:rsidRPr="0033797A">
              <w:rPr>
                <w:rFonts w:ascii="Times New Roman" w:hAnsi="Times New Roman"/>
                <w:b/>
                <w:szCs w:val="21"/>
              </w:rPr>
              <w:t>1</w:t>
            </w:r>
            <w:r>
              <w:rPr>
                <w:rFonts w:ascii="Times New Roman" w:hAnsi="Times New Roman" w:hint="eastAsia"/>
                <w:b/>
                <w:szCs w:val="21"/>
              </w:rPr>
              <w:t>：</w:t>
            </w:r>
            <w:r w:rsidRPr="006A3CB9">
              <w:rPr>
                <w:rFonts w:ascii="Times New Roman" w:hAnsi="Times New Roman" w:hint="eastAsia"/>
                <w:b/>
                <w:szCs w:val="21"/>
              </w:rPr>
              <w:t>能够选用或搭建实验装置安全开展实验并正确采集数据。</w:t>
            </w:r>
          </w:p>
        </w:tc>
        <w:tc>
          <w:tcPr>
            <w:tcW w:w="1984" w:type="dxa"/>
            <w:tcBorders>
              <w:top w:val="single" w:sz="4" w:space="0" w:color="auto"/>
              <w:left w:val="single" w:sz="4" w:space="0" w:color="auto"/>
              <w:bottom w:val="single" w:sz="4" w:space="0" w:color="auto"/>
              <w:right w:val="single" w:sz="4" w:space="0" w:color="auto"/>
            </w:tcBorders>
            <w:vAlign w:val="center"/>
            <w:hideMark/>
          </w:tcPr>
          <w:p w:rsidR="00FD1F53" w:rsidRPr="0033797A" w:rsidRDefault="00FD1F53" w:rsidP="00161DA6">
            <w:pPr>
              <w:pStyle w:val="a3"/>
              <w:spacing w:beforeLines="50" w:before="156" w:afterLines="50" w:after="156"/>
              <w:rPr>
                <w:rFonts w:ascii="Times New Roman" w:hAnsi="Times New Roman"/>
                <w:b/>
              </w:rPr>
            </w:pPr>
            <w:r w:rsidRPr="0033797A">
              <w:rPr>
                <w:rFonts w:ascii="Times New Roman" w:hAnsi="Times New Roman" w:hint="eastAsia"/>
                <w:b/>
              </w:rPr>
              <w:t>课程子目标１</w:t>
            </w:r>
            <w:r>
              <w:rPr>
                <w:rFonts w:ascii="Times New Roman" w:hAnsi="Times New Roman" w:hint="eastAsia"/>
                <w:b/>
              </w:rPr>
              <w:t>：</w:t>
            </w:r>
            <w:r w:rsidRPr="006A3CB9">
              <w:rPr>
                <w:rFonts w:ascii="Times New Roman" w:hAnsi="Times New Roman" w:hint="eastAsia"/>
                <w:b/>
              </w:rPr>
              <w:t>根据实验目的，熟练搭建实验装置，安全开展实验。</w:t>
            </w:r>
          </w:p>
        </w:tc>
        <w:tc>
          <w:tcPr>
            <w:tcW w:w="1843" w:type="dxa"/>
            <w:tcBorders>
              <w:top w:val="single" w:sz="4" w:space="0" w:color="auto"/>
              <w:left w:val="single" w:sz="4" w:space="0" w:color="auto"/>
              <w:bottom w:val="single" w:sz="4" w:space="0" w:color="auto"/>
              <w:right w:val="single" w:sz="4" w:space="0" w:color="auto"/>
            </w:tcBorders>
            <w:vAlign w:val="center"/>
            <w:hideMark/>
          </w:tcPr>
          <w:p w:rsidR="00FD1F53" w:rsidRPr="004421B4" w:rsidRDefault="00FD1F53" w:rsidP="00FD1F53">
            <w:pPr>
              <w:pStyle w:val="a3"/>
              <w:spacing w:beforeLines="50" w:before="156" w:afterLines="50" w:after="156"/>
              <w:jc w:val="center"/>
              <w:rPr>
                <w:rFonts w:ascii="Times New Roman" w:hAnsi="Times New Roman"/>
              </w:rPr>
            </w:pPr>
            <w:r w:rsidRPr="004421B4">
              <w:rPr>
                <w:rFonts w:ascii="Times New Roman" w:hAnsi="Times New Roman" w:hint="eastAsia"/>
                <w:b/>
              </w:rPr>
              <w:t>实验</w:t>
            </w:r>
            <w:r w:rsidRPr="004421B4">
              <w:rPr>
                <w:rFonts w:ascii="Times New Roman" w:hAnsi="Times New Roman" w:hint="eastAsia"/>
                <w:b/>
              </w:rPr>
              <w:t>1</w:t>
            </w:r>
            <w:r w:rsidRPr="004421B4">
              <w:rPr>
                <w:rFonts w:ascii="Times New Roman" w:hAnsi="Times New Roman"/>
                <w:b/>
              </w:rPr>
              <w:t>-8</w:t>
            </w:r>
            <w:r w:rsidRPr="004421B4">
              <w:rPr>
                <w:rFonts w:ascii="Times New Roman" w:hAnsi="Times New Roman" w:hint="eastAsia"/>
                <w:b/>
              </w:rPr>
              <w:t>、</w:t>
            </w:r>
            <w:r w:rsidRPr="004421B4">
              <w:rPr>
                <w:rFonts w:ascii="Times New Roman" w:hAnsi="Times New Roman" w:hint="eastAsia"/>
                <w:b/>
              </w:rPr>
              <w:t>9-16</w:t>
            </w:r>
          </w:p>
        </w:tc>
        <w:tc>
          <w:tcPr>
            <w:tcW w:w="2223" w:type="dxa"/>
            <w:vMerge w:val="restart"/>
            <w:tcBorders>
              <w:top w:val="single" w:sz="4" w:space="0" w:color="auto"/>
              <w:left w:val="single" w:sz="4" w:space="0" w:color="auto"/>
              <w:right w:val="single" w:sz="4" w:space="0" w:color="auto"/>
            </w:tcBorders>
            <w:vAlign w:val="center"/>
            <w:hideMark/>
          </w:tcPr>
          <w:p w:rsidR="00FD1F53" w:rsidRDefault="00FD1F53" w:rsidP="00161DA6">
            <w:pPr>
              <w:pStyle w:val="a3"/>
              <w:spacing w:beforeLines="50" w:before="156" w:afterLines="50" w:after="156"/>
              <w:rPr>
                <w:rFonts w:ascii="Times New Roman" w:hAnsi="Times New Roman"/>
              </w:rPr>
            </w:pPr>
            <w:r w:rsidRPr="00F01A28">
              <w:rPr>
                <w:rFonts w:ascii="Times New Roman" w:hAnsi="Times New Roman"/>
              </w:rPr>
              <w:t>毕业要求</w:t>
            </w:r>
            <w:r>
              <w:rPr>
                <w:rFonts w:ascii="Times New Roman" w:hAnsi="Times New Roman" w:hint="eastAsia"/>
              </w:rPr>
              <w:t>4-3</w:t>
            </w:r>
            <w:r w:rsidRPr="006A3CB9">
              <w:rPr>
                <w:rFonts w:ascii="Times New Roman" w:hAnsi="Times New Roman" w:hint="eastAsia"/>
              </w:rPr>
              <w:t>能够选用或搭建实验装置，安全开展实验并正确采集数据</w:t>
            </w:r>
          </w:p>
          <w:p w:rsidR="00FD1F53" w:rsidRDefault="00FD1F53" w:rsidP="00FD1F53">
            <w:pPr>
              <w:pStyle w:val="a3"/>
              <w:spacing w:beforeLines="50" w:before="156" w:afterLines="50" w:after="156"/>
              <w:jc w:val="center"/>
              <w:rPr>
                <w:rFonts w:ascii="Times New Roman" w:hAnsi="Times New Roman"/>
              </w:rPr>
            </w:pPr>
          </w:p>
        </w:tc>
      </w:tr>
      <w:tr w:rsidR="00FD1F53" w:rsidTr="00161DA6">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FD1F53" w:rsidRDefault="00FD1F53" w:rsidP="00161DA6">
            <w:pPr>
              <w:widowControl/>
              <w:jc w:val="left"/>
              <w:rPr>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FD1F53" w:rsidRDefault="00FD1F53" w:rsidP="00161DA6">
            <w:pPr>
              <w:pStyle w:val="a3"/>
              <w:spacing w:beforeLines="50" w:before="156" w:afterLines="50" w:after="156"/>
              <w:rPr>
                <w:rFonts w:ascii="Times New Roman" w:hAnsi="Times New Roman"/>
              </w:rPr>
            </w:pPr>
            <w:r w:rsidRPr="0033797A">
              <w:rPr>
                <w:rFonts w:hAnsi="宋体" w:hint="eastAsia"/>
                <w:b/>
              </w:rPr>
              <w:t>课程子</w:t>
            </w:r>
            <w:r w:rsidRPr="0033797A">
              <w:rPr>
                <w:rFonts w:hAnsi="宋体"/>
                <w:b/>
              </w:rPr>
              <w:t>目标</w:t>
            </w:r>
            <w:r>
              <w:rPr>
                <w:rFonts w:hAnsi="宋体" w:hint="eastAsia"/>
                <w:b/>
              </w:rPr>
              <w:t>２：</w:t>
            </w:r>
            <w:r w:rsidRPr="006A3CB9">
              <w:rPr>
                <w:rFonts w:hAnsi="宋体" w:hint="eastAsia"/>
                <w:b/>
              </w:rPr>
              <w:t>选用合理的仪器和方法采集有效数据，态度严谨。</w:t>
            </w:r>
          </w:p>
        </w:tc>
        <w:tc>
          <w:tcPr>
            <w:tcW w:w="1843" w:type="dxa"/>
            <w:tcBorders>
              <w:top w:val="single" w:sz="4" w:space="0" w:color="auto"/>
              <w:left w:val="single" w:sz="4" w:space="0" w:color="auto"/>
              <w:bottom w:val="single" w:sz="4" w:space="0" w:color="auto"/>
              <w:right w:val="single" w:sz="4" w:space="0" w:color="auto"/>
            </w:tcBorders>
            <w:vAlign w:val="center"/>
            <w:hideMark/>
          </w:tcPr>
          <w:p w:rsidR="00FD1F53" w:rsidRPr="004421B4" w:rsidRDefault="00FD1F53" w:rsidP="00FD1F53">
            <w:pPr>
              <w:pStyle w:val="a3"/>
              <w:spacing w:beforeLines="50" w:before="156" w:afterLines="50" w:after="156"/>
              <w:jc w:val="center"/>
              <w:rPr>
                <w:rFonts w:ascii="Times New Roman" w:hAnsi="Times New Roman"/>
              </w:rPr>
            </w:pPr>
            <w:r w:rsidRPr="004421B4">
              <w:rPr>
                <w:rFonts w:ascii="Times New Roman" w:hAnsi="Times New Roman" w:hint="eastAsia"/>
                <w:b/>
              </w:rPr>
              <w:t>实验</w:t>
            </w:r>
            <w:r w:rsidRPr="004421B4">
              <w:rPr>
                <w:rFonts w:ascii="Times New Roman" w:hAnsi="Times New Roman" w:hint="eastAsia"/>
                <w:b/>
              </w:rPr>
              <w:t>1</w:t>
            </w:r>
            <w:r w:rsidRPr="004421B4">
              <w:rPr>
                <w:rFonts w:ascii="Times New Roman" w:hAnsi="Times New Roman"/>
                <w:b/>
              </w:rPr>
              <w:t>-8</w:t>
            </w:r>
            <w:r w:rsidRPr="004421B4">
              <w:rPr>
                <w:rFonts w:ascii="Times New Roman" w:hAnsi="Times New Roman" w:hint="eastAsia"/>
                <w:b/>
              </w:rPr>
              <w:t>、</w:t>
            </w:r>
            <w:r w:rsidRPr="004421B4">
              <w:rPr>
                <w:rFonts w:ascii="Times New Roman" w:hAnsi="Times New Roman" w:hint="eastAsia"/>
                <w:b/>
              </w:rPr>
              <w:t>9-16</w:t>
            </w:r>
          </w:p>
        </w:tc>
        <w:tc>
          <w:tcPr>
            <w:tcW w:w="2223" w:type="dxa"/>
            <w:vMerge/>
            <w:tcBorders>
              <w:left w:val="single" w:sz="4" w:space="0" w:color="auto"/>
              <w:bottom w:val="single" w:sz="4" w:space="0" w:color="auto"/>
              <w:right w:val="single" w:sz="4" w:space="0" w:color="auto"/>
            </w:tcBorders>
            <w:vAlign w:val="center"/>
            <w:hideMark/>
          </w:tcPr>
          <w:p w:rsidR="00FD1F53" w:rsidRDefault="00FD1F53" w:rsidP="00FD1F53">
            <w:pPr>
              <w:pStyle w:val="a3"/>
              <w:spacing w:beforeLines="50" w:before="156" w:afterLines="50" w:after="156"/>
              <w:jc w:val="center"/>
              <w:rPr>
                <w:rFonts w:ascii="Times New Roman" w:hAnsi="Times New Roman"/>
              </w:rPr>
            </w:pPr>
          </w:p>
        </w:tc>
      </w:tr>
      <w:tr w:rsidR="00FD1F53" w:rsidTr="00161DA6">
        <w:trPr>
          <w:jc w:val="center"/>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rsidR="00FD1F53" w:rsidRPr="0033797A" w:rsidRDefault="00FD1F53" w:rsidP="00FD1F53">
            <w:pPr>
              <w:pStyle w:val="a3"/>
              <w:spacing w:beforeLines="50" w:before="156" w:afterLines="50" w:after="156"/>
              <w:jc w:val="left"/>
              <w:rPr>
                <w:rFonts w:ascii="Times New Roman" w:hAnsi="Times New Roman"/>
                <w:b/>
                <w:szCs w:val="21"/>
              </w:rPr>
            </w:pPr>
            <w:r w:rsidRPr="0033797A">
              <w:rPr>
                <w:rFonts w:ascii="Times New Roman" w:hAnsi="Times New Roman" w:hint="eastAsia"/>
                <w:b/>
                <w:szCs w:val="21"/>
              </w:rPr>
              <w:t>课程目标</w:t>
            </w:r>
            <w:r w:rsidRPr="0033797A">
              <w:rPr>
                <w:rFonts w:ascii="Times New Roman" w:hAnsi="Times New Roman"/>
                <w:b/>
                <w:szCs w:val="21"/>
              </w:rPr>
              <w:t>2</w:t>
            </w:r>
            <w:r>
              <w:rPr>
                <w:rFonts w:ascii="Times New Roman" w:hAnsi="Times New Roman" w:hint="eastAsia"/>
                <w:b/>
                <w:szCs w:val="21"/>
              </w:rPr>
              <w:t>：</w:t>
            </w:r>
            <w:r w:rsidRPr="006A3CB9">
              <w:rPr>
                <w:rFonts w:ascii="Times New Roman" w:hAnsi="Times New Roman" w:hint="eastAsia"/>
                <w:b/>
                <w:szCs w:val="21"/>
              </w:rPr>
              <w:t>能对实验结果进行分析和解释，并通过信息综合得到合理有效的结论。</w:t>
            </w:r>
          </w:p>
        </w:tc>
        <w:tc>
          <w:tcPr>
            <w:tcW w:w="1984" w:type="dxa"/>
            <w:tcBorders>
              <w:top w:val="single" w:sz="4" w:space="0" w:color="auto"/>
              <w:left w:val="single" w:sz="4" w:space="0" w:color="auto"/>
              <w:bottom w:val="single" w:sz="4" w:space="0" w:color="auto"/>
              <w:right w:val="single" w:sz="4" w:space="0" w:color="auto"/>
            </w:tcBorders>
            <w:vAlign w:val="center"/>
            <w:hideMark/>
          </w:tcPr>
          <w:p w:rsidR="00FD1F53" w:rsidRDefault="00FD1F53" w:rsidP="00161DA6">
            <w:pPr>
              <w:pStyle w:val="a3"/>
              <w:spacing w:beforeLines="50" w:before="156" w:afterLines="50" w:after="156"/>
              <w:rPr>
                <w:rFonts w:ascii="Times New Roman" w:hAnsi="Times New Roman"/>
              </w:rPr>
            </w:pPr>
            <w:r w:rsidRPr="0033797A">
              <w:rPr>
                <w:rFonts w:hAnsi="宋体" w:hint="eastAsia"/>
                <w:b/>
              </w:rPr>
              <w:t>课程子</w:t>
            </w:r>
            <w:r w:rsidRPr="0033797A">
              <w:rPr>
                <w:rFonts w:hAnsi="宋体"/>
                <w:b/>
              </w:rPr>
              <w:t>目标</w:t>
            </w:r>
            <w:r>
              <w:rPr>
                <w:rFonts w:hAnsi="宋体" w:hint="eastAsia"/>
                <w:b/>
              </w:rPr>
              <w:t>３：</w:t>
            </w:r>
            <w:r w:rsidRPr="006A3CB9">
              <w:rPr>
                <w:rFonts w:hAnsi="宋体" w:hint="eastAsia"/>
                <w:b/>
              </w:rPr>
              <w:t>对实验结果进行分析和解释，得出合理的结论。</w:t>
            </w:r>
          </w:p>
        </w:tc>
        <w:tc>
          <w:tcPr>
            <w:tcW w:w="1843" w:type="dxa"/>
            <w:tcBorders>
              <w:top w:val="single" w:sz="4" w:space="0" w:color="auto"/>
              <w:left w:val="single" w:sz="4" w:space="0" w:color="auto"/>
              <w:bottom w:val="single" w:sz="4" w:space="0" w:color="auto"/>
              <w:right w:val="single" w:sz="4" w:space="0" w:color="auto"/>
            </w:tcBorders>
            <w:vAlign w:val="center"/>
            <w:hideMark/>
          </w:tcPr>
          <w:p w:rsidR="00FD1F53" w:rsidRPr="004421B4" w:rsidRDefault="00FD1F53" w:rsidP="00FD1F53">
            <w:pPr>
              <w:pStyle w:val="a3"/>
              <w:spacing w:beforeLines="50" w:before="156" w:afterLines="50" w:after="156"/>
              <w:jc w:val="center"/>
              <w:rPr>
                <w:rFonts w:hAnsi="宋体" w:cs="宋体"/>
              </w:rPr>
            </w:pPr>
            <w:r w:rsidRPr="004421B4">
              <w:rPr>
                <w:rFonts w:ascii="Times New Roman" w:hAnsi="Times New Roman" w:hint="eastAsia"/>
                <w:b/>
              </w:rPr>
              <w:t>实验</w:t>
            </w:r>
            <w:r w:rsidRPr="004421B4">
              <w:rPr>
                <w:rFonts w:ascii="Times New Roman" w:hAnsi="Times New Roman" w:hint="eastAsia"/>
                <w:b/>
              </w:rPr>
              <w:t>1</w:t>
            </w:r>
            <w:r w:rsidRPr="004421B4">
              <w:rPr>
                <w:rFonts w:ascii="Times New Roman" w:hAnsi="Times New Roman"/>
                <w:b/>
              </w:rPr>
              <w:t>-8</w:t>
            </w:r>
            <w:r w:rsidRPr="004421B4">
              <w:rPr>
                <w:rFonts w:ascii="Times New Roman" w:hAnsi="Times New Roman" w:hint="eastAsia"/>
                <w:b/>
              </w:rPr>
              <w:t>、</w:t>
            </w:r>
            <w:r w:rsidRPr="004421B4">
              <w:rPr>
                <w:rFonts w:ascii="Times New Roman" w:hAnsi="Times New Roman" w:hint="eastAsia"/>
                <w:b/>
              </w:rPr>
              <w:t>9-16</w:t>
            </w:r>
          </w:p>
        </w:tc>
        <w:tc>
          <w:tcPr>
            <w:tcW w:w="2223" w:type="dxa"/>
            <w:vMerge w:val="restart"/>
            <w:tcBorders>
              <w:top w:val="single" w:sz="4" w:space="0" w:color="auto"/>
              <w:left w:val="single" w:sz="4" w:space="0" w:color="auto"/>
              <w:right w:val="single" w:sz="4" w:space="0" w:color="auto"/>
            </w:tcBorders>
            <w:vAlign w:val="center"/>
            <w:hideMark/>
          </w:tcPr>
          <w:p w:rsidR="00FD1F53" w:rsidRDefault="00FD1F53" w:rsidP="00FD1F53">
            <w:pPr>
              <w:pStyle w:val="a3"/>
              <w:spacing w:beforeLines="50" w:before="156" w:afterLines="50" w:after="156"/>
              <w:jc w:val="center"/>
              <w:rPr>
                <w:rFonts w:ascii="Times New Roman" w:hAnsi="Times New Roman"/>
              </w:rPr>
            </w:pPr>
          </w:p>
          <w:p w:rsidR="00FD1F53" w:rsidRDefault="00FD1F53" w:rsidP="00161DA6">
            <w:pPr>
              <w:pStyle w:val="a3"/>
              <w:spacing w:beforeLines="50" w:before="156" w:afterLines="50" w:after="156"/>
              <w:rPr>
                <w:rFonts w:ascii="Times New Roman" w:hAnsi="Times New Roman"/>
              </w:rPr>
            </w:pPr>
            <w:r w:rsidRPr="0033797A">
              <w:rPr>
                <w:rFonts w:ascii="Times New Roman" w:hAnsi="Times New Roman" w:hint="eastAsia"/>
              </w:rPr>
              <w:t>毕业要求</w:t>
            </w:r>
            <w:r w:rsidRPr="0033797A">
              <w:rPr>
                <w:rFonts w:ascii="Times New Roman" w:hAnsi="Times New Roman"/>
              </w:rPr>
              <w:t>4-4</w:t>
            </w:r>
            <w:r w:rsidRPr="006A3CB9">
              <w:rPr>
                <w:rFonts w:ascii="Times New Roman" w:hAnsi="Times New Roman" w:hint="eastAsia"/>
              </w:rPr>
              <w:t>能够分析实验结果以获得合理有效的结论</w:t>
            </w:r>
          </w:p>
        </w:tc>
      </w:tr>
      <w:tr w:rsidR="00FD1F53" w:rsidTr="00161DA6">
        <w:trP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FD1F53" w:rsidRDefault="00FD1F53" w:rsidP="00161DA6">
            <w:pPr>
              <w:widowControl/>
              <w:jc w:val="left"/>
              <w:rPr>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FD1F53" w:rsidRDefault="00FD1F53" w:rsidP="00161DA6">
            <w:pPr>
              <w:pStyle w:val="a3"/>
              <w:spacing w:beforeLines="50" w:before="156" w:afterLines="50" w:after="156"/>
              <w:rPr>
                <w:rFonts w:ascii="Times New Roman" w:hAnsi="Times New Roman"/>
              </w:rPr>
            </w:pPr>
            <w:r w:rsidRPr="0033797A">
              <w:rPr>
                <w:rFonts w:hAnsi="宋体" w:hint="eastAsia"/>
                <w:b/>
              </w:rPr>
              <w:t>课程子</w:t>
            </w:r>
            <w:r w:rsidRPr="0033797A">
              <w:rPr>
                <w:rFonts w:hAnsi="宋体"/>
                <w:b/>
              </w:rPr>
              <w:t>目标</w:t>
            </w:r>
            <w:r>
              <w:rPr>
                <w:rFonts w:hAnsi="宋体" w:hint="eastAsia"/>
                <w:b/>
              </w:rPr>
              <w:t>４：</w:t>
            </w:r>
            <w:r w:rsidRPr="006A3CB9">
              <w:rPr>
                <w:rFonts w:hAnsi="宋体" w:hint="eastAsia"/>
                <w:b/>
              </w:rPr>
              <w:t>对实验结果进行分析和解释，得出合理的结论。</w:t>
            </w:r>
          </w:p>
        </w:tc>
        <w:tc>
          <w:tcPr>
            <w:tcW w:w="1843" w:type="dxa"/>
            <w:tcBorders>
              <w:top w:val="single" w:sz="4" w:space="0" w:color="auto"/>
              <w:left w:val="single" w:sz="4" w:space="0" w:color="auto"/>
              <w:bottom w:val="single" w:sz="4" w:space="0" w:color="auto"/>
              <w:right w:val="single" w:sz="4" w:space="0" w:color="auto"/>
            </w:tcBorders>
            <w:vAlign w:val="center"/>
            <w:hideMark/>
          </w:tcPr>
          <w:p w:rsidR="00FD1F53" w:rsidRPr="004421B4" w:rsidRDefault="00FD1F53" w:rsidP="00FD1F53">
            <w:pPr>
              <w:pStyle w:val="a3"/>
              <w:spacing w:beforeLines="50" w:before="156" w:afterLines="50" w:after="156"/>
              <w:jc w:val="center"/>
              <w:rPr>
                <w:rFonts w:ascii="Times New Roman" w:hAnsi="Times New Roman"/>
                <w:bCs/>
                <w:szCs w:val="21"/>
              </w:rPr>
            </w:pPr>
            <w:r w:rsidRPr="004421B4">
              <w:rPr>
                <w:rFonts w:ascii="Times New Roman" w:hAnsi="Times New Roman" w:hint="eastAsia"/>
                <w:b/>
              </w:rPr>
              <w:t>实验</w:t>
            </w:r>
            <w:r w:rsidRPr="004421B4">
              <w:rPr>
                <w:rFonts w:ascii="Times New Roman" w:hAnsi="Times New Roman" w:hint="eastAsia"/>
                <w:b/>
              </w:rPr>
              <w:t>1</w:t>
            </w:r>
            <w:r w:rsidRPr="004421B4">
              <w:rPr>
                <w:rFonts w:ascii="Times New Roman" w:hAnsi="Times New Roman"/>
                <w:b/>
              </w:rPr>
              <w:t>-8</w:t>
            </w:r>
            <w:r w:rsidRPr="004421B4">
              <w:rPr>
                <w:rFonts w:ascii="Times New Roman" w:hAnsi="Times New Roman" w:hint="eastAsia"/>
                <w:b/>
              </w:rPr>
              <w:t>、</w:t>
            </w:r>
            <w:r w:rsidRPr="004421B4">
              <w:rPr>
                <w:rFonts w:ascii="Times New Roman" w:hAnsi="Times New Roman" w:hint="eastAsia"/>
                <w:b/>
              </w:rPr>
              <w:t>9-16</w:t>
            </w:r>
          </w:p>
        </w:tc>
        <w:tc>
          <w:tcPr>
            <w:tcW w:w="2223" w:type="dxa"/>
            <w:vMerge/>
            <w:tcBorders>
              <w:left w:val="single" w:sz="4" w:space="0" w:color="auto"/>
              <w:bottom w:val="single" w:sz="4" w:space="0" w:color="auto"/>
              <w:right w:val="single" w:sz="4" w:space="0" w:color="auto"/>
            </w:tcBorders>
            <w:vAlign w:val="center"/>
            <w:hideMark/>
          </w:tcPr>
          <w:p w:rsidR="00FD1F53" w:rsidRDefault="00FD1F53" w:rsidP="00FD1F53">
            <w:pPr>
              <w:pStyle w:val="a3"/>
              <w:spacing w:beforeLines="50" w:before="156" w:afterLines="50" w:after="156"/>
              <w:jc w:val="center"/>
              <w:rPr>
                <w:rFonts w:ascii="Times New Roman" w:hAnsi="Times New Roman"/>
              </w:rPr>
            </w:pPr>
          </w:p>
        </w:tc>
      </w:tr>
    </w:tbl>
    <w:p w:rsidR="00FD1F53" w:rsidRPr="007C62ED" w:rsidRDefault="00FD1F53" w:rsidP="00FD1F53">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p>
    <w:p w:rsidR="00FD1F53" w:rsidRPr="00103E0E" w:rsidRDefault="00FD1F53" w:rsidP="00FD1F53">
      <w:pPr>
        <w:adjustRightInd w:val="0"/>
        <w:snapToGrid w:val="0"/>
        <w:spacing w:beforeLines="50" w:before="156" w:afterLines="50" w:after="156"/>
        <w:ind w:firstLineChars="100" w:firstLine="211"/>
        <w:jc w:val="left"/>
        <w:rPr>
          <w:rFonts w:ascii="宋体" w:eastAsia="宋体" w:hAnsi="宋体"/>
          <w:b/>
          <w:szCs w:val="21"/>
        </w:rPr>
      </w:pPr>
      <w:r w:rsidRPr="00103E0E">
        <w:rPr>
          <w:rFonts w:ascii="宋体" w:eastAsia="宋体" w:hAnsi="宋体" w:hint="eastAsia"/>
          <w:b/>
          <w:szCs w:val="21"/>
        </w:rPr>
        <w:t>实验项目1：及仪器的</w:t>
      </w:r>
      <w:r>
        <w:rPr>
          <w:rFonts w:ascii="宋体" w:eastAsia="宋体" w:hAnsi="宋体" w:hint="eastAsia"/>
          <w:b/>
          <w:szCs w:val="21"/>
        </w:rPr>
        <w:t>认领、</w:t>
      </w:r>
      <w:r w:rsidRPr="00103E0E">
        <w:rPr>
          <w:rFonts w:ascii="宋体" w:eastAsia="宋体" w:hAnsi="宋体" w:hint="eastAsia"/>
          <w:b/>
          <w:szCs w:val="21"/>
        </w:rPr>
        <w:t>洗涤和干燥</w:t>
      </w:r>
    </w:p>
    <w:p w:rsidR="00FD1F53" w:rsidRPr="004A211D" w:rsidRDefault="00FD1F53" w:rsidP="00FD1F53">
      <w:pPr>
        <w:adjustRightInd w:val="0"/>
        <w:snapToGrid w:val="0"/>
        <w:spacing w:line="300" w:lineRule="auto"/>
        <w:ind w:firstLineChars="100" w:firstLine="210"/>
        <w:jc w:val="left"/>
        <w:rPr>
          <w:rFonts w:ascii="宋体" w:eastAsia="宋体" w:hAnsi="宋体"/>
          <w:szCs w:val="21"/>
        </w:rPr>
      </w:pPr>
      <w:r>
        <w:rPr>
          <w:rFonts w:ascii="宋体" w:eastAsia="宋体" w:hAnsi="宋体" w:hint="eastAsia"/>
          <w:szCs w:val="21"/>
        </w:rPr>
        <w:t>1</w:t>
      </w:r>
      <w:r w:rsidRPr="004A211D">
        <w:rPr>
          <w:rFonts w:ascii="宋体" w:eastAsia="宋体" w:hAnsi="宋体" w:hint="eastAsia"/>
          <w:szCs w:val="21"/>
        </w:rPr>
        <w:t>.教学目标</w:t>
      </w:r>
    </w:p>
    <w:p w:rsidR="00FD1F53" w:rsidRPr="004A211D" w:rsidRDefault="00FD1F53" w:rsidP="00FD1F53">
      <w:pPr>
        <w:adjustRightInd w:val="0"/>
        <w:snapToGrid w:val="0"/>
        <w:spacing w:line="300" w:lineRule="auto"/>
        <w:ind w:firstLineChars="100" w:firstLine="210"/>
        <w:rPr>
          <w:rFonts w:ascii="宋体" w:eastAsia="宋体" w:hAnsi="宋体"/>
          <w:szCs w:val="21"/>
        </w:rPr>
      </w:pPr>
      <w:r w:rsidRPr="004A211D">
        <w:rPr>
          <w:rFonts w:ascii="宋体" w:eastAsia="宋体" w:hAnsi="宋体" w:hint="eastAsia"/>
          <w:szCs w:val="21"/>
        </w:rPr>
        <w:t>（1）学习和了解</w:t>
      </w:r>
      <w:r w:rsidRPr="004A211D">
        <w:rPr>
          <w:rFonts w:ascii="宋体" w:eastAsia="宋体" w:hAnsi="宋体" w:hint="eastAsia"/>
          <w:bCs/>
          <w:szCs w:val="21"/>
        </w:rPr>
        <w:t>课程基本要求和实验室安全</w:t>
      </w:r>
      <w:r w:rsidRPr="004A211D">
        <w:rPr>
          <w:rFonts w:ascii="宋体" w:eastAsia="宋体" w:hAnsi="宋体" w:hint="eastAsia"/>
          <w:szCs w:val="21"/>
        </w:rPr>
        <w:t>规则；</w:t>
      </w:r>
    </w:p>
    <w:p w:rsidR="00FD1F53" w:rsidRPr="004A211D" w:rsidRDefault="00FD1F53" w:rsidP="00FD1F53">
      <w:pPr>
        <w:adjustRightInd w:val="0"/>
        <w:snapToGrid w:val="0"/>
        <w:spacing w:line="300" w:lineRule="auto"/>
        <w:ind w:firstLineChars="100" w:firstLine="210"/>
        <w:rPr>
          <w:rFonts w:ascii="宋体" w:eastAsia="宋体" w:hAnsi="宋体"/>
          <w:bCs/>
          <w:szCs w:val="21"/>
        </w:rPr>
      </w:pPr>
      <w:r w:rsidRPr="004A211D">
        <w:rPr>
          <w:rFonts w:ascii="宋体" w:eastAsia="宋体" w:hAnsi="宋体" w:hint="eastAsia"/>
          <w:szCs w:val="21"/>
        </w:rPr>
        <w:lastRenderedPageBreak/>
        <w:t>（2）熟悉和认领无机化学实验</w:t>
      </w:r>
      <w:r w:rsidRPr="004A211D">
        <w:rPr>
          <w:rFonts w:ascii="宋体" w:eastAsia="宋体" w:hAnsi="宋体" w:hint="eastAsia"/>
          <w:bCs/>
          <w:szCs w:val="21"/>
        </w:rPr>
        <w:t>常用仪器；</w:t>
      </w:r>
    </w:p>
    <w:p w:rsidR="00FD1F53" w:rsidRDefault="00FD1F53" w:rsidP="00FD1F53">
      <w:pPr>
        <w:adjustRightInd w:val="0"/>
        <w:snapToGrid w:val="0"/>
        <w:spacing w:line="300" w:lineRule="auto"/>
        <w:ind w:firstLineChars="100" w:firstLine="210"/>
        <w:rPr>
          <w:rFonts w:ascii="宋体" w:eastAsia="宋体" w:hAnsi="宋体"/>
          <w:bCs/>
          <w:szCs w:val="21"/>
        </w:rPr>
      </w:pPr>
      <w:r w:rsidRPr="004A211D">
        <w:rPr>
          <w:rFonts w:ascii="宋体" w:eastAsia="宋体" w:hAnsi="宋体" w:hint="eastAsia"/>
          <w:bCs/>
          <w:szCs w:val="21"/>
        </w:rPr>
        <w:t>（3）掌握常用玻璃仪器的洗涤和干燥方法。</w:t>
      </w:r>
    </w:p>
    <w:p w:rsidR="00FD1F53" w:rsidRPr="004A211D" w:rsidRDefault="00FD1F53" w:rsidP="00FD1F53">
      <w:pPr>
        <w:adjustRightInd w:val="0"/>
        <w:snapToGrid w:val="0"/>
        <w:spacing w:line="300" w:lineRule="auto"/>
        <w:ind w:firstLineChars="100" w:firstLine="210"/>
        <w:rPr>
          <w:rFonts w:ascii="宋体" w:eastAsia="宋体" w:hAnsi="宋体"/>
          <w:bCs/>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FD1F53" w:rsidRDefault="00FD1F53" w:rsidP="00FD1F53">
      <w:pPr>
        <w:adjustRightInd w:val="0"/>
        <w:snapToGrid w:val="0"/>
        <w:spacing w:line="300" w:lineRule="auto"/>
        <w:ind w:firstLineChars="150" w:firstLine="315"/>
        <w:rPr>
          <w:rFonts w:ascii="宋体" w:eastAsia="宋体" w:hAnsi="宋体"/>
          <w:szCs w:val="21"/>
        </w:rPr>
      </w:pPr>
      <w:r>
        <w:rPr>
          <w:rFonts w:ascii="宋体" w:eastAsia="宋体" w:hAnsi="宋体" w:hint="eastAsia"/>
          <w:bCs/>
          <w:szCs w:val="21"/>
        </w:rPr>
        <w:t>常用玻璃</w:t>
      </w:r>
      <w:r w:rsidRPr="004A211D">
        <w:rPr>
          <w:rFonts w:ascii="宋体" w:eastAsia="宋体" w:hAnsi="宋体" w:hint="eastAsia"/>
          <w:bCs/>
          <w:szCs w:val="21"/>
        </w:rPr>
        <w:t>仪器</w:t>
      </w:r>
      <w:r>
        <w:rPr>
          <w:rFonts w:ascii="宋体" w:eastAsia="宋体" w:hAnsi="宋体" w:hint="eastAsia"/>
          <w:bCs/>
          <w:szCs w:val="21"/>
        </w:rPr>
        <w:t>的使用及其注意事项，玻璃仪器的</w:t>
      </w:r>
      <w:r w:rsidRPr="004A211D">
        <w:rPr>
          <w:rFonts w:ascii="宋体" w:eastAsia="宋体" w:hAnsi="宋体" w:hint="eastAsia"/>
          <w:bCs/>
          <w:szCs w:val="21"/>
        </w:rPr>
        <w:t>洗涤</w:t>
      </w:r>
    </w:p>
    <w:p w:rsidR="00FD1F53" w:rsidRPr="004A211D" w:rsidRDefault="00FD1F53" w:rsidP="00FD1F53">
      <w:pPr>
        <w:adjustRightInd w:val="0"/>
        <w:snapToGrid w:val="0"/>
        <w:spacing w:line="300" w:lineRule="auto"/>
        <w:ind w:firstLineChars="100" w:firstLine="210"/>
        <w:rPr>
          <w:rFonts w:ascii="宋体" w:eastAsia="宋体" w:hAnsi="宋体"/>
          <w:szCs w:val="21"/>
        </w:rPr>
      </w:pPr>
      <w:r>
        <w:rPr>
          <w:rFonts w:ascii="宋体" w:eastAsia="宋体" w:hAnsi="宋体" w:hint="eastAsia"/>
          <w:szCs w:val="21"/>
        </w:rPr>
        <w:t>3</w:t>
      </w:r>
      <w:r w:rsidRPr="004A211D">
        <w:rPr>
          <w:rFonts w:ascii="宋体" w:eastAsia="宋体" w:hAnsi="宋体" w:hint="eastAsia"/>
          <w:szCs w:val="21"/>
        </w:rPr>
        <w:t>.教学</w:t>
      </w:r>
      <w:r>
        <w:rPr>
          <w:rFonts w:ascii="宋体" w:eastAsia="宋体" w:hAnsi="宋体" w:hint="eastAsia"/>
          <w:szCs w:val="21"/>
        </w:rPr>
        <w:t>内容</w:t>
      </w:r>
    </w:p>
    <w:p w:rsidR="00FD1F53" w:rsidRDefault="00FD1F53" w:rsidP="00FD1F53">
      <w:pPr>
        <w:adjustRightInd w:val="0"/>
        <w:snapToGrid w:val="0"/>
        <w:spacing w:line="300" w:lineRule="auto"/>
        <w:ind w:leftChars="100" w:left="210"/>
        <w:rPr>
          <w:rFonts w:ascii="宋体" w:eastAsia="宋体" w:hAnsi="宋体"/>
          <w:bCs/>
          <w:szCs w:val="21"/>
        </w:rPr>
      </w:pPr>
      <w:r w:rsidRPr="004A211D">
        <w:rPr>
          <w:rFonts w:ascii="宋体" w:eastAsia="宋体" w:hAnsi="宋体" w:hint="eastAsia"/>
          <w:szCs w:val="21"/>
        </w:rPr>
        <w:t>学习</w:t>
      </w:r>
      <w:r w:rsidRPr="004A211D">
        <w:rPr>
          <w:rFonts w:ascii="宋体" w:eastAsia="宋体" w:hAnsi="宋体" w:hint="eastAsia"/>
          <w:bCs/>
          <w:szCs w:val="21"/>
        </w:rPr>
        <w:t>课程基本要求和实验室安全</w:t>
      </w:r>
      <w:r w:rsidRPr="004A211D">
        <w:rPr>
          <w:rFonts w:ascii="宋体" w:eastAsia="宋体" w:hAnsi="宋体" w:hint="eastAsia"/>
          <w:szCs w:val="21"/>
        </w:rPr>
        <w:t>，认领</w:t>
      </w:r>
      <w:r w:rsidRPr="004A211D">
        <w:rPr>
          <w:rFonts w:ascii="宋体" w:eastAsia="宋体" w:hAnsi="宋体" w:hint="eastAsia"/>
          <w:bCs/>
          <w:szCs w:val="21"/>
        </w:rPr>
        <w:t>仪器，洗涤仪器，干燥仪器。</w:t>
      </w:r>
    </w:p>
    <w:p w:rsidR="00FD1F53" w:rsidRPr="00103E0E" w:rsidRDefault="00FD1F53" w:rsidP="00FD1F53">
      <w:pPr>
        <w:adjustRightInd w:val="0"/>
        <w:snapToGrid w:val="0"/>
        <w:spacing w:beforeLines="50" w:before="156" w:afterLines="50" w:after="156"/>
        <w:ind w:firstLineChars="100" w:firstLine="211"/>
        <w:jc w:val="left"/>
        <w:rPr>
          <w:rFonts w:ascii="宋体" w:eastAsia="宋体" w:hAnsi="宋体"/>
          <w:b/>
          <w:szCs w:val="21"/>
        </w:rPr>
      </w:pPr>
      <w:r w:rsidRPr="00103E0E">
        <w:rPr>
          <w:rFonts w:ascii="宋体" w:eastAsia="宋体" w:hAnsi="宋体" w:hint="eastAsia"/>
          <w:b/>
          <w:szCs w:val="21"/>
        </w:rPr>
        <w:t>实验项目</w:t>
      </w:r>
      <w:r>
        <w:rPr>
          <w:rFonts w:ascii="宋体" w:eastAsia="宋体" w:hAnsi="宋体" w:hint="eastAsia"/>
          <w:b/>
          <w:szCs w:val="21"/>
        </w:rPr>
        <w:t>2</w:t>
      </w:r>
      <w:r w:rsidRPr="00103E0E">
        <w:rPr>
          <w:rFonts w:ascii="宋体" w:eastAsia="宋体" w:hAnsi="宋体" w:hint="eastAsia"/>
          <w:b/>
          <w:szCs w:val="21"/>
        </w:rPr>
        <w:t>：灯的使用、试剂取用与试管操作</w:t>
      </w:r>
    </w:p>
    <w:p w:rsidR="00FD1F53" w:rsidRPr="004A211D" w:rsidRDefault="00FD1F53" w:rsidP="00FD1F53">
      <w:pPr>
        <w:adjustRightInd w:val="0"/>
        <w:snapToGrid w:val="0"/>
        <w:spacing w:line="300" w:lineRule="auto"/>
        <w:ind w:firstLineChars="100" w:firstLine="210"/>
        <w:jc w:val="left"/>
        <w:rPr>
          <w:rFonts w:ascii="宋体" w:eastAsia="宋体" w:hAnsi="宋体"/>
          <w:szCs w:val="21"/>
        </w:rPr>
      </w:pPr>
      <w:r>
        <w:rPr>
          <w:rFonts w:ascii="宋体" w:eastAsia="宋体" w:hAnsi="宋体" w:hint="eastAsia"/>
          <w:szCs w:val="21"/>
        </w:rPr>
        <w:t>1</w:t>
      </w:r>
      <w:r w:rsidRPr="004A211D">
        <w:rPr>
          <w:rFonts w:ascii="宋体" w:eastAsia="宋体" w:hAnsi="宋体" w:hint="eastAsia"/>
          <w:szCs w:val="21"/>
        </w:rPr>
        <w:t>.教学目标</w:t>
      </w:r>
    </w:p>
    <w:p w:rsidR="00FD1F53" w:rsidRPr="004A211D" w:rsidRDefault="00FD1F53" w:rsidP="00FD1F53">
      <w:pPr>
        <w:adjustRightInd w:val="0"/>
        <w:snapToGrid w:val="0"/>
        <w:spacing w:line="300" w:lineRule="auto"/>
        <w:ind w:firstLineChars="100" w:firstLine="210"/>
        <w:rPr>
          <w:rFonts w:ascii="宋体" w:eastAsia="宋体" w:hAnsi="宋体"/>
          <w:szCs w:val="21"/>
        </w:rPr>
      </w:pPr>
      <w:r w:rsidRPr="004A211D">
        <w:rPr>
          <w:rFonts w:ascii="宋体" w:eastAsia="宋体" w:hAnsi="宋体" w:hint="eastAsia"/>
          <w:szCs w:val="21"/>
        </w:rPr>
        <w:t>（1）掌握</w:t>
      </w:r>
      <w:r w:rsidRPr="004A211D">
        <w:rPr>
          <w:rFonts w:ascii="宋体" w:eastAsia="宋体" w:hAnsi="宋体" w:hint="eastAsia"/>
          <w:bCs/>
          <w:szCs w:val="21"/>
        </w:rPr>
        <w:t>酒精灯和煤气灯的结构和使用方法</w:t>
      </w:r>
      <w:r w:rsidRPr="004A211D">
        <w:rPr>
          <w:rFonts w:ascii="宋体" w:eastAsia="宋体" w:hAnsi="宋体" w:hint="eastAsia"/>
          <w:szCs w:val="21"/>
        </w:rPr>
        <w:t>；</w:t>
      </w:r>
    </w:p>
    <w:p w:rsidR="00FD1F53" w:rsidRPr="004A211D" w:rsidRDefault="00FD1F53" w:rsidP="00FD1F53">
      <w:pPr>
        <w:adjustRightInd w:val="0"/>
        <w:snapToGrid w:val="0"/>
        <w:spacing w:line="300" w:lineRule="auto"/>
        <w:ind w:firstLineChars="100" w:firstLine="210"/>
        <w:rPr>
          <w:rFonts w:ascii="宋体" w:eastAsia="宋体" w:hAnsi="宋体"/>
          <w:bCs/>
          <w:szCs w:val="21"/>
        </w:rPr>
      </w:pPr>
      <w:r w:rsidRPr="004A211D">
        <w:rPr>
          <w:rFonts w:ascii="宋体" w:eastAsia="宋体" w:hAnsi="宋体" w:hint="eastAsia"/>
          <w:szCs w:val="21"/>
        </w:rPr>
        <w:t>（</w:t>
      </w:r>
      <w:r>
        <w:rPr>
          <w:rFonts w:ascii="宋体" w:eastAsia="宋体" w:hAnsi="宋体" w:hint="eastAsia"/>
          <w:szCs w:val="21"/>
        </w:rPr>
        <w:t>2</w:t>
      </w:r>
      <w:r w:rsidRPr="004A211D">
        <w:rPr>
          <w:rFonts w:ascii="宋体" w:eastAsia="宋体" w:hAnsi="宋体" w:hint="eastAsia"/>
          <w:szCs w:val="21"/>
        </w:rPr>
        <w:t>）了解化学药品的分类，掌握固体和液体试剂的取用方法</w:t>
      </w:r>
      <w:r w:rsidRPr="004A211D">
        <w:rPr>
          <w:rFonts w:ascii="宋体" w:eastAsia="宋体" w:hAnsi="宋体" w:hint="eastAsia"/>
          <w:bCs/>
          <w:szCs w:val="21"/>
        </w:rPr>
        <w:t>；</w:t>
      </w:r>
    </w:p>
    <w:p w:rsidR="00FD1F53" w:rsidRPr="004A211D" w:rsidRDefault="00FD1F53" w:rsidP="00FD1F53">
      <w:pPr>
        <w:adjustRightInd w:val="0"/>
        <w:snapToGrid w:val="0"/>
        <w:spacing w:line="300" w:lineRule="auto"/>
        <w:ind w:firstLineChars="100" w:firstLine="210"/>
        <w:rPr>
          <w:rFonts w:ascii="宋体" w:eastAsia="宋体" w:hAnsi="宋体"/>
          <w:bCs/>
          <w:szCs w:val="21"/>
        </w:rPr>
      </w:pPr>
      <w:r w:rsidRPr="004A211D">
        <w:rPr>
          <w:rFonts w:ascii="宋体" w:eastAsia="宋体" w:hAnsi="宋体" w:hint="eastAsia"/>
          <w:bCs/>
          <w:szCs w:val="21"/>
        </w:rPr>
        <w:t>（</w:t>
      </w:r>
      <w:r>
        <w:rPr>
          <w:rFonts w:ascii="宋体" w:eastAsia="宋体" w:hAnsi="宋体" w:hint="eastAsia"/>
          <w:bCs/>
          <w:szCs w:val="21"/>
        </w:rPr>
        <w:t>3</w:t>
      </w:r>
      <w:r w:rsidRPr="004A211D">
        <w:rPr>
          <w:rFonts w:ascii="宋体" w:eastAsia="宋体" w:hAnsi="宋体" w:hint="eastAsia"/>
          <w:bCs/>
          <w:szCs w:val="21"/>
        </w:rPr>
        <w:t>）</w:t>
      </w:r>
      <w:r w:rsidRPr="004A211D">
        <w:rPr>
          <w:rFonts w:ascii="宋体" w:eastAsia="宋体" w:hAnsi="宋体" w:hint="eastAsia"/>
          <w:szCs w:val="21"/>
        </w:rPr>
        <w:t>练习并掌握振荡试管和加热试管中固体和液体的操作方法</w:t>
      </w:r>
      <w:r w:rsidRPr="004A211D">
        <w:rPr>
          <w:rFonts w:ascii="宋体" w:eastAsia="宋体" w:hAnsi="宋体" w:hint="eastAsia"/>
          <w:bCs/>
          <w:szCs w:val="21"/>
        </w:rPr>
        <w:t>；</w:t>
      </w:r>
    </w:p>
    <w:p w:rsidR="00FD1F53" w:rsidRPr="004A211D" w:rsidRDefault="00FD1F53" w:rsidP="00FD1F53">
      <w:pPr>
        <w:adjustRightInd w:val="0"/>
        <w:snapToGrid w:val="0"/>
        <w:spacing w:line="300" w:lineRule="auto"/>
        <w:ind w:firstLineChars="100" w:firstLine="210"/>
        <w:rPr>
          <w:rFonts w:ascii="宋体" w:eastAsia="宋体" w:hAnsi="宋体"/>
          <w:bCs/>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FD1F53" w:rsidRDefault="00FD1F53" w:rsidP="00FD1F53">
      <w:pPr>
        <w:adjustRightInd w:val="0"/>
        <w:snapToGrid w:val="0"/>
        <w:spacing w:line="300" w:lineRule="auto"/>
        <w:ind w:firstLineChars="150" w:firstLine="315"/>
        <w:rPr>
          <w:rFonts w:ascii="宋体" w:eastAsia="宋体" w:hAnsi="宋体"/>
          <w:szCs w:val="21"/>
        </w:rPr>
      </w:pPr>
      <w:r w:rsidRPr="004A211D">
        <w:rPr>
          <w:rFonts w:ascii="宋体" w:eastAsia="宋体" w:hAnsi="宋体" w:hint="eastAsia"/>
          <w:szCs w:val="21"/>
        </w:rPr>
        <w:t>固体和液体试剂的取用方法</w:t>
      </w:r>
    </w:p>
    <w:p w:rsidR="00FD1F53" w:rsidRPr="004A211D" w:rsidRDefault="00FD1F53" w:rsidP="00FD1F53">
      <w:pPr>
        <w:adjustRightInd w:val="0"/>
        <w:snapToGrid w:val="0"/>
        <w:spacing w:line="300" w:lineRule="auto"/>
        <w:ind w:firstLineChars="100" w:firstLine="210"/>
        <w:rPr>
          <w:rFonts w:ascii="宋体" w:eastAsia="宋体" w:hAnsi="宋体"/>
          <w:szCs w:val="21"/>
        </w:rPr>
      </w:pPr>
      <w:r>
        <w:rPr>
          <w:rFonts w:ascii="宋体" w:eastAsia="宋体" w:hAnsi="宋体" w:hint="eastAsia"/>
          <w:szCs w:val="21"/>
        </w:rPr>
        <w:t>3</w:t>
      </w:r>
      <w:r w:rsidRPr="004A211D">
        <w:rPr>
          <w:rFonts w:ascii="宋体" w:eastAsia="宋体" w:hAnsi="宋体" w:hint="eastAsia"/>
          <w:szCs w:val="21"/>
        </w:rPr>
        <w:t>.教学</w:t>
      </w:r>
      <w:r>
        <w:rPr>
          <w:rFonts w:ascii="宋体" w:eastAsia="宋体" w:hAnsi="宋体" w:hint="eastAsia"/>
          <w:szCs w:val="21"/>
        </w:rPr>
        <w:t>内容</w:t>
      </w:r>
    </w:p>
    <w:p w:rsidR="00FD1F53" w:rsidRDefault="00FD1F53" w:rsidP="00FD1F53">
      <w:pPr>
        <w:adjustRightInd w:val="0"/>
        <w:snapToGrid w:val="0"/>
        <w:spacing w:line="300" w:lineRule="auto"/>
        <w:ind w:leftChars="100" w:left="210"/>
        <w:rPr>
          <w:rFonts w:ascii="宋体" w:eastAsia="宋体" w:hAnsi="宋体"/>
          <w:bCs/>
          <w:szCs w:val="21"/>
        </w:rPr>
      </w:pPr>
      <w:r w:rsidRPr="004A211D">
        <w:rPr>
          <w:rFonts w:ascii="宋体" w:eastAsia="宋体" w:hAnsi="宋体" w:hint="eastAsia"/>
          <w:szCs w:val="21"/>
        </w:rPr>
        <w:t>学习</w:t>
      </w:r>
      <w:r w:rsidRPr="004A211D">
        <w:rPr>
          <w:rFonts w:ascii="宋体" w:eastAsia="宋体" w:hAnsi="宋体" w:hint="eastAsia"/>
          <w:bCs/>
          <w:szCs w:val="21"/>
        </w:rPr>
        <w:t>酒精灯和煤气灯的使用，</w:t>
      </w:r>
      <w:r>
        <w:rPr>
          <w:rFonts w:ascii="宋体" w:eastAsia="宋体" w:hAnsi="宋体" w:hint="eastAsia"/>
          <w:szCs w:val="21"/>
        </w:rPr>
        <w:t>固体和液体试剂的取用方法，</w:t>
      </w:r>
      <w:r w:rsidRPr="004A211D">
        <w:rPr>
          <w:rFonts w:ascii="宋体" w:eastAsia="宋体" w:hAnsi="宋体" w:hint="eastAsia"/>
          <w:szCs w:val="21"/>
        </w:rPr>
        <w:t>热试管中固体和液体的操作方法</w:t>
      </w:r>
      <w:r w:rsidRPr="004A211D">
        <w:rPr>
          <w:rFonts w:ascii="宋体" w:eastAsia="宋体" w:hAnsi="宋体" w:hint="eastAsia"/>
          <w:bCs/>
          <w:szCs w:val="21"/>
        </w:rPr>
        <w:t>。</w:t>
      </w:r>
    </w:p>
    <w:p w:rsidR="00FD1F53" w:rsidRPr="00F30BCC" w:rsidRDefault="00FD1F53" w:rsidP="00FD1F53">
      <w:pPr>
        <w:adjustRightInd w:val="0"/>
        <w:snapToGrid w:val="0"/>
        <w:spacing w:beforeLines="50" w:before="156" w:afterLines="50" w:after="156"/>
        <w:ind w:firstLineChars="100" w:firstLine="211"/>
        <w:jc w:val="left"/>
        <w:rPr>
          <w:rFonts w:ascii="宋体" w:eastAsia="宋体" w:hAnsi="宋体"/>
          <w:b/>
          <w:szCs w:val="21"/>
        </w:rPr>
      </w:pPr>
      <w:r w:rsidRPr="00F30BCC">
        <w:rPr>
          <w:rFonts w:ascii="宋体" w:eastAsia="宋体" w:hAnsi="宋体" w:hint="eastAsia"/>
          <w:b/>
          <w:szCs w:val="21"/>
        </w:rPr>
        <w:t>实验项目</w:t>
      </w:r>
      <w:r>
        <w:rPr>
          <w:rFonts w:ascii="宋体" w:eastAsia="宋体" w:hAnsi="宋体" w:hint="eastAsia"/>
          <w:b/>
          <w:szCs w:val="21"/>
        </w:rPr>
        <w:t>3</w:t>
      </w:r>
      <w:r w:rsidRPr="00F30BCC">
        <w:rPr>
          <w:rFonts w:ascii="宋体" w:eastAsia="宋体" w:hAnsi="宋体" w:hint="eastAsia"/>
          <w:b/>
          <w:szCs w:val="21"/>
        </w:rPr>
        <w:t>：二氧化碳相对分子量的测定</w:t>
      </w:r>
    </w:p>
    <w:p w:rsidR="00FD1F53" w:rsidRPr="004A211D" w:rsidRDefault="00FD1F53" w:rsidP="00FD1F53">
      <w:pPr>
        <w:adjustRightInd w:val="0"/>
        <w:snapToGrid w:val="0"/>
        <w:spacing w:line="300" w:lineRule="auto"/>
        <w:ind w:firstLineChars="100" w:firstLine="210"/>
        <w:rPr>
          <w:rFonts w:ascii="宋体" w:eastAsia="宋体" w:hAnsi="宋体"/>
          <w:szCs w:val="21"/>
        </w:rPr>
      </w:pPr>
      <w:r>
        <w:rPr>
          <w:rFonts w:ascii="宋体" w:eastAsia="宋体" w:hAnsi="宋体" w:hint="eastAsia"/>
          <w:szCs w:val="21"/>
        </w:rPr>
        <w:t>1</w:t>
      </w:r>
      <w:r w:rsidRPr="004A211D">
        <w:rPr>
          <w:rFonts w:ascii="宋体" w:eastAsia="宋体" w:hAnsi="宋体" w:hint="eastAsia"/>
          <w:szCs w:val="21"/>
        </w:rPr>
        <w:t>.教学目标</w:t>
      </w:r>
    </w:p>
    <w:p w:rsidR="00FD1F53" w:rsidRPr="004A211D" w:rsidRDefault="00FD1F53" w:rsidP="00FD1F53">
      <w:pPr>
        <w:adjustRightInd w:val="0"/>
        <w:snapToGrid w:val="0"/>
        <w:spacing w:line="300" w:lineRule="auto"/>
        <w:ind w:firstLineChars="100" w:firstLine="210"/>
        <w:rPr>
          <w:rFonts w:ascii="宋体" w:eastAsia="宋体" w:hAnsi="宋体"/>
          <w:szCs w:val="21"/>
        </w:rPr>
      </w:pPr>
      <w:r w:rsidRPr="004A211D">
        <w:rPr>
          <w:rFonts w:ascii="宋体" w:eastAsia="宋体" w:hAnsi="宋体" w:hint="eastAsia"/>
          <w:szCs w:val="21"/>
        </w:rPr>
        <w:t>（1）掌握利用理想气体状态方程和阿伏伽德罗定律测定气体相对分子量的原理和方法；</w:t>
      </w:r>
    </w:p>
    <w:p w:rsidR="00FD1F53" w:rsidRPr="004A211D" w:rsidRDefault="00FD1F53" w:rsidP="00FD1F53">
      <w:pPr>
        <w:adjustRightInd w:val="0"/>
        <w:snapToGrid w:val="0"/>
        <w:spacing w:line="300" w:lineRule="auto"/>
        <w:ind w:firstLineChars="100" w:firstLine="210"/>
        <w:rPr>
          <w:rFonts w:ascii="宋体" w:eastAsia="宋体" w:hAnsi="宋体"/>
          <w:szCs w:val="21"/>
        </w:rPr>
      </w:pPr>
      <w:r w:rsidRPr="004A211D">
        <w:rPr>
          <w:rFonts w:ascii="宋体" w:eastAsia="宋体" w:hAnsi="宋体" w:hint="eastAsia"/>
          <w:szCs w:val="21"/>
        </w:rPr>
        <w:t>（2）掌握搭建制备干燥二氧化碳气体的装置；</w:t>
      </w:r>
    </w:p>
    <w:p w:rsidR="00FD1F53" w:rsidRPr="004A211D" w:rsidRDefault="00FD1F53" w:rsidP="00FD1F53">
      <w:pPr>
        <w:adjustRightInd w:val="0"/>
        <w:snapToGrid w:val="0"/>
        <w:spacing w:line="300" w:lineRule="auto"/>
        <w:ind w:firstLineChars="100" w:firstLine="210"/>
        <w:rPr>
          <w:rFonts w:ascii="宋体" w:eastAsia="宋体" w:hAnsi="宋体"/>
          <w:szCs w:val="21"/>
        </w:rPr>
      </w:pPr>
      <w:r w:rsidRPr="004A211D">
        <w:rPr>
          <w:rFonts w:ascii="宋体" w:eastAsia="宋体" w:hAnsi="宋体" w:hint="eastAsia"/>
          <w:bCs/>
          <w:szCs w:val="21"/>
        </w:rPr>
        <w:t>（3）熟悉、</w:t>
      </w:r>
      <w:r w:rsidRPr="004A211D">
        <w:rPr>
          <w:rFonts w:ascii="宋体" w:eastAsia="宋体" w:hAnsi="宋体" w:hint="eastAsia"/>
          <w:szCs w:val="21"/>
        </w:rPr>
        <w:t>巩固气体的发生、净化、干燥、收集等基本操作。</w:t>
      </w:r>
    </w:p>
    <w:p w:rsidR="00FD1F53" w:rsidRPr="004A211D" w:rsidRDefault="00FD1F53" w:rsidP="00FD1F53">
      <w:pPr>
        <w:adjustRightInd w:val="0"/>
        <w:snapToGrid w:val="0"/>
        <w:spacing w:line="300" w:lineRule="auto"/>
        <w:ind w:firstLineChars="100" w:firstLine="210"/>
        <w:rPr>
          <w:rFonts w:ascii="宋体" w:eastAsia="宋体" w:hAnsi="宋体"/>
          <w:bCs/>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FD1F53" w:rsidRDefault="00FD1F53" w:rsidP="00FD1F53">
      <w:pPr>
        <w:adjustRightInd w:val="0"/>
        <w:snapToGrid w:val="0"/>
        <w:spacing w:line="300" w:lineRule="auto"/>
        <w:ind w:firstLineChars="100" w:firstLine="210"/>
        <w:rPr>
          <w:rFonts w:ascii="宋体" w:eastAsia="宋体" w:hAnsi="宋体"/>
          <w:szCs w:val="21"/>
        </w:rPr>
      </w:pPr>
      <w:r w:rsidRPr="004A211D">
        <w:rPr>
          <w:rFonts w:ascii="宋体" w:eastAsia="宋体" w:hAnsi="宋体" w:hint="eastAsia"/>
          <w:szCs w:val="21"/>
        </w:rPr>
        <w:t>二氧化碳气体的净化、干燥</w:t>
      </w:r>
      <w:r>
        <w:rPr>
          <w:rFonts w:ascii="宋体" w:eastAsia="宋体" w:hAnsi="宋体" w:hint="eastAsia"/>
          <w:szCs w:val="21"/>
        </w:rPr>
        <w:t>，</w:t>
      </w:r>
      <w:r w:rsidRPr="004A211D">
        <w:rPr>
          <w:rFonts w:ascii="宋体" w:eastAsia="宋体" w:hAnsi="宋体" w:hint="eastAsia"/>
          <w:szCs w:val="21"/>
        </w:rPr>
        <w:t>二氧化碳气体</w:t>
      </w:r>
      <w:r>
        <w:rPr>
          <w:rFonts w:ascii="宋体" w:eastAsia="宋体" w:hAnsi="宋体" w:hint="eastAsia"/>
          <w:szCs w:val="21"/>
        </w:rPr>
        <w:t>收集恒重</w:t>
      </w:r>
    </w:p>
    <w:p w:rsidR="00FD1F53" w:rsidRPr="004A211D" w:rsidRDefault="00FD1F53" w:rsidP="00FD1F53">
      <w:pPr>
        <w:adjustRightInd w:val="0"/>
        <w:snapToGrid w:val="0"/>
        <w:spacing w:line="300" w:lineRule="auto"/>
        <w:ind w:firstLineChars="100" w:firstLine="210"/>
        <w:rPr>
          <w:rFonts w:ascii="宋体" w:eastAsia="宋体" w:hAnsi="宋体"/>
          <w:szCs w:val="21"/>
        </w:rPr>
      </w:pPr>
      <w:r>
        <w:rPr>
          <w:rFonts w:ascii="宋体" w:eastAsia="宋体" w:hAnsi="宋体" w:hint="eastAsia"/>
          <w:szCs w:val="21"/>
        </w:rPr>
        <w:t>3</w:t>
      </w:r>
      <w:r w:rsidRPr="004A211D">
        <w:rPr>
          <w:rFonts w:ascii="宋体" w:eastAsia="宋体" w:hAnsi="宋体" w:hint="eastAsia"/>
          <w:szCs w:val="21"/>
        </w:rPr>
        <w:t>.教学内容</w:t>
      </w:r>
    </w:p>
    <w:p w:rsidR="00FD1F53" w:rsidRPr="004F60B8" w:rsidRDefault="00FD1F53" w:rsidP="00FD1F53">
      <w:pPr>
        <w:adjustRightInd w:val="0"/>
        <w:snapToGrid w:val="0"/>
        <w:spacing w:beforeLines="50" w:before="156" w:afterLines="50" w:after="156"/>
        <w:ind w:firstLineChars="100" w:firstLine="211"/>
        <w:jc w:val="left"/>
        <w:rPr>
          <w:rFonts w:ascii="宋体" w:eastAsia="宋体" w:hAnsi="宋体"/>
          <w:b/>
          <w:szCs w:val="21"/>
        </w:rPr>
      </w:pPr>
      <w:r w:rsidRPr="004F60B8">
        <w:rPr>
          <w:rFonts w:ascii="宋体" w:eastAsia="宋体" w:hAnsi="宋体" w:hint="eastAsia"/>
          <w:b/>
          <w:szCs w:val="21"/>
        </w:rPr>
        <w:t>实验项目</w:t>
      </w:r>
      <w:r>
        <w:rPr>
          <w:rFonts w:ascii="宋体" w:eastAsia="宋体" w:hAnsi="宋体" w:hint="eastAsia"/>
          <w:b/>
          <w:szCs w:val="21"/>
        </w:rPr>
        <w:t>4</w:t>
      </w:r>
      <w:r w:rsidRPr="004F60B8">
        <w:rPr>
          <w:rFonts w:ascii="宋体" w:eastAsia="宋体" w:hAnsi="宋体" w:hint="eastAsia"/>
          <w:b/>
          <w:szCs w:val="21"/>
        </w:rPr>
        <w:t>：由二氧化锰制备碳酸锰</w:t>
      </w:r>
    </w:p>
    <w:p w:rsidR="00FD1F53" w:rsidRPr="00AB33B8" w:rsidRDefault="00FD1F53" w:rsidP="00FD1F53">
      <w:pPr>
        <w:adjustRightInd w:val="0"/>
        <w:snapToGrid w:val="0"/>
        <w:spacing w:line="300" w:lineRule="auto"/>
        <w:ind w:firstLineChars="100" w:firstLine="210"/>
        <w:jc w:val="left"/>
        <w:rPr>
          <w:rFonts w:ascii="宋体" w:eastAsia="宋体" w:hAnsi="宋体"/>
          <w:szCs w:val="21"/>
        </w:rPr>
      </w:pPr>
      <w:r w:rsidRPr="00AB33B8">
        <w:rPr>
          <w:rFonts w:ascii="宋体" w:eastAsia="宋体" w:hAnsi="宋体" w:hint="eastAsia"/>
          <w:szCs w:val="21"/>
        </w:rPr>
        <w:t>1.教学目标</w:t>
      </w:r>
    </w:p>
    <w:p w:rsidR="00FD1F53" w:rsidRPr="00AB33B8" w:rsidRDefault="00FD1F53" w:rsidP="00FD1F53">
      <w:pPr>
        <w:adjustRightInd w:val="0"/>
        <w:snapToGrid w:val="0"/>
        <w:spacing w:line="300" w:lineRule="auto"/>
        <w:ind w:firstLineChars="100" w:firstLine="210"/>
        <w:rPr>
          <w:rFonts w:ascii="宋体" w:eastAsia="宋体" w:hAnsi="宋体"/>
          <w:szCs w:val="21"/>
        </w:rPr>
      </w:pPr>
      <w:r w:rsidRPr="00AB33B8">
        <w:rPr>
          <w:rFonts w:ascii="宋体" w:eastAsia="宋体" w:hAnsi="宋体" w:hint="eastAsia"/>
          <w:szCs w:val="21"/>
        </w:rPr>
        <w:t>（1）掌握由二氧化锰制备碳酸锰的原理和操作方法；</w:t>
      </w:r>
    </w:p>
    <w:p w:rsidR="00FD1F53" w:rsidRPr="00AB33B8" w:rsidRDefault="00FD1F53" w:rsidP="00FD1F53">
      <w:pPr>
        <w:adjustRightInd w:val="0"/>
        <w:snapToGrid w:val="0"/>
        <w:spacing w:line="300" w:lineRule="auto"/>
        <w:ind w:firstLineChars="100" w:firstLine="210"/>
        <w:rPr>
          <w:rFonts w:ascii="宋体" w:eastAsia="宋体" w:hAnsi="宋体"/>
          <w:szCs w:val="21"/>
        </w:rPr>
      </w:pPr>
      <w:r w:rsidRPr="00AB33B8">
        <w:rPr>
          <w:rFonts w:ascii="宋体" w:eastAsia="宋体" w:hAnsi="宋体" w:hint="eastAsia"/>
          <w:szCs w:val="21"/>
        </w:rPr>
        <w:t>（2）了解酸度对二氧化锰氧化还原性的影响；</w:t>
      </w:r>
    </w:p>
    <w:p w:rsidR="00FD1F53" w:rsidRPr="00AB33B8" w:rsidRDefault="00FD1F53" w:rsidP="00FD1F53">
      <w:pPr>
        <w:adjustRightInd w:val="0"/>
        <w:snapToGrid w:val="0"/>
        <w:spacing w:line="300" w:lineRule="auto"/>
        <w:ind w:firstLineChars="100" w:firstLine="210"/>
        <w:rPr>
          <w:rFonts w:ascii="宋体" w:eastAsia="宋体" w:hAnsi="宋体"/>
          <w:bCs/>
          <w:szCs w:val="21"/>
        </w:rPr>
      </w:pPr>
      <w:r w:rsidRPr="00AB33B8">
        <w:rPr>
          <w:rFonts w:ascii="宋体" w:eastAsia="宋体" w:hAnsi="宋体" w:hint="eastAsia"/>
          <w:szCs w:val="21"/>
        </w:rPr>
        <w:t>（3）培养无机制备实验综合技能</w:t>
      </w:r>
    </w:p>
    <w:p w:rsidR="00FD1F53" w:rsidRPr="00AB33B8" w:rsidRDefault="00FD1F53" w:rsidP="00FD1F53">
      <w:pPr>
        <w:adjustRightInd w:val="0"/>
        <w:snapToGrid w:val="0"/>
        <w:spacing w:line="300" w:lineRule="auto"/>
        <w:ind w:firstLineChars="100" w:firstLine="210"/>
        <w:rPr>
          <w:rFonts w:ascii="宋体" w:eastAsia="宋体" w:hAnsi="宋体"/>
          <w:bCs/>
          <w:szCs w:val="21"/>
        </w:rPr>
      </w:pPr>
      <w:r w:rsidRPr="00AB33B8">
        <w:rPr>
          <w:rFonts w:ascii="宋体" w:eastAsia="宋体" w:hAnsi="宋体" w:cs="TimesNewRomanPSMT"/>
          <w:color w:val="000000"/>
          <w:kern w:val="0"/>
          <w:szCs w:val="21"/>
        </w:rPr>
        <w:t>2.</w:t>
      </w:r>
      <w:r w:rsidRPr="00AB33B8">
        <w:rPr>
          <w:rFonts w:ascii="宋体" w:eastAsia="宋体" w:hAnsi="宋体" w:cs="宋体" w:hint="eastAsia"/>
          <w:color w:val="000000"/>
          <w:kern w:val="0"/>
          <w:szCs w:val="21"/>
        </w:rPr>
        <w:t>教学重难点</w:t>
      </w:r>
    </w:p>
    <w:p w:rsidR="00FD1F53" w:rsidRPr="00AB33B8" w:rsidRDefault="00FD1F53" w:rsidP="00FD1F53">
      <w:pPr>
        <w:adjustRightInd w:val="0"/>
        <w:snapToGrid w:val="0"/>
        <w:spacing w:line="300" w:lineRule="auto"/>
        <w:ind w:firstLineChars="150" w:firstLine="315"/>
        <w:rPr>
          <w:rFonts w:ascii="宋体" w:eastAsia="宋体" w:hAnsi="宋体"/>
          <w:szCs w:val="21"/>
        </w:rPr>
      </w:pPr>
      <w:r w:rsidRPr="00AB33B8">
        <w:rPr>
          <w:rFonts w:ascii="宋体" w:eastAsia="宋体" w:hAnsi="宋体" w:hint="eastAsia"/>
          <w:szCs w:val="21"/>
        </w:rPr>
        <w:t>二氧化锰的还原和温度控制</w:t>
      </w:r>
    </w:p>
    <w:p w:rsidR="00FD1F53" w:rsidRPr="00AB33B8" w:rsidRDefault="00FD1F53" w:rsidP="00FD1F53">
      <w:pPr>
        <w:adjustRightInd w:val="0"/>
        <w:snapToGrid w:val="0"/>
        <w:spacing w:line="300" w:lineRule="auto"/>
        <w:ind w:firstLineChars="100" w:firstLine="210"/>
        <w:rPr>
          <w:rFonts w:ascii="宋体" w:eastAsia="宋体" w:hAnsi="宋体"/>
          <w:szCs w:val="21"/>
        </w:rPr>
      </w:pPr>
      <w:r w:rsidRPr="00AB33B8">
        <w:rPr>
          <w:rFonts w:ascii="宋体" w:eastAsia="宋体" w:hAnsi="宋体" w:hint="eastAsia"/>
          <w:szCs w:val="21"/>
        </w:rPr>
        <w:t>3.教学内容</w:t>
      </w:r>
    </w:p>
    <w:p w:rsidR="00FD1F53" w:rsidRPr="00AB33B8" w:rsidRDefault="00FD1F53" w:rsidP="00FD1F53">
      <w:pPr>
        <w:adjustRightInd w:val="0"/>
        <w:snapToGrid w:val="0"/>
        <w:spacing w:line="300" w:lineRule="auto"/>
        <w:ind w:firstLineChars="150" w:firstLine="315"/>
        <w:rPr>
          <w:rFonts w:ascii="宋体" w:eastAsia="宋体" w:hAnsi="宋体"/>
          <w:szCs w:val="21"/>
        </w:rPr>
      </w:pPr>
      <w:r w:rsidRPr="00AB33B8">
        <w:rPr>
          <w:rFonts w:ascii="宋体" w:eastAsia="宋体" w:hAnsi="宋体" w:hint="eastAsia"/>
          <w:szCs w:val="21"/>
        </w:rPr>
        <w:t>通过还原二氧化锰制备碳酸锰。</w:t>
      </w:r>
    </w:p>
    <w:p w:rsidR="00FD1F53" w:rsidRPr="000B06EE" w:rsidRDefault="00FD1F53" w:rsidP="00FD1F53">
      <w:pPr>
        <w:adjustRightInd w:val="0"/>
        <w:snapToGrid w:val="0"/>
        <w:spacing w:beforeLines="50" w:before="156" w:afterLines="50" w:after="156"/>
        <w:ind w:firstLineChars="100" w:firstLine="211"/>
        <w:jc w:val="left"/>
        <w:rPr>
          <w:rFonts w:ascii="宋体" w:eastAsia="宋体" w:hAnsi="宋体"/>
          <w:b/>
          <w:szCs w:val="21"/>
        </w:rPr>
      </w:pPr>
      <w:r w:rsidRPr="000B06EE">
        <w:rPr>
          <w:rFonts w:ascii="宋体" w:eastAsia="宋体" w:hAnsi="宋体" w:hint="eastAsia"/>
          <w:b/>
          <w:szCs w:val="21"/>
        </w:rPr>
        <w:t>实验项目</w:t>
      </w:r>
      <w:r>
        <w:rPr>
          <w:rFonts w:ascii="宋体" w:eastAsia="宋体" w:hAnsi="宋体" w:hint="eastAsia"/>
          <w:b/>
          <w:szCs w:val="21"/>
        </w:rPr>
        <w:t>5</w:t>
      </w:r>
      <w:r w:rsidRPr="000B06EE">
        <w:rPr>
          <w:rFonts w:ascii="宋体" w:eastAsia="宋体" w:hAnsi="宋体" w:hint="eastAsia"/>
          <w:b/>
          <w:szCs w:val="21"/>
        </w:rPr>
        <w:t>：过氧化钙的制备及检验</w:t>
      </w:r>
    </w:p>
    <w:p w:rsidR="00FD1F53" w:rsidRPr="004A211D" w:rsidRDefault="00FD1F53" w:rsidP="00FD1F53">
      <w:pPr>
        <w:adjustRightInd w:val="0"/>
        <w:snapToGrid w:val="0"/>
        <w:spacing w:line="300" w:lineRule="auto"/>
        <w:ind w:firstLineChars="100" w:firstLine="210"/>
        <w:rPr>
          <w:rFonts w:ascii="宋体" w:eastAsia="宋体" w:hAnsi="宋体"/>
          <w:szCs w:val="21"/>
        </w:rPr>
      </w:pPr>
      <w:r>
        <w:rPr>
          <w:rFonts w:ascii="宋体" w:eastAsia="宋体" w:hAnsi="宋体" w:hint="eastAsia"/>
          <w:szCs w:val="21"/>
        </w:rPr>
        <w:t>1</w:t>
      </w:r>
      <w:r w:rsidRPr="004A211D">
        <w:rPr>
          <w:rFonts w:ascii="宋体" w:eastAsia="宋体" w:hAnsi="宋体" w:hint="eastAsia"/>
          <w:szCs w:val="21"/>
        </w:rPr>
        <w:t>.教学目标</w:t>
      </w:r>
    </w:p>
    <w:p w:rsidR="00FD1F53" w:rsidRPr="004A211D" w:rsidRDefault="00FD1F53" w:rsidP="00FD1F53">
      <w:pPr>
        <w:adjustRightInd w:val="0"/>
        <w:snapToGrid w:val="0"/>
        <w:spacing w:line="300" w:lineRule="auto"/>
        <w:ind w:firstLineChars="100" w:firstLine="210"/>
        <w:rPr>
          <w:rFonts w:ascii="宋体" w:eastAsia="宋体" w:hAnsi="宋体"/>
          <w:szCs w:val="21"/>
        </w:rPr>
      </w:pPr>
      <w:r w:rsidRPr="004A211D">
        <w:rPr>
          <w:rFonts w:ascii="宋体" w:eastAsia="宋体" w:hAnsi="宋体" w:hint="eastAsia"/>
          <w:szCs w:val="21"/>
        </w:rPr>
        <w:t>（1）学习并掌握过氧化钙的制备原理和操作；</w:t>
      </w:r>
    </w:p>
    <w:p w:rsidR="00FD1F53" w:rsidRPr="004A211D" w:rsidRDefault="00FD1F53" w:rsidP="00FD1F53">
      <w:pPr>
        <w:adjustRightInd w:val="0"/>
        <w:snapToGrid w:val="0"/>
        <w:spacing w:line="300" w:lineRule="auto"/>
        <w:ind w:firstLineChars="100" w:firstLine="210"/>
        <w:rPr>
          <w:rFonts w:ascii="宋体" w:eastAsia="宋体" w:hAnsi="宋体"/>
          <w:szCs w:val="21"/>
        </w:rPr>
      </w:pPr>
      <w:r w:rsidRPr="004A211D">
        <w:rPr>
          <w:rFonts w:ascii="宋体" w:eastAsia="宋体" w:hAnsi="宋体" w:hint="eastAsia"/>
          <w:szCs w:val="21"/>
        </w:rPr>
        <w:t>（2）练习并掌握低温制备无机化合物的一般方法；</w:t>
      </w:r>
    </w:p>
    <w:p w:rsidR="00FD1F53" w:rsidRPr="004A211D" w:rsidRDefault="00FD1F53" w:rsidP="00FD1F53">
      <w:pPr>
        <w:adjustRightInd w:val="0"/>
        <w:snapToGrid w:val="0"/>
        <w:spacing w:line="300" w:lineRule="auto"/>
        <w:ind w:firstLineChars="100" w:firstLine="210"/>
        <w:rPr>
          <w:rFonts w:ascii="宋体" w:eastAsia="宋体" w:hAnsi="宋体"/>
          <w:szCs w:val="21"/>
        </w:rPr>
      </w:pPr>
      <w:r w:rsidRPr="004A211D">
        <w:rPr>
          <w:rFonts w:ascii="宋体" w:eastAsia="宋体" w:hAnsi="宋体" w:hint="eastAsia"/>
          <w:bCs/>
          <w:szCs w:val="21"/>
        </w:rPr>
        <w:t>（3）</w:t>
      </w:r>
      <w:r w:rsidRPr="004A211D">
        <w:rPr>
          <w:rFonts w:ascii="宋体" w:eastAsia="宋体" w:hAnsi="宋体" w:hint="eastAsia"/>
          <w:szCs w:val="21"/>
        </w:rPr>
        <w:t>掌握过氧化物的检验方法及操作。</w:t>
      </w:r>
    </w:p>
    <w:p w:rsidR="00FD1F53" w:rsidRPr="004A211D" w:rsidRDefault="00FD1F53" w:rsidP="00FD1F53">
      <w:pPr>
        <w:adjustRightInd w:val="0"/>
        <w:snapToGrid w:val="0"/>
        <w:spacing w:line="300" w:lineRule="auto"/>
        <w:ind w:firstLineChars="100" w:firstLine="210"/>
        <w:rPr>
          <w:rFonts w:ascii="宋体" w:eastAsia="宋体" w:hAnsi="宋体"/>
          <w:bCs/>
          <w:szCs w:val="21"/>
        </w:rPr>
      </w:pPr>
      <w:r w:rsidRPr="00313A87">
        <w:rPr>
          <w:rFonts w:ascii="宋体" w:eastAsia="宋体" w:hAnsi="宋体" w:cs="TimesNewRomanPSMT"/>
          <w:color w:val="000000"/>
          <w:kern w:val="0"/>
          <w:szCs w:val="21"/>
        </w:rPr>
        <w:lastRenderedPageBreak/>
        <w:t>2.</w:t>
      </w:r>
      <w:r w:rsidRPr="00313A87">
        <w:rPr>
          <w:rFonts w:ascii="宋体" w:eastAsia="宋体" w:hAnsi="宋体" w:cs="宋体" w:hint="eastAsia"/>
          <w:color w:val="000000"/>
          <w:kern w:val="0"/>
          <w:szCs w:val="21"/>
        </w:rPr>
        <w:t>教学重难点</w:t>
      </w:r>
    </w:p>
    <w:p w:rsidR="00FD1F53" w:rsidRPr="00EA5A9A" w:rsidRDefault="00FD1F53" w:rsidP="00FD1F53">
      <w:pPr>
        <w:adjustRightInd w:val="0"/>
        <w:snapToGrid w:val="0"/>
        <w:spacing w:line="300" w:lineRule="auto"/>
        <w:ind w:firstLineChars="100" w:firstLine="210"/>
        <w:jc w:val="left"/>
        <w:rPr>
          <w:rFonts w:ascii="宋体" w:eastAsia="宋体" w:hAnsi="宋体"/>
          <w:bCs/>
          <w:szCs w:val="21"/>
        </w:rPr>
      </w:pPr>
      <w:r w:rsidRPr="004A211D">
        <w:rPr>
          <w:rFonts w:ascii="宋体" w:eastAsia="宋体" w:hAnsi="宋体" w:hint="eastAsia"/>
          <w:szCs w:val="21"/>
        </w:rPr>
        <w:t>过氧化钙的制备</w:t>
      </w:r>
      <w:r>
        <w:rPr>
          <w:rFonts w:ascii="宋体" w:eastAsia="宋体" w:hAnsi="宋体" w:hint="eastAsia"/>
          <w:szCs w:val="21"/>
        </w:rPr>
        <w:t>及其检验</w:t>
      </w:r>
    </w:p>
    <w:p w:rsidR="00FD1F53" w:rsidRPr="004A211D" w:rsidRDefault="00FD1F53" w:rsidP="00FD1F53">
      <w:pPr>
        <w:adjustRightInd w:val="0"/>
        <w:snapToGrid w:val="0"/>
        <w:spacing w:line="300" w:lineRule="auto"/>
        <w:ind w:firstLineChars="100" w:firstLine="210"/>
        <w:rPr>
          <w:rFonts w:ascii="宋体" w:eastAsia="宋体" w:hAnsi="宋体"/>
          <w:szCs w:val="21"/>
        </w:rPr>
      </w:pPr>
      <w:r>
        <w:rPr>
          <w:rFonts w:ascii="宋体" w:eastAsia="宋体" w:hAnsi="宋体" w:hint="eastAsia"/>
          <w:szCs w:val="21"/>
        </w:rPr>
        <w:t>3</w:t>
      </w:r>
      <w:r w:rsidRPr="004A211D">
        <w:rPr>
          <w:rFonts w:ascii="宋体" w:eastAsia="宋体" w:hAnsi="宋体" w:hint="eastAsia"/>
          <w:szCs w:val="21"/>
        </w:rPr>
        <w:t>.教学内容</w:t>
      </w:r>
    </w:p>
    <w:p w:rsidR="00FD1F53" w:rsidRDefault="00FD1F53" w:rsidP="00FD1F53">
      <w:pPr>
        <w:adjustRightInd w:val="0"/>
        <w:snapToGrid w:val="0"/>
        <w:spacing w:line="300" w:lineRule="auto"/>
        <w:ind w:firstLineChars="100" w:firstLine="210"/>
        <w:rPr>
          <w:rFonts w:ascii="宋体" w:eastAsia="宋体" w:hAnsi="宋体"/>
          <w:szCs w:val="21"/>
        </w:rPr>
      </w:pPr>
      <w:r w:rsidRPr="004A211D">
        <w:rPr>
          <w:rFonts w:ascii="宋体" w:eastAsia="宋体" w:hAnsi="宋体" w:hint="eastAsia"/>
          <w:szCs w:val="21"/>
        </w:rPr>
        <w:t>制备过氧化钙，过氧化物的检验</w:t>
      </w:r>
    </w:p>
    <w:p w:rsidR="00FD1F53" w:rsidRPr="00FF4779" w:rsidRDefault="00FD1F53" w:rsidP="00FD1F53">
      <w:pPr>
        <w:adjustRightInd w:val="0"/>
        <w:snapToGrid w:val="0"/>
        <w:spacing w:beforeLines="50" w:before="156" w:afterLines="50" w:after="156"/>
        <w:ind w:firstLineChars="100" w:firstLine="211"/>
        <w:jc w:val="left"/>
        <w:rPr>
          <w:rFonts w:ascii="宋体" w:eastAsia="宋体" w:hAnsi="宋体"/>
          <w:b/>
          <w:szCs w:val="21"/>
        </w:rPr>
      </w:pPr>
      <w:r w:rsidRPr="00FF4779">
        <w:rPr>
          <w:rFonts w:ascii="宋体" w:eastAsia="宋体" w:hAnsi="宋体" w:hint="eastAsia"/>
          <w:b/>
          <w:szCs w:val="21"/>
        </w:rPr>
        <w:t>实验项目</w:t>
      </w:r>
      <w:r>
        <w:rPr>
          <w:rFonts w:ascii="宋体" w:eastAsia="宋体" w:hAnsi="宋体" w:hint="eastAsia"/>
          <w:b/>
          <w:szCs w:val="21"/>
        </w:rPr>
        <w:t>6</w:t>
      </w:r>
      <w:r w:rsidRPr="00FF4779">
        <w:rPr>
          <w:rFonts w:ascii="宋体" w:eastAsia="宋体" w:hAnsi="宋体" w:hint="eastAsia"/>
          <w:b/>
          <w:szCs w:val="21"/>
        </w:rPr>
        <w:t>：粗盐的提纯</w:t>
      </w:r>
    </w:p>
    <w:p w:rsidR="00FD1F53" w:rsidRPr="004A211D" w:rsidRDefault="00FD1F53" w:rsidP="00FD1F53">
      <w:pPr>
        <w:adjustRightInd w:val="0"/>
        <w:snapToGrid w:val="0"/>
        <w:spacing w:line="300" w:lineRule="auto"/>
        <w:ind w:firstLineChars="100" w:firstLine="210"/>
        <w:rPr>
          <w:rFonts w:ascii="宋体" w:eastAsia="宋体" w:hAnsi="宋体"/>
          <w:szCs w:val="21"/>
        </w:rPr>
      </w:pPr>
      <w:r>
        <w:rPr>
          <w:rFonts w:ascii="宋体" w:eastAsia="宋体" w:hAnsi="宋体" w:hint="eastAsia"/>
          <w:szCs w:val="21"/>
        </w:rPr>
        <w:t>1</w:t>
      </w:r>
      <w:r w:rsidRPr="004A211D">
        <w:rPr>
          <w:rFonts w:ascii="宋体" w:eastAsia="宋体" w:hAnsi="宋体" w:hint="eastAsia"/>
          <w:szCs w:val="21"/>
        </w:rPr>
        <w:t>.教学目标</w:t>
      </w:r>
    </w:p>
    <w:p w:rsidR="00FD1F53" w:rsidRPr="004A211D" w:rsidRDefault="00FD1F53" w:rsidP="00FD1F53">
      <w:pPr>
        <w:adjustRightInd w:val="0"/>
        <w:snapToGrid w:val="0"/>
        <w:spacing w:line="300" w:lineRule="auto"/>
        <w:ind w:firstLineChars="100" w:firstLine="210"/>
        <w:rPr>
          <w:rFonts w:ascii="宋体" w:eastAsia="宋体" w:hAnsi="宋体"/>
          <w:szCs w:val="21"/>
        </w:rPr>
      </w:pPr>
      <w:r w:rsidRPr="004A211D">
        <w:rPr>
          <w:rFonts w:ascii="宋体" w:eastAsia="宋体" w:hAnsi="宋体" w:hint="eastAsia"/>
          <w:szCs w:val="21"/>
        </w:rPr>
        <w:t>（1）学习提纯粗盐</w:t>
      </w:r>
      <w:r w:rsidRPr="004A211D">
        <w:rPr>
          <w:rFonts w:ascii="宋体" w:eastAsia="宋体" w:hAnsi="宋体" w:hint="eastAsia"/>
          <w:bCs/>
          <w:szCs w:val="21"/>
        </w:rPr>
        <w:t>的原理、方法和</w:t>
      </w:r>
      <w:r w:rsidRPr="004A211D">
        <w:rPr>
          <w:rFonts w:ascii="宋体" w:eastAsia="宋体" w:hAnsi="宋体" w:hint="eastAsia"/>
          <w:szCs w:val="21"/>
        </w:rPr>
        <w:t>有关离子的鉴定；</w:t>
      </w:r>
    </w:p>
    <w:p w:rsidR="00FD1F53" w:rsidRPr="004A211D" w:rsidRDefault="00FD1F53" w:rsidP="00FD1F53">
      <w:pPr>
        <w:adjustRightInd w:val="0"/>
        <w:snapToGrid w:val="0"/>
        <w:spacing w:line="300" w:lineRule="auto"/>
        <w:ind w:firstLineChars="100" w:firstLine="210"/>
        <w:rPr>
          <w:rFonts w:ascii="宋体" w:eastAsia="宋体" w:hAnsi="宋体"/>
          <w:szCs w:val="21"/>
        </w:rPr>
      </w:pPr>
      <w:r w:rsidRPr="004A211D">
        <w:rPr>
          <w:rFonts w:ascii="宋体" w:eastAsia="宋体" w:hAnsi="宋体" w:hint="eastAsia"/>
          <w:szCs w:val="21"/>
        </w:rPr>
        <w:t>（2）巩固电子天平的</w:t>
      </w:r>
      <w:r w:rsidRPr="004A211D">
        <w:rPr>
          <w:rFonts w:ascii="宋体" w:eastAsia="宋体" w:hAnsi="宋体" w:hint="eastAsia"/>
          <w:bCs/>
          <w:szCs w:val="21"/>
        </w:rPr>
        <w:t>使用方法</w:t>
      </w:r>
      <w:r w:rsidRPr="004A211D">
        <w:rPr>
          <w:rFonts w:ascii="宋体" w:eastAsia="宋体" w:hAnsi="宋体" w:hint="eastAsia"/>
          <w:szCs w:val="21"/>
        </w:rPr>
        <w:t>；</w:t>
      </w:r>
    </w:p>
    <w:p w:rsidR="00FD1F53" w:rsidRPr="004A211D" w:rsidRDefault="00FD1F53" w:rsidP="00FD1F53">
      <w:pPr>
        <w:adjustRightInd w:val="0"/>
        <w:snapToGrid w:val="0"/>
        <w:spacing w:line="300" w:lineRule="auto"/>
        <w:ind w:firstLineChars="100" w:firstLine="210"/>
        <w:rPr>
          <w:rFonts w:ascii="宋体" w:eastAsia="宋体" w:hAnsi="宋体"/>
          <w:szCs w:val="21"/>
        </w:rPr>
      </w:pPr>
      <w:r w:rsidRPr="004A211D">
        <w:rPr>
          <w:rFonts w:ascii="宋体" w:eastAsia="宋体" w:hAnsi="宋体" w:hint="eastAsia"/>
          <w:bCs/>
          <w:szCs w:val="21"/>
        </w:rPr>
        <w:t>（3）</w:t>
      </w:r>
      <w:r w:rsidRPr="004A211D">
        <w:rPr>
          <w:rFonts w:ascii="宋体" w:eastAsia="宋体" w:hAnsi="宋体" w:hint="eastAsia"/>
          <w:szCs w:val="21"/>
        </w:rPr>
        <w:t>练习并掌握pH试纸、</w:t>
      </w:r>
      <w:r w:rsidRPr="004A211D">
        <w:rPr>
          <w:rFonts w:ascii="宋体" w:eastAsia="宋体" w:hAnsi="宋体" w:hint="eastAsia"/>
          <w:bCs/>
          <w:szCs w:val="21"/>
        </w:rPr>
        <w:t>溶解</w:t>
      </w:r>
      <w:r w:rsidRPr="004A211D">
        <w:rPr>
          <w:rFonts w:ascii="宋体" w:eastAsia="宋体" w:hAnsi="宋体" w:hint="eastAsia"/>
          <w:szCs w:val="21"/>
        </w:rPr>
        <w:t>、加热、蒸发和结晶及干燥等基本操作；</w:t>
      </w:r>
    </w:p>
    <w:p w:rsidR="00FD1F53" w:rsidRPr="004A211D" w:rsidRDefault="00FD1F53" w:rsidP="00FD1F53">
      <w:pPr>
        <w:adjustRightInd w:val="0"/>
        <w:snapToGrid w:val="0"/>
        <w:spacing w:line="300" w:lineRule="auto"/>
        <w:ind w:firstLineChars="100" w:firstLine="210"/>
        <w:jc w:val="left"/>
        <w:rPr>
          <w:rFonts w:ascii="宋体" w:eastAsia="宋体" w:hAnsi="宋体"/>
          <w:bCs/>
          <w:szCs w:val="21"/>
        </w:rPr>
      </w:pPr>
      <w:r w:rsidRPr="004A211D">
        <w:rPr>
          <w:rFonts w:ascii="宋体" w:eastAsia="宋体" w:hAnsi="宋体" w:hint="eastAsia"/>
          <w:bCs/>
          <w:szCs w:val="21"/>
        </w:rPr>
        <w:t>（4）掌握</w:t>
      </w:r>
      <w:r w:rsidRPr="004A211D">
        <w:rPr>
          <w:rFonts w:ascii="宋体" w:eastAsia="宋体" w:hAnsi="宋体" w:hint="eastAsia"/>
          <w:szCs w:val="21"/>
        </w:rPr>
        <w:t>常压和减压过滤的操作方法</w:t>
      </w:r>
      <w:r w:rsidRPr="004A211D">
        <w:rPr>
          <w:rFonts w:ascii="宋体" w:eastAsia="宋体" w:hAnsi="宋体" w:hint="eastAsia"/>
          <w:bCs/>
          <w:szCs w:val="21"/>
        </w:rPr>
        <w:t>。</w:t>
      </w:r>
    </w:p>
    <w:p w:rsidR="00FD1F53" w:rsidRPr="004A211D" w:rsidRDefault="00FD1F53" w:rsidP="00FD1F53">
      <w:pPr>
        <w:adjustRightInd w:val="0"/>
        <w:snapToGrid w:val="0"/>
        <w:spacing w:line="300" w:lineRule="auto"/>
        <w:ind w:firstLineChars="100" w:firstLine="210"/>
        <w:rPr>
          <w:rFonts w:ascii="宋体" w:eastAsia="宋体" w:hAnsi="宋体"/>
          <w:bCs/>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FD1F53" w:rsidRDefault="00FD1F53" w:rsidP="00FD1F53">
      <w:pPr>
        <w:adjustRightInd w:val="0"/>
        <w:snapToGrid w:val="0"/>
        <w:spacing w:line="300" w:lineRule="auto"/>
        <w:ind w:firstLineChars="100" w:firstLine="210"/>
        <w:rPr>
          <w:rFonts w:ascii="宋体" w:eastAsia="宋体" w:hAnsi="宋体"/>
          <w:szCs w:val="21"/>
        </w:rPr>
      </w:pPr>
      <w:r w:rsidRPr="004A211D">
        <w:rPr>
          <w:rFonts w:ascii="宋体" w:eastAsia="宋体" w:hAnsi="宋体" w:hint="eastAsia"/>
          <w:szCs w:val="21"/>
        </w:rPr>
        <w:t>减压过滤的操作方法</w:t>
      </w:r>
      <w:r>
        <w:rPr>
          <w:rFonts w:ascii="宋体" w:eastAsia="宋体" w:hAnsi="宋体" w:hint="eastAsia"/>
          <w:szCs w:val="21"/>
        </w:rPr>
        <w:t>，溶液的</w:t>
      </w:r>
      <w:r w:rsidRPr="004A211D">
        <w:rPr>
          <w:rFonts w:ascii="宋体" w:eastAsia="宋体" w:hAnsi="宋体" w:hint="eastAsia"/>
          <w:szCs w:val="21"/>
        </w:rPr>
        <w:t>蒸发</w:t>
      </w:r>
      <w:r>
        <w:rPr>
          <w:rFonts w:ascii="宋体" w:eastAsia="宋体" w:hAnsi="宋体" w:hint="eastAsia"/>
          <w:szCs w:val="21"/>
        </w:rPr>
        <w:t>、浓缩</w:t>
      </w:r>
      <w:r w:rsidRPr="004A211D">
        <w:rPr>
          <w:rFonts w:ascii="宋体" w:eastAsia="宋体" w:hAnsi="宋体" w:hint="eastAsia"/>
          <w:szCs w:val="21"/>
        </w:rPr>
        <w:t>和结晶</w:t>
      </w:r>
    </w:p>
    <w:p w:rsidR="00FD1F53" w:rsidRPr="004A211D" w:rsidRDefault="00FD1F53" w:rsidP="00FD1F53">
      <w:pPr>
        <w:adjustRightInd w:val="0"/>
        <w:snapToGrid w:val="0"/>
        <w:spacing w:line="300" w:lineRule="auto"/>
        <w:ind w:firstLineChars="100" w:firstLine="210"/>
        <w:rPr>
          <w:rFonts w:ascii="宋体" w:eastAsia="宋体" w:hAnsi="宋体"/>
          <w:szCs w:val="21"/>
        </w:rPr>
      </w:pPr>
      <w:r>
        <w:rPr>
          <w:rFonts w:ascii="宋体" w:eastAsia="宋体" w:hAnsi="宋体" w:hint="eastAsia"/>
          <w:szCs w:val="21"/>
        </w:rPr>
        <w:t>3</w:t>
      </w:r>
      <w:r w:rsidRPr="004A211D">
        <w:rPr>
          <w:rFonts w:ascii="宋体" w:eastAsia="宋体" w:hAnsi="宋体" w:hint="eastAsia"/>
          <w:szCs w:val="21"/>
        </w:rPr>
        <w:t>.教学内容</w:t>
      </w:r>
    </w:p>
    <w:p w:rsidR="00FD1F53" w:rsidRDefault="00FD1F53" w:rsidP="00FD1F53">
      <w:pPr>
        <w:adjustRightInd w:val="0"/>
        <w:snapToGrid w:val="0"/>
        <w:spacing w:line="300" w:lineRule="auto"/>
        <w:ind w:firstLineChars="100" w:firstLine="210"/>
        <w:rPr>
          <w:rFonts w:ascii="宋体" w:eastAsia="宋体" w:hAnsi="宋体"/>
          <w:szCs w:val="21"/>
        </w:rPr>
      </w:pPr>
      <w:r w:rsidRPr="004A211D">
        <w:rPr>
          <w:rFonts w:ascii="宋体" w:eastAsia="宋体" w:hAnsi="宋体" w:hint="eastAsia"/>
          <w:szCs w:val="21"/>
        </w:rPr>
        <w:t>提纯粗盐（海盐）</w:t>
      </w:r>
    </w:p>
    <w:p w:rsidR="00FD1F53" w:rsidRPr="003F07C7" w:rsidRDefault="00FD1F53" w:rsidP="00FD1F53">
      <w:pPr>
        <w:adjustRightInd w:val="0"/>
        <w:snapToGrid w:val="0"/>
        <w:spacing w:beforeLines="50" w:before="156" w:afterLines="50" w:after="156"/>
        <w:ind w:firstLineChars="100" w:firstLine="211"/>
        <w:jc w:val="left"/>
        <w:rPr>
          <w:rFonts w:ascii="宋体" w:eastAsia="宋体" w:hAnsi="宋体"/>
          <w:b/>
          <w:szCs w:val="21"/>
        </w:rPr>
      </w:pPr>
      <w:r w:rsidRPr="003F07C7">
        <w:rPr>
          <w:rFonts w:ascii="宋体" w:eastAsia="宋体" w:hAnsi="宋体" w:hint="eastAsia"/>
          <w:b/>
          <w:szCs w:val="21"/>
        </w:rPr>
        <w:t>实验项目</w:t>
      </w:r>
      <w:r>
        <w:rPr>
          <w:rFonts w:ascii="宋体" w:eastAsia="宋体" w:hAnsi="宋体" w:hint="eastAsia"/>
          <w:b/>
          <w:szCs w:val="21"/>
        </w:rPr>
        <w:t>7</w:t>
      </w:r>
      <w:r w:rsidRPr="003F07C7">
        <w:rPr>
          <w:rFonts w:ascii="宋体" w:eastAsia="宋体" w:hAnsi="宋体" w:hint="eastAsia"/>
          <w:b/>
          <w:szCs w:val="21"/>
        </w:rPr>
        <w:t>：三草酸合铁</w:t>
      </w:r>
      <w:r w:rsidRPr="005F4481">
        <w:rPr>
          <w:rFonts w:ascii="Times New Roman" w:eastAsia="宋体" w:hAnsi="Times New Roman" w:cs="Times New Roman"/>
          <w:b/>
          <w:szCs w:val="21"/>
        </w:rPr>
        <w:t>(III)</w:t>
      </w:r>
      <w:r w:rsidRPr="003F07C7">
        <w:rPr>
          <w:rFonts w:ascii="宋体" w:eastAsia="宋体" w:hAnsi="宋体" w:hint="eastAsia"/>
          <w:b/>
          <w:szCs w:val="21"/>
        </w:rPr>
        <w:t>酸钾的制备和性质</w:t>
      </w:r>
    </w:p>
    <w:p w:rsidR="00FD1F53" w:rsidRPr="003F07C7" w:rsidRDefault="00FD1F53" w:rsidP="00FD1F53">
      <w:pPr>
        <w:adjustRightInd w:val="0"/>
        <w:snapToGrid w:val="0"/>
        <w:spacing w:line="300" w:lineRule="auto"/>
        <w:ind w:firstLineChars="100" w:firstLine="210"/>
        <w:rPr>
          <w:rFonts w:ascii="Times New Roman" w:eastAsia="宋体" w:hAnsi="Times New Roman" w:cs="Times New Roman"/>
          <w:szCs w:val="21"/>
        </w:rPr>
      </w:pPr>
      <w:r w:rsidRPr="003F07C7">
        <w:rPr>
          <w:rFonts w:ascii="Times New Roman" w:eastAsia="宋体" w:hAnsi="Times New Roman" w:cs="Times New Roman"/>
          <w:szCs w:val="21"/>
        </w:rPr>
        <w:t>1.</w:t>
      </w:r>
      <w:r>
        <w:rPr>
          <w:rFonts w:ascii="Times New Roman" w:eastAsia="宋体" w:hAnsi="Times New Roman" w:cs="Times New Roman" w:hint="eastAsia"/>
          <w:szCs w:val="21"/>
        </w:rPr>
        <w:t xml:space="preserve"> </w:t>
      </w:r>
      <w:r w:rsidRPr="003F07C7">
        <w:rPr>
          <w:rFonts w:ascii="Times New Roman" w:eastAsia="宋体" w:hAnsi="宋体" w:cs="Times New Roman"/>
          <w:szCs w:val="21"/>
        </w:rPr>
        <w:t>教学目标</w:t>
      </w:r>
    </w:p>
    <w:p w:rsidR="00FD1F53" w:rsidRPr="003F07C7" w:rsidRDefault="00FD1F53" w:rsidP="00FD1F53">
      <w:pPr>
        <w:adjustRightInd w:val="0"/>
        <w:snapToGrid w:val="0"/>
        <w:spacing w:line="300" w:lineRule="auto"/>
        <w:ind w:firstLineChars="100" w:firstLine="210"/>
        <w:rPr>
          <w:rFonts w:ascii="Times New Roman" w:eastAsia="宋体" w:hAnsi="Times New Roman" w:cs="Times New Roman"/>
          <w:szCs w:val="21"/>
        </w:rPr>
      </w:pPr>
      <w:r w:rsidRPr="003F07C7">
        <w:rPr>
          <w:rFonts w:ascii="Times New Roman" w:eastAsia="宋体" w:hAnsi="宋体" w:cs="Times New Roman"/>
          <w:szCs w:val="21"/>
        </w:rPr>
        <w:t>（</w:t>
      </w:r>
      <w:r w:rsidRPr="003F07C7">
        <w:rPr>
          <w:rFonts w:ascii="Times New Roman" w:eastAsia="宋体" w:hAnsi="Times New Roman" w:cs="Times New Roman"/>
          <w:szCs w:val="21"/>
        </w:rPr>
        <w:t>1</w:t>
      </w:r>
      <w:r w:rsidRPr="003F07C7">
        <w:rPr>
          <w:rFonts w:ascii="Times New Roman" w:eastAsia="宋体" w:hAnsi="宋体" w:cs="Times New Roman"/>
          <w:szCs w:val="21"/>
        </w:rPr>
        <w:t>）掌握制备</w:t>
      </w:r>
      <w:r w:rsidRPr="003F07C7">
        <w:rPr>
          <w:rFonts w:ascii="Times New Roman" w:eastAsia="宋体" w:hAnsi="Times New Roman" w:cs="Times New Roman"/>
          <w:szCs w:val="21"/>
        </w:rPr>
        <w:t>K</w:t>
      </w:r>
      <w:r w:rsidRPr="003F07C7">
        <w:rPr>
          <w:rFonts w:ascii="Times New Roman" w:eastAsia="宋体" w:hAnsi="Times New Roman" w:cs="Times New Roman"/>
          <w:szCs w:val="21"/>
          <w:vertAlign w:val="subscript"/>
        </w:rPr>
        <w:t>3</w:t>
      </w:r>
      <w:r w:rsidRPr="003F07C7">
        <w:rPr>
          <w:rFonts w:ascii="Times New Roman" w:eastAsia="宋体" w:hAnsi="Times New Roman" w:cs="Times New Roman"/>
          <w:szCs w:val="21"/>
        </w:rPr>
        <w:t>[Fe(C</w:t>
      </w:r>
      <w:r w:rsidRPr="003F07C7">
        <w:rPr>
          <w:rFonts w:ascii="Times New Roman" w:eastAsia="宋体" w:hAnsi="Times New Roman" w:cs="Times New Roman"/>
          <w:szCs w:val="21"/>
          <w:vertAlign w:val="subscript"/>
        </w:rPr>
        <w:t>2</w:t>
      </w:r>
      <w:r w:rsidRPr="003F07C7">
        <w:rPr>
          <w:rFonts w:ascii="Times New Roman" w:eastAsia="宋体" w:hAnsi="Times New Roman" w:cs="Times New Roman"/>
          <w:szCs w:val="21"/>
        </w:rPr>
        <w:t>O</w:t>
      </w:r>
      <w:r w:rsidRPr="003F07C7">
        <w:rPr>
          <w:rFonts w:ascii="Times New Roman" w:eastAsia="宋体" w:hAnsi="Times New Roman" w:cs="Times New Roman"/>
          <w:szCs w:val="21"/>
          <w:vertAlign w:val="subscript"/>
        </w:rPr>
        <w:t>4</w:t>
      </w:r>
      <w:r w:rsidRPr="003F07C7">
        <w:rPr>
          <w:rFonts w:ascii="Times New Roman" w:eastAsia="宋体" w:hAnsi="Times New Roman" w:cs="Times New Roman"/>
          <w:szCs w:val="21"/>
        </w:rPr>
        <w:t>)</w:t>
      </w:r>
      <w:r w:rsidRPr="003F07C7">
        <w:rPr>
          <w:rFonts w:ascii="Times New Roman" w:eastAsia="宋体" w:hAnsi="Times New Roman" w:cs="Times New Roman"/>
          <w:szCs w:val="21"/>
          <w:vertAlign w:val="subscript"/>
        </w:rPr>
        <w:t>3</w:t>
      </w:r>
      <w:r w:rsidRPr="003F07C7">
        <w:rPr>
          <w:rFonts w:ascii="Times New Roman" w:eastAsia="宋体" w:hAnsi="Times New Roman" w:cs="Times New Roman"/>
          <w:szCs w:val="21"/>
        </w:rPr>
        <w:t>]∙3H</w:t>
      </w:r>
      <w:r w:rsidRPr="003F07C7">
        <w:rPr>
          <w:rFonts w:ascii="Times New Roman" w:eastAsia="宋体" w:hAnsi="Times New Roman" w:cs="Times New Roman"/>
          <w:szCs w:val="21"/>
          <w:vertAlign w:val="subscript"/>
        </w:rPr>
        <w:t>2</w:t>
      </w:r>
      <w:r w:rsidRPr="003F07C7">
        <w:rPr>
          <w:rFonts w:ascii="Times New Roman" w:eastAsia="宋体" w:hAnsi="Times New Roman" w:cs="Times New Roman"/>
          <w:szCs w:val="21"/>
        </w:rPr>
        <w:t>O</w:t>
      </w:r>
      <w:r w:rsidRPr="003F07C7">
        <w:rPr>
          <w:rFonts w:ascii="Times New Roman" w:eastAsia="宋体" w:hAnsi="宋体" w:cs="Times New Roman"/>
          <w:szCs w:val="21"/>
        </w:rPr>
        <w:t>的原理和操作方法；</w:t>
      </w:r>
    </w:p>
    <w:p w:rsidR="00FD1F53" w:rsidRPr="003F07C7" w:rsidRDefault="00FD1F53" w:rsidP="00FD1F53">
      <w:pPr>
        <w:adjustRightInd w:val="0"/>
        <w:snapToGrid w:val="0"/>
        <w:spacing w:line="300" w:lineRule="auto"/>
        <w:ind w:firstLineChars="100" w:firstLine="210"/>
        <w:rPr>
          <w:rFonts w:ascii="Times New Roman" w:eastAsia="宋体" w:hAnsi="Times New Roman" w:cs="Times New Roman"/>
          <w:szCs w:val="21"/>
        </w:rPr>
      </w:pPr>
      <w:r w:rsidRPr="003F07C7">
        <w:rPr>
          <w:rFonts w:ascii="Times New Roman" w:eastAsia="宋体" w:hAnsi="宋体" w:cs="Times New Roman"/>
          <w:szCs w:val="21"/>
        </w:rPr>
        <w:t>（</w:t>
      </w:r>
      <w:r w:rsidRPr="003F07C7">
        <w:rPr>
          <w:rFonts w:ascii="Times New Roman" w:eastAsia="宋体" w:hAnsi="Times New Roman" w:cs="Times New Roman"/>
          <w:szCs w:val="21"/>
        </w:rPr>
        <w:t>2</w:t>
      </w:r>
      <w:r w:rsidRPr="003F07C7">
        <w:rPr>
          <w:rFonts w:ascii="Times New Roman" w:eastAsia="宋体" w:hAnsi="宋体" w:cs="Times New Roman"/>
          <w:szCs w:val="21"/>
        </w:rPr>
        <w:t>）练习并掌握制备配合物的一般实验方法；</w:t>
      </w:r>
    </w:p>
    <w:p w:rsidR="00FD1F53" w:rsidRPr="003F07C7" w:rsidRDefault="00FD1F53" w:rsidP="00FD1F53">
      <w:pPr>
        <w:adjustRightInd w:val="0"/>
        <w:snapToGrid w:val="0"/>
        <w:spacing w:line="300" w:lineRule="auto"/>
        <w:ind w:firstLineChars="100" w:firstLine="210"/>
        <w:rPr>
          <w:rFonts w:ascii="Times New Roman" w:eastAsia="宋体" w:hAnsi="Times New Roman" w:cs="Times New Roman"/>
          <w:szCs w:val="21"/>
        </w:rPr>
      </w:pPr>
      <w:r w:rsidRPr="003F07C7">
        <w:rPr>
          <w:rFonts w:ascii="Times New Roman" w:eastAsia="宋体" w:hAnsi="宋体" w:cs="Times New Roman"/>
          <w:bCs/>
          <w:szCs w:val="21"/>
        </w:rPr>
        <w:t>（</w:t>
      </w:r>
      <w:r w:rsidRPr="003F07C7">
        <w:rPr>
          <w:rFonts w:ascii="Times New Roman" w:eastAsia="宋体" w:hAnsi="Times New Roman" w:cs="Times New Roman"/>
          <w:bCs/>
          <w:szCs w:val="21"/>
        </w:rPr>
        <w:t>3</w:t>
      </w:r>
      <w:r w:rsidRPr="003F07C7">
        <w:rPr>
          <w:rFonts w:ascii="Times New Roman" w:eastAsia="宋体" w:hAnsi="宋体" w:cs="Times New Roman"/>
          <w:bCs/>
          <w:szCs w:val="21"/>
        </w:rPr>
        <w:t>）实验并掌握</w:t>
      </w:r>
      <w:r w:rsidRPr="003F07C7">
        <w:rPr>
          <w:rFonts w:ascii="Times New Roman" w:eastAsia="宋体" w:hAnsi="宋体" w:cs="Times New Roman"/>
          <w:szCs w:val="21"/>
        </w:rPr>
        <w:t>三草酸合铁</w:t>
      </w:r>
      <w:r w:rsidRPr="003F07C7">
        <w:rPr>
          <w:rFonts w:ascii="Times New Roman" w:eastAsia="宋体" w:hAnsi="Times New Roman" w:cs="Times New Roman"/>
          <w:szCs w:val="21"/>
        </w:rPr>
        <w:t>(III)</w:t>
      </w:r>
      <w:r w:rsidRPr="003F07C7">
        <w:rPr>
          <w:rFonts w:ascii="Times New Roman" w:eastAsia="宋体" w:hAnsi="宋体" w:cs="Times New Roman"/>
          <w:szCs w:val="21"/>
        </w:rPr>
        <w:t>酸钾的光化学特性；</w:t>
      </w:r>
    </w:p>
    <w:p w:rsidR="00FD1F53" w:rsidRPr="003F07C7" w:rsidRDefault="00FD1F53" w:rsidP="00FD1F53">
      <w:pPr>
        <w:adjustRightInd w:val="0"/>
        <w:snapToGrid w:val="0"/>
        <w:spacing w:line="300" w:lineRule="auto"/>
        <w:ind w:firstLineChars="100" w:firstLine="210"/>
        <w:rPr>
          <w:rFonts w:ascii="Times New Roman" w:eastAsia="宋体" w:hAnsi="Times New Roman" w:cs="Times New Roman"/>
          <w:bCs/>
          <w:szCs w:val="21"/>
        </w:rPr>
      </w:pPr>
      <w:r w:rsidRPr="003F07C7">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 xml:space="preserve"> </w:t>
      </w:r>
      <w:r w:rsidRPr="003F07C7">
        <w:rPr>
          <w:rFonts w:ascii="Times New Roman" w:eastAsia="宋体" w:hAnsi="宋体" w:cs="Times New Roman"/>
          <w:color w:val="000000"/>
          <w:kern w:val="0"/>
          <w:szCs w:val="21"/>
        </w:rPr>
        <w:t>教学重难点</w:t>
      </w:r>
    </w:p>
    <w:p w:rsidR="00FD1F53" w:rsidRPr="003F07C7" w:rsidRDefault="00FD1F53" w:rsidP="00FD1F53">
      <w:pPr>
        <w:adjustRightInd w:val="0"/>
        <w:snapToGrid w:val="0"/>
        <w:spacing w:line="300" w:lineRule="auto"/>
        <w:ind w:firstLineChars="100" w:firstLine="210"/>
        <w:jc w:val="left"/>
        <w:rPr>
          <w:rFonts w:ascii="Times New Roman" w:eastAsia="宋体" w:hAnsi="Times New Roman" w:cs="Times New Roman"/>
          <w:bCs/>
          <w:szCs w:val="21"/>
        </w:rPr>
      </w:pPr>
      <w:r w:rsidRPr="003F07C7">
        <w:rPr>
          <w:rFonts w:ascii="Times New Roman" w:eastAsia="宋体" w:hAnsi="宋体" w:cs="Times New Roman"/>
          <w:szCs w:val="21"/>
        </w:rPr>
        <w:t>过氧化钙的制备及其检验</w:t>
      </w:r>
    </w:p>
    <w:p w:rsidR="00FD1F53" w:rsidRPr="003F07C7" w:rsidRDefault="00FD1F53" w:rsidP="00FD1F53">
      <w:pPr>
        <w:adjustRightInd w:val="0"/>
        <w:snapToGrid w:val="0"/>
        <w:spacing w:line="300" w:lineRule="auto"/>
        <w:ind w:firstLineChars="100" w:firstLine="210"/>
        <w:rPr>
          <w:rFonts w:ascii="Times New Roman" w:eastAsia="宋体" w:hAnsi="Times New Roman" w:cs="Times New Roman"/>
          <w:szCs w:val="21"/>
        </w:rPr>
      </w:pPr>
      <w:r w:rsidRPr="003F07C7">
        <w:rPr>
          <w:rFonts w:ascii="Times New Roman" w:eastAsia="宋体" w:hAnsi="Times New Roman" w:cs="Times New Roman"/>
          <w:szCs w:val="21"/>
        </w:rPr>
        <w:t>3.</w:t>
      </w:r>
      <w:r>
        <w:rPr>
          <w:rFonts w:ascii="Times New Roman" w:eastAsia="宋体" w:hAnsi="Times New Roman" w:cs="Times New Roman"/>
          <w:szCs w:val="21"/>
        </w:rPr>
        <w:t xml:space="preserve"> </w:t>
      </w:r>
      <w:r w:rsidRPr="003F07C7">
        <w:rPr>
          <w:rFonts w:ascii="Times New Roman" w:eastAsia="宋体" w:hAnsi="宋体" w:cs="Times New Roman"/>
          <w:szCs w:val="21"/>
        </w:rPr>
        <w:t>教学内容</w:t>
      </w:r>
    </w:p>
    <w:p w:rsidR="00FD1F53" w:rsidRPr="003F07C7" w:rsidRDefault="00FD1F53" w:rsidP="00FD1F53">
      <w:pPr>
        <w:adjustRightInd w:val="0"/>
        <w:snapToGrid w:val="0"/>
        <w:spacing w:line="300" w:lineRule="auto"/>
        <w:ind w:firstLineChars="100" w:firstLine="210"/>
        <w:rPr>
          <w:rFonts w:ascii="Times New Roman" w:eastAsia="宋体" w:hAnsi="Times New Roman" w:cs="Times New Roman"/>
          <w:bCs/>
          <w:szCs w:val="21"/>
        </w:rPr>
      </w:pPr>
      <w:r w:rsidRPr="003F07C7">
        <w:rPr>
          <w:rFonts w:ascii="Times New Roman" w:eastAsia="宋体" w:hAnsi="宋体" w:cs="Times New Roman"/>
          <w:szCs w:val="21"/>
        </w:rPr>
        <w:t>制备配合物</w:t>
      </w:r>
      <w:r w:rsidRPr="003F07C7">
        <w:rPr>
          <w:rFonts w:ascii="Times New Roman" w:eastAsia="宋体" w:hAnsi="Times New Roman" w:cs="Times New Roman"/>
          <w:szCs w:val="21"/>
        </w:rPr>
        <w:t>K</w:t>
      </w:r>
      <w:r w:rsidRPr="003F07C7">
        <w:rPr>
          <w:rFonts w:ascii="Times New Roman" w:eastAsia="宋体" w:hAnsi="Times New Roman" w:cs="Times New Roman"/>
          <w:szCs w:val="21"/>
          <w:vertAlign w:val="subscript"/>
        </w:rPr>
        <w:t>3</w:t>
      </w:r>
      <w:r w:rsidRPr="003F07C7">
        <w:rPr>
          <w:rFonts w:ascii="Times New Roman" w:eastAsia="宋体" w:hAnsi="Times New Roman" w:cs="Times New Roman"/>
          <w:szCs w:val="21"/>
        </w:rPr>
        <w:t>[Fe(C</w:t>
      </w:r>
      <w:r w:rsidRPr="003F07C7">
        <w:rPr>
          <w:rFonts w:ascii="Times New Roman" w:eastAsia="宋体" w:hAnsi="Times New Roman" w:cs="Times New Roman"/>
          <w:szCs w:val="21"/>
          <w:vertAlign w:val="subscript"/>
        </w:rPr>
        <w:t>2</w:t>
      </w:r>
      <w:r w:rsidRPr="003F07C7">
        <w:rPr>
          <w:rFonts w:ascii="Times New Roman" w:eastAsia="宋体" w:hAnsi="Times New Roman" w:cs="Times New Roman"/>
          <w:szCs w:val="21"/>
        </w:rPr>
        <w:t>O</w:t>
      </w:r>
      <w:r w:rsidRPr="003F07C7">
        <w:rPr>
          <w:rFonts w:ascii="Times New Roman" w:eastAsia="宋体" w:hAnsi="Times New Roman" w:cs="Times New Roman"/>
          <w:szCs w:val="21"/>
          <w:vertAlign w:val="subscript"/>
        </w:rPr>
        <w:t>4</w:t>
      </w:r>
      <w:r w:rsidRPr="003F07C7">
        <w:rPr>
          <w:rFonts w:ascii="Times New Roman" w:eastAsia="宋体" w:hAnsi="Times New Roman" w:cs="Times New Roman"/>
          <w:szCs w:val="21"/>
        </w:rPr>
        <w:t>)</w:t>
      </w:r>
      <w:r w:rsidRPr="003F07C7">
        <w:rPr>
          <w:rFonts w:ascii="Times New Roman" w:eastAsia="宋体" w:hAnsi="Times New Roman" w:cs="Times New Roman"/>
          <w:szCs w:val="21"/>
          <w:vertAlign w:val="subscript"/>
        </w:rPr>
        <w:t>3</w:t>
      </w:r>
      <w:r w:rsidRPr="003F07C7">
        <w:rPr>
          <w:rFonts w:ascii="Times New Roman" w:eastAsia="宋体" w:hAnsi="Times New Roman" w:cs="Times New Roman"/>
          <w:szCs w:val="21"/>
        </w:rPr>
        <w:t>]∙3H</w:t>
      </w:r>
      <w:r w:rsidRPr="003F07C7">
        <w:rPr>
          <w:rFonts w:ascii="Times New Roman" w:eastAsia="宋体" w:hAnsi="Times New Roman" w:cs="Times New Roman"/>
          <w:szCs w:val="21"/>
          <w:vertAlign w:val="subscript"/>
        </w:rPr>
        <w:t>2</w:t>
      </w:r>
      <w:r w:rsidRPr="003F07C7">
        <w:rPr>
          <w:rFonts w:ascii="Times New Roman" w:eastAsia="宋体" w:hAnsi="Times New Roman" w:cs="Times New Roman"/>
          <w:szCs w:val="21"/>
        </w:rPr>
        <w:t>O</w:t>
      </w:r>
      <w:r w:rsidRPr="003F07C7">
        <w:rPr>
          <w:rFonts w:ascii="Times New Roman" w:eastAsia="宋体" w:hAnsi="宋体" w:cs="Times New Roman"/>
          <w:szCs w:val="21"/>
        </w:rPr>
        <w:t>，试验三草酸合铁</w:t>
      </w:r>
      <w:r w:rsidRPr="003F07C7">
        <w:rPr>
          <w:rFonts w:ascii="Times New Roman" w:eastAsia="宋体" w:hAnsi="Times New Roman" w:cs="Times New Roman"/>
          <w:szCs w:val="21"/>
        </w:rPr>
        <w:t>(III)</w:t>
      </w:r>
      <w:r w:rsidRPr="003F07C7">
        <w:rPr>
          <w:rFonts w:ascii="Times New Roman" w:eastAsia="宋体" w:hAnsi="宋体" w:cs="Times New Roman"/>
          <w:szCs w:val="21"/>
        </w:rPr>
        <w:t>酸钾的光敏性。</w:t>
      </w:r>
    </w:p>
    <w:p w:rsidR="00FD1F53" w:rsidRPr="00623F7A" w:rsidRDefault="00FD1F53" w:rsidP="00FD1F53">
      <w:pPr>
        <w:adjustRightInd w:val="0"/>
        <w:snapToGrid w:val="0"/>
        <w:spacing w:beforeLines="50" w:before="156" w:afterLines="50" w:after="156"/>
        <w:ind w:firstLineChars="100" w:firstLine="211"/>
        <w:jc w:val="left"/>
        <w:rPr>
          <w:rFonts w:ascii="宋体" w:eastAsia="宋体" w:hAnsi="宋体"/>
          <w:b/>
          <w:szCs w:val="21"/>
        </w:rPr>
      </w:pPr>
      <w:r w:rsidRPr="00623F7A">
        <w:rPr>
          <w:rFonts w:ascii="宋体" w:eastAsia="宋体" w:hAnsi="宋体" w:hint="eastAsia"/>
          <w:b/>
          <w:szCs w:val="21"/>
        </w:rPr>
        <w:t>实验项目</w:t>
      </w:r>
      <w:r>
        <w:rPr>
          <w:rFonts w:ascii="宋体" w:eastAsia="宋体" w:hAnsi="宋体" w:hint="eastAsia"/>
          <w:b/>
          <w:szCs w:val="21"/>
        </w:rPr>
        <w:t>8</w:t>
      </w:r>
      <w:r w:rsidRPr="00623F7A">
        <w:rPr>
          <w:rFonts w:ascii="宋体" w:eastAsia="宋体" w:hAnsi="宋体" w:hint="eastAsia"/>
          <w:b/>
          <w:szCs w:val="21"/>
        </w:rPr>
        <w:t>：碱式碳酸铜的制备</w:t>
      </w:r>
    </w:p>
    <w:p w:rsidR="00FD1F53" w:rsidRPr="00623F7A" w:rsidRDefault="00FD1F53" w:rsidP="00FD1F53">
      <w:pPr>
        <w:adjustRightInd w:val="0"/>
        <w:snapToGrid w:val="0"/>
        <w:spacing w:line="300" w:lineRule="auto"/>
        <w:ind w:firstLineChars="100" w:firstLine="210"/>
        <w:rPr>
          <w:rFonts w:ascii="宋体" w:eastAsia="宋体" w:hAnsi="宋体"/>
          <w:szCs w:val="21"/>
        </w:rPr>
      </w:pPr>
      <w:r w:rsidRPr="00623F7A">
        <w:rPr>
          <w:rFonts w:ascii="宋体" w:eastAsia="宋体" w:hAnsi="宋体" w:hint="eastAsia"/>
          <w:szCs w:val="21"/>
        </w:rPr>
        <w:t>1.教学目标</w:t>
      </w:r>
    </w:p>
    <w:p w:rsidR="00FD1F53" w:rsidRPr="00623F7A" w:rsidRDefault="00FD1F53" w:rsidP="00FD1F53">
      <w:pPr>
        <w:adjustRightInd w:val="0"/>
        <w:snapToGrid w:val="0"/>
        <w:spacing w:line="300" w:lineRule="auto"/>
        <w:ind w:firstLineChars="100" w:firstLine="210"/>
        <w:rPr>
          <w:rFonts w:ascii="宋体" w:eastAsia="宋体" w:hAnsi="宋体"/>
          <w:szCs w:val="21"/>
        </w:rPr>
      </w:pPr>
      <w:r w:rsidRPr="00623F7A">
        <w:rPr>
          <w:rFonts w:ascii="宋体" w:eastAsia="宋体" w:hAnsi="宋体" w:hint="eastAsia"/>
          <w:szCs w:val="21"/>
        </w:rPr>
        <w:t>（1）掌握制备碱式碳酸铜的原理和操作方法；</w:t>
      </w:r>
    </w:p>
    <w:p w:rsidR="00FD1F53" w:rsidRPr="00623F7A" w:rsidRDefault="00FD1F53" w:rsidP="00FD1F53">
      <w:pPr>
        <w:adjustRightInd w:val="0"/>
        <w:snapToGrid w:val="0"/>
        <w:spacing w:line="300" w:lineRule="auto"/>
        <w:ind w:firstLineChars="100" w:firstLine="210"/>
        <w:rPr>
          <w:rFonts w:ascii="宋体" w:eastAsia="宋体" w:hAnsi="宋体"/>
          <w:szCs w:val="21"/>
        </w:rPr>
      </w:pPr>
      <w:r w:rsidRPr="00623F7A">
        <w:rPr>
          <w:rFonts w:ascii="宋体" w:eastAsia="宋体" w:hAnsi="宋体" w:hint="eastAsia"/>
          <w:szCs w:val="21"/>
        </w:rPr>
        <w:t>（2）通过实验探求制备碱式碳酸铜的合理配料比和合适反应温度；</w:t>
      </w:r>
    </w:p>
    <w:p w:rsidR="00FD1F53" w:rsidRPr="00623F7A" w:rsidRDefault="00FD1F53" w:rsidP="00FD1F53">
      <w:pPr>
        <w:adjustRightInd w:val="0"/>
        <w:snapToGrid w:val="0"/>
        <w:spacing w:line="300" w:lineRule="auto"/>
        <w:ind w:firstLineChars="100" w:firstLine="210"/>
        <w:rPr>
          <w:rFonts w:ascii="宋体" w:eastAsia="宋体" w:hAnsi="宋体"/>
          <w:szCs w:val="21"/>
        </w:rPr>
      </w:pPr>
      <w:r w:rsidRPr="00623F7A">
        <w:rPr>
          <w:rFonts w:ascii="宋体" w:eastAsia="宋体" w:hAnsi="宋体" w:hint="eastAsia"/>
          <w:szCs w:val="21"/>
        </w:rPr>
        <w:t>（3）初步学会设计实验方案，以培养分析和解决问题的能力。</w:t>
      </w:r>
    </w:p>
    <w:p w:rsidR="00FD1F53" w:rsidRPr="00623F7A" w:rsidRDefault="00FD1F53" w:rsidP="00FD1F53">
      <w:pPr>
        <w:adjustRightInd w:val="0"/>
        <w:snapToGrid w:val="0"/>
        <w:spacing w:line="300" w:lineRule="auto"/>
        <w:ind w:firstLineChars="100" w:firstLine="210"/>
        <w:rPr>
          <w:rFonts w:ascii="宋体" w:eastAsia="宋体" w:hAnsi="宋体"/>
          <w:bCs/>
          <w:szCs w:val="21"/>
        </w:rPr>
      </w:pPr>
      <w:r w:rsidRPr="00623F7A">
        <w:rPr>
          <w:rFonts w:ascii="宋体" w:eastAsia="宋体" w:hAnsi="宋体" w:cs="TimesNewRomanPSMT"/>
          <w:color w:val="000000"/>
          <w:kern w:val="0"/>
          <w:szCs w:val="21"/>
        </w:rPr>
        <w:t>2.</w:t>
      </w:r>
      <w:r w:rsidRPr="00623F7A">
        <w:rPr>
          <w:rFonts w:ascii="宋体" w:eastAsia="宋体" w:hAnsi="宋体" w:cs="宋体" w:hint="eastAsia"/>
          <w:color w:val="000000"/>
          <w:kern w:val="0"/>
          <w:szCs w:val="21"/>
        </w:rPr>
        <w:t>教学重难点</w:t>
      </w:r>
    </w:p>
    <w:p w:rsidR="00FD1F53" w:rsidRPr="00623F7A" w:rsidRDefault="00FD1F53" w:rsidP="00FD1F53">
      <w:pPr>
        <w:adjustRightInd w:val="0"/>
        <w:snapToGrid w:val="0"/>
        <w:spacing w:line="300" w:lineRule="auto"/>
        <w:ind w:firstLineChars="100" w:firstLine="210"/>
        <w:rPr>
          <w:rFonts w:ascii="宋体" w:eastAsia="宋体" w:hAnsi="宋体"/>
          <w:szCs w:val="21"/>
        </w:rPr>
      </w:pPr>
      <w:r w:rsidRPr="00623F7A">
        <w:rPr>
          <w:rFonts w:ascii="宋体" w:eastAsia="宋体" w:hAnsi="宋体" w:hint="eastAsia"/>
          <w:szCs w:val="21"/>
        </w:rPr>
        <w:t>制备碱式碳酸铜的原料配比的确定</w:t>
      </w:r>
    </w:p>
    <w:p w:rsidR="00FD1F53" w:rsidRPr="00623F7A" w:rsidRDefault="00FD1F53" w:rsidP="00FD1F53">
      <w:pPr>
        <w:adjustRightInd w:val="0"/>
        <w:snapToGrid w:val="0"/>
        <w:spacing w:line="300" w:lineRule="auto"/>
        <w:ind w:firstLineChars="100" w:firstLine="210"/>
        <w:rPr>
          <w:rFonts w:ascii="宋体" w:eastAsia="宋体" w:hAnsi="宋体"/>
          <w:szCs w:val="21"/>
        </w:rPr>
      </w:pPr>
      <w:r w:rsidRPr="00623F7A">
        <w:rPr>
          <w:rFonts w:ascii="宋体" w:eastAsia="宋体" w:hAnsi="宋体" w:hint="eastAsia"/>
          <w:szCs w:val="21"/>
        </w:rPr>
        <w:t>3.教学内容</w:t>
      </w:r>
    </w:p>
    <w:p w:rsidR="00FD1F53" w:rsidRPr="00623F7A" w:rsidRDefault="00FD1F53" w:rsidP="00FD1F53">
      <w:pPr>
        <w:adjustRightInd w:val="0"/>
        <w:snapToGrid w:val="0"/>
        <w:spacing w:line="300" w:lineRule="auto"/>
        <w:ind w:firstLineChars="100" w:firstLine="210"/>
        <w:rPr>
          <w:rFonts w:ascii="宋体" w:eastAsia="宋体" w:hAnsi="宋体"/>
          <w:szCs w:val="21"/>
        </w:rPr>
      </w:pPr>
      <w:r w:rsidRPr="00623F7A">
        <w:rPr>
          <w:rFonts w:ascii="宋体" w:eastAsia="宋体" w:hAnsi="宋体" w:hint="eastAsia"/>
          <w:szCs w:val="21"/>
        </w:rPr>
        <w:t>探求制备碱式碳酸铜的反应条件，制备碱式碳酸铜。</w:t>
      </w:r>
    </w:p>
    <w:p w:rsidR="00FD1F53" w:rsidRPr="0066049B" w:rsidRDefault="00FD1F53" w:rsidP="00FD1F53">
      <w:pPr>
        <w:adjustRightInd w:val="0"/>
        <w:snapToGrid w:val="0"/>
        <w:spacing w:beforeLines="50" w:before="156" w:afterLines="50" w:after="156"/>
        <w:ind w:firstLineChars="100" w:firstLine="211"/>
        <w:rPr>
          <w:rFonts w:ascii="宋体" w:eastAsia="宋体" w:hAnsi="宋体"/>
          <w:b/>
          <w:szCs w:val="21"/>
        </w:rPr>
      </w:pPr>
      <w:r w:rsidRPr="0066049B">
        <w:rPr>
          <w:rFonts w:ascii="宋体" w:eastAsia="宋体" w:hAnsi="宋体"/>
          <w:b/>
          <w:szCs w:val="21"/>
        </w:rPr>
        <w:t>实验项目</w:t>
      </w:r>
      <w:r>
        <w:rPr>
          <w:rFonts w:ascii="宋体" w:eastAsia="宋体" w:hAnsi="宋体"/>
          <w:b/>
          <w:szCs w:val="21"/>
        </w:rPr>
        <w:t>9</w:t>
      </w:r>
      <w:r w:rsidRPr="0066049B">
        <w:rPr>
          <w:rFonts w:ascii="宋体" w:eastAsia="宋体" w:hAnsi="宋体"/>
          <w:b/>
          <w:szCs w:val="21"/>
        </w:rPr>
        <w:t>：</w:t>
      </w:r>
      <w:r w:rsidRPr="0066049B">
        <w:rPr>
          <w:rFonts w:ascii="宋体" w:eastAsia="宋体" w:hAnsi="宋体" w:hint="eastAsia"/>
          <w:b/>
          <w:szCs w:val="21"/>
        </w:rPr>
        <w:t>分析实验室基本规范及操作培训</w:t>
      </w:r>
    </w:p>
    <w:p w:rsidR="00FD1F53" w:rsidRPr="0066049B" w:rsidRDefault="00FD1F53" w:rsidP="00FD1F53">
      <w:pPr>
        <w:adjustRightInd w:val="0"/>
        <w:snapToGrid w:val="0"/>
        <w:spacing w:line="300" w:lineRule="auto"/>
        <w:ind w:firstLineChars="100" w:firstLine="210"/>
        <w:rPr>
          <w:rFonts w:ascii="宋体" w:eastAsia="宋体" w:hAnsi="宋体"/>
          <w:szCs w:val="21"/>
        </w:rPr>
      </w:pPr>
      <w:r w:rsidRPr="0066049B">
        <w:rPr>
          <w:rFonts w:ascii="宋体" w:eastAsia="宋体" w:hAnsi="宋体"/>
          <w:szCs w:val="21"/>
        </w:rPr>
        <w:t>1. 教学目标</w:t>
      </w:r>
    </w:p>
    <w:p w:rsidR="00FD1F53" w:rsidRPr="0066049B" w:rsidRDefault="00FD1F53" w:rsidP="00FD1F53">
      <w:pPr>
        <w:adjustRightInd w:val="0"/>
        <w:snapToGrid w:val="0"/>
        <w:spacing w:line="300" w:lineRule="auto"/>
        <w:ind w:firstLineChars="100" w:firstLine="210"/>
        <w:rPr>
          <w:rFonts w:ascii="宋体" w:eastAsia="宋体" w:hAnsi="宋体"/>
          <w:szCs w:val="21"/>
        </w:rPr>
      </w:pPr>
      <w:r w:rsidRPr="0066049B">
        <w:rPr>
          <w:rFonts w:ascii="宋体" w:eastAsia="宋体" w:hAnsi="宋体"/>
          <w:szCs w:val="21"/>
        </w:rPr>
        <w:t>（1）熟悉实验室安全知识</w:t>
      </w:r>
      <w:r w:rsidRPr="0066049B">
        <w:rPr>
          <w:rFonts w:ascii="宋体" w:eastAsia="宋体" w:hAnsi="宋体" w:hint="eastAsia"/>
          <w:szCs w:val="21"/>
        </w:rPr>
        <w:t>；</w:t>
      </w:r>
    </w:p>
    <w:p w:rsidR="00FD1F53" w:rsidRPr="0066049B" w:rsidRDefault="00FD1F53" w:rsidP="00FD1F53">
      <w:pPr>
        <w:adjustRightInd w:val="0"/>
        <w:snapToGrid w:val="0"/>
        <w:spacing w:line="300" w:lineRule="auto"/>
        <w:ind w:firstLineChars="100" w:firstLine="210"/>
        <w:rPr>
          <w:rFonts w:ascii="宋体" w:eastAsia="宋体" w:hAnsi="宋体"/>
          <w:szCs w:val="21"/>
        </w:rPr>
      </w:pPr>
      <w:r w:rsidRPr="0066049B">
        <w:rPr>
          <w:rFonts w:ascii="宋体" w:eastAsia="宋体" w:hAnsi="宋体"/>
          <w:szCs w:val="21"/>
        </w:rPr>
        <w:t>（2）掌握书写实验报告的规范要求</w:t>
      </w:r>
      <w:r w:rsidRPr="0066049B">
        <w:rPr>
          <w:rFonts w:ascii="宋体" w:eastAsia="宋体" w:hAnsi="宋体" w:hint="eastAsia"/>
          <w:szCs w:val="21"/>
        </w:rPr>
        <w:t>；</w:t>
      </w:r>
    </w:p>
    <w:p w:rsidR="00FD1F53" w:rsidRPr="0066049B" w:rsidRDefault="00FD1F53" w:rsidP="00FD1F53">
      <w:pPr>
        <w:adjustRightInd w:val="0"/>
        <w:snapToGrid w:val="0"/>
        <w:spacing w:line="300" w:lineRule="auto"/>
        <w:ind w:firstLineChars="100" w:firstLine="210"/>
        <w:rPr>
          <w:rFonts w:ascii="宋体" w:eastAsia="宋体" w:hAnsi="宋体"/>
          <w:szCs w:val="21"/>
        </w:rPr>
      </w:pPr>
      <w:r w:rsidRPr="0066049B">
        <w:rPr>
          <w:rFonts w:ascii="宋体" w:eastAsia="宋体" w:hAnsi="宋体"/>
          <w:szCs w:val="21"/>
        </w:rPr>
        <w:t>（3）</w:t>
      </w:r>
      <w:r w:rsidRPr="0066049B">
        <w:rPr>
          <w:rFonts w:ascii="宋体" w:eastAsia="宋体" w:hAnsi="宋体" w:hint="eastAsia"/>
          <w:szCs w:val="21"/>
        </w:rPr>
        <w:t>学习掌握分析常用仪器的洗涤和正确使用方法。</w:t>
      </w:r>
    </w:p>
    <w:p w:rsidR="00FD1F53" w:rsidRPr="0066049B" w:rsidRDefault="00FD1F53" w:rsidP="00FD1F53">
      <w:pPr>
        <w:adjustRightInd w:val="0"/>
        <w:snapToGrid w:val="0"/>
        <w:spacing w:line="300" w:lineRule="auto"/>
        <w:ind w:firstLineChars="100" w:firstLine="210"/>
        <w:rPr>
          <w:rFonts w:ascii="宋体" w:eastAsia="宋体" w:hAnsi="宋体"/>
          <w:szCs w:val="21"/>
        </w:rPr>
      </w:pPr>
      <w:r w:rsidRPr="0066049B">
        <w:rPr>
          <w:rFonts w:ascii="宋体" w:eastAsia="宋体" w:hAnsi="宋体"/>
          <w:szCs w:val="21"/>
        </w:rPr>
        <w:t xml:space="preserve">2. </w:t>
      </w:r>
      <w:r w:rsidRPr="0066049B">
        <w:rPr>
          <w:rFonts w:ascii="宋体" w:eastAsia="宋体" w:hAnsi="宋体" w:hint="eastAsia"/>
          <w:szCs w:val="21"/>
        </w:rPr>
        <w:t>教学重难点</w:t>
      </w:r>
    </w:p>
    <w:p w:rsidR="00FD1F53" w:rsidRPr="0066049B" w:rsidRDefault="00FD1F53" w:rsidP="00FD1F53">
      <w:pPr>
        <w:adjustRightInd w:val="0"/>
        <w:snapToGrid w:val="0"/>
        <w:spacing w:line="300" w:lineRule="auto"/>
        <w:ind w:firstLineChars="100" w:firstLine="210"/>
        <w:rPr>
          <w:rFonts w:ascii="宋体" w:eastAsia="宋体" w:hAnsi="宋体"/>
          <w:szCs w:val="21"/>
        </w:rPr>
      </w:pPr>
      <w:r w:rsidRPr="0066049B">
        <w:rPr>
          <w:rFonts w:ascii="宋体" w:eastAsia="宋体" w:hAnsi="宋体" w:hint="eastAsia"/>
          <w:szCs w:val="21"/>
        </w:rPr>
        <w:lastRenderedPageBreak/>
        <w:t>讲解实验室安全知识；明确实验预习报告、实验报告的书写要求；演示分析实验仪器的规范操作。</w:t>
      </w:r>
    </w:p>
    <w:p w:rsidR="00FD1F53" w:rsidRPr="0066049B" w:rsidRDefault="00FD1F53" w:rsidP="00FD1F53">
      <w:pPr>
        <w:adjustRightInd w:val="0"/>
        <w:snapToGrid w:val="0"/>
        <w:spacing w:line="300" w:lineRule="auto"/>
        <w:ind w:firstLineChars="100" w:firstLine="210"/>
        <w:rPr>
          <w:rFonts w:ascii="宋体" w:eastAsia="宋体" w:hAnsi="宋体"/>
          <w:szCs w:val="21"/>
        </w:rPr>
      </w:pPr>
      <w:r w:rsidRPr="0066049B">
        <w:rPr>
          <w:rFonts w:ascii="宋体" w:eastAsia="宋体" w:hAnsi="宋体" w:hint="eastAsia"/>
          <w:szCs w:val="21"/>
        </w:rPr>
        <w:t xml:space="preserve">3. </w:t>
      </w:r>
      <w:r w:rsidRPr="0066049B">
        <w:rPr>
          <w:rFonts w:ascii="宋体" w:eastAsia="宋体" w:hAnsi="宋体"/>
          <w:szCs w:val="21"/>
        </w:rPr>
        <w:t>教学内容</w:t>
      </w:r>
    </w:p>
    <w:p w:rsidR="00FD1F53" w:rsidRPr="0066049B" w:rsidRDefault="00FD1F53" w:rsidP="00FD1F53">
      <w:pPr>
        <w:adjustRightInd w:val="0"/>
        <w:snapToGrid w:val="0"/>
        <w:spacing w:line="300" w:lineRule="auto"/>
        <w:ind w:firstLineChars="100" w:firstLine="210"/>
        <w:rPr>
          <w:rFonts w:ascii="宋体" w:eastAsia="宋体" w:hAnsi="宋体"/>
          <w:szCs w:val="21"/>
        </w:rPr>
      </w:pPr>
      <w:r w:rsidRPr="0066049B">
        <w:rPr>
          <w:rFonts w:ascii="宋体" w:eastAsia="宋体" w:hAnsi="宋体" w:hint="eastAsia"/>
          <w:szCs w:val="21"/>
        </w:rPr>
        <w:t>分析</w:t>
      </w:r>
      <w:r w:rsidRPr="0066049B">
        <w:rPr>
          <w:rFonts w:ascii="宋体" w:eastAsia="宋体" w:hAnsi="宋体"/>
          <w:szCs w:val="21"/>
        </w:rPr>
        <w:t>化学实验的一般知识，包括</w:t>
      </w:r>
      <w:r w:rsidRPr="0066049B">
        <w:rPr>
          <w:rFonts w:ascii="宋体" w:eastAsia="宋体" w:hAnsi="宋体" w:hint="eastAsia"/>
          <w:szCs w:val="21"/>
        </w:rPr>
        <w:t>安全规范，分析仪器</w:t>
      </w:r>
      <w:r w:rsidRPr="0066049B">
        <w:rPr>
          <w:rFonts w:ascii="宋体" w:eastAsia="宋体" w:hAnsi="宋体"/>
          <w:szCs w:val="21"/>
        </w:rPr>
        <w:t>基本操作；实验报告的要求和格式</w:t>
      </w:r>
      <w:r w:rsidRPr="0066049B">
        <w:rPr>
          <w:rFonts w:ascii="宋体" w:eastAsia="宋体" w:hAnsi="宋体" w:hint="eastAsia"/>
          <w:szCs w:val="21"/>
        </w:rPr>
        <w:t>。</w:t>
      </w:r>
    </w:p>
    <w:p w:rsidR="00FD1F53" w:rsidRPr="00103E0E" w:rsidRDefault="00FD1F53" w:rsidP="00FD1F53">
      <w:pPr>
        <w:adjustRightInd w:val="0"/>
        <w:snapToGrid w:val="0"/>
        <w:spacing w:beforeLines="50" w:before="156" w:afterLines="50" w:after="156"/>
        <w:ind w:firstLineChars="100" w:firstLine="211"/>
        <w:rPr>
          <w:rFonts w:ascii="宋体" w:eastAsia="宋体" w:hAnsi="宋体"/>
          <w:b/>
          <w:szCs w:val="21"/>
        </w:rPr>
      </w:pPr>
      <w:r w:rsidRPr="00103E0E">
        <w:rPr>
          <w:rFonts w:ascii="宋体" w:eastAsia="宋体" w:hAnsi="宋体" w:hint="eastAsia"/>
          <w:b/>
          <w:szCs w:val="21"/>
        </w:rPr>
        <w:t>实验项目</w:t>
      </w:r>
      <w:r>
        <w:rPr>
          <w:rFonts w:ascii="宋体" w:eastAsia="宋体" w:hAnsi="宋体"/>
          <w:b/>
          <w:szCs w:val="21"/>
        </w:rPr>
        <w:t>10</w:t>
      </w:r>
      <w:r w:rsidRPr="00103E0E">
        <w:rPr>
          <w:rFonts w:ascii="宋体" w:eastAsia="宋体" w:hAnsi="宋体"/>
          <w:b/>
          <w:szCs w:val="21"/>
        </w:rPr>
        <w:t>：滴定分析基本操作练习</w:t>
      </w:r>
    </w:p>
    <w:p w:rsidR="00FD1F53" w:rsidRPr="00103E0E" w:rsidRDefault="00FD1F53" w:rsidP="00FD1F53">
      <w:pPr>
        <w:adjustRightInd w:val="0"/>
        <w:snapToGrid w:val="0"/>
        <w:spacing w:line="300" w:lineRule="auto"/>
        <w:ind w:firstLineChars="100" w:firstLine="210"/>
        <w:rPr>
          <w:rFonts w:ascii="宋体" w:eastAsia="宋体" w:hAnsi="宋体"/>
          <w:szCs w:val="21"/>
        </w:rPr>
      </w:pPr>
      <w:r>
        <w:rPr>
          <w:rFonts w:ascii="宋体" w:eastAsia="宋体" w:hAnsi="宋体"/>
          <w:szCs w:val="21"/>
        </w:rPr>
        <w:t>1.</w:t>
      </w:r>
      <w:r w:rsidRPr="00103E0E">
        <w:rPr>
          <w:rFonts w:ascii="宋体" w:eastAsia="宋体" w:hAnsi="宋体"/>
          <w:szCs w:val="21"/>
        </w:rPr>
        <w:t>教学目标</w:t>
      </w:r>
    </w:p>
    <w:p w:rsidR="00FD1F53" w:rsidRPr="00103E0E" w:rsidRDefault="00FD1F53" w:rsidP="00FD1F53">
      <w:pPr>
        <w:adjustRightInd w:val="0"/>
        <w:snapToGrid w:val="0"/>
        <w:spacing w:line="300" w:lineRule="auto"/>
        <w:ind w:firstLineChars="100" w:firstLine="210"/>
        <w:rPr>
          <w:rFonts w:ascii="宋体" w:eastAsia="宋体" w:hAnsi="宋体"/>
          <w:szCs w:val="21"/>
        </w:rPr>
      </w:pPr>
      <w:r w:rsidRPr="00103E0E">
        <w:rPr>
          <w:rFonts w:ascii="宋体" w:eastAsia="宋体" w:hAnsi="宋体" w:hint="eastAsia"/>
          <w:szCs w:val="21"/>
        </w:rPr>
        <w:t>（</w:t>
      </w:r>
      <w:r w:rsidRPr="00103E0E">
        <w:rPr>
          <w:rFonts w:ascii="宋体" w:eastAsia="宋体" w:hAnsi="宋体"/>
          <w:szCs w:val="21"/>
        </w:rPr>
        <w:t>1）学习掌握分析常用仪器的洗涤和正确使用方法；</w:t>
      </w:r>
    </w:p>
    <w:p w:rsidR="00FD1F53" w:rsidRPr="00103E0E" w:rsidRDefault="00FD1F53" w:rsidP="00FD1F53">
      <w:pPr>
        <w:adjustRightInd w:val="0"/>
        <w:snapToGrid w:val="0"/>
        <w:spacing w:line="300" w:lineRule="auto"/>
        <w:ind w:firstLineChars="100" w:firstLine="210"/>
        <w:rPr>
          <w:rFonts w:ascii="宋体" w:eastAsia="宋体" w:hAnsi="宋体"/>
          <w:szCs w:val="21"/>
        </w:rPr>
      </w:pPr>
      <w:r w:rsidRPr="00103E0E">
        <w:rPr>
          <w:rFonts w:ascii="宋体" w:eastAsia="宋体" w:hAnsi="宋体" w:hint="eastAsia"/>
          <w:szCs w:val="21"/>
        </w:rPr>
        <w:t>（</w:t>
      </w:r>
      <w:r w:rsidRPr="00103E0E">
        <w:rPr>
          <w:rFonts w:ascii="宋体" w:eastAsia="宋体" w:hAnsi="宋体"/>
          <w:szCs w:val="21"/>
        </w:rPr>
        <w:t>2）通过练习滴定操作，初步掌握甲基橙</w:t>
      </w:r>
      <w:r>
        <w:rPr>
          <w:rFonts w:ascii="宋体" w:eastAsia="宋体" w:hAnsi="宋体" w:hint="eastAsia"/>
          <w:szCs w:val="21"/>
        </w:rPr>
        <w:t>、</w:t>
      </w:r>
      <w:r w:rsidRPr="00103E0E">
        <w:rPr>
          <w:rFonts w:ascii="宋体" w:eastAsia="宋体" w:hAnsi="宋体"/>
          <w:szCs w:val="21"/>
        </w:rPr>
        <w:t>酚酞指示剂终点的确定。</w:t>
      </w:r>
    </w:p>
    <w:p w:rsidR="00FD1F53" w:rsidRDefault="00FD1F53" w:rsidP="00FD1F53">
      <w:pPr>
        <w:adjustRightInd w:val="0"/>
        <w:snapToGrid w:val="0"/>
        <w:spacing w:line="300" w:lineRule="auto"/>
        <w:ind w:firstLineChars="100" w:firstLine="210"/>
        <w:rPr>
          <w:rFonts w:ascii="宋体" w:eastAsia="宋体" w:hAnsi="宋体"/>
          <w:szCs w:val="21"/>
        </w:rPr>
      </w:pPr>
      <w:r w:rsidRPr="00103E0E">
        <w:rPr>
          <w:rFonts w:ascii="宋体" w:eastAsia="宋体" w:hAnsi="宋体"/>
          <w:szCs w:val="21"/>
        </w:rPr>
        <w:t>2.</w:t>
      </w:r>
      <w:r w:rsidRPr="00103E0E">
        <w:rPr>
          <w:rFonts w:ascii="宋体" w:eastAsia="宋体" w:hAnsi="宋体" w:hint="eastAsia"/>
          <w:szCs w:val="21"/>
        </w:rPr>
        <w:t>教学重难点</w:t>
      </w:r>
    </w:p>
    <w:p w:rsidR="00FD1F53" w:rsidRDefault="00FD1F53" w:rsidP="00FD1F53">
      <w:pPr>
        <w:adjustRightInd w:val="0"/>
        <w:snapToGrid w:val="0"/>
        <w:spacing w:line="300" w:lineRule="auto"/>
        <w:ind w:firstLineChars="100" w:firstLine="210"/>
        <w:rPr>
          <w:rFonts w:ascii="宋体" w:eastAsia="宋体" w:hAnsi="宋体"/>
          <w:szCs w:val="21"/>
        </w:rPr>
      </w:pPr>
      <w:r>
        <w:rPr>
          <w:rFonts w:ascii="宋体" w:eastAsia="宋体" w:hAnsi="宋体" w:hint="eastAsia"/>
          <w:szCs w:val="21"/>
        </w:rPr>
        <w:t>滴定</w:t>
      </w:r>
      <w:r>
        <w:rPr>
          <w:rFonts w:ascii="宋体" w:eastAsia="宋体" w:hAnsi="宋体"/>
          <w:szCs w:val="21"/>
        </w:rPr>
        <w:t>分析实验</w:t>
      </w:r>
      <w:r>
        <w:rPr>
          <w:rFonts w:ascii="宋体" w:eastAsia="宋体" w:hAnsi="宋体" w:hint="eastAsia"/>
          <w:szCs w:val="21"/>
        </w:rPr>
        <w:t>仪器</w:t>
      </w:r>
      <w:r>
        <w:rPr>
          <w:rFonts w:ascii="宋体" w:eastAsia="宋体" w:hAnsi="宋体"/>
          <w:szCs w:val="21"/>
        </w:rPr>
        <w:t>的规范</w:t>
      </w:r>
      <w:r>
        <w:rPr>
          <w:rFonts w:ascii="宋体" w:eastAsia="宋体" w:hAnsi="宋体" w:hint="eastAsia"/>
          <w:szCs w:val="21"/>
        </w:rPr>
        <w:t>操作；</w:t>
      </w:r>
      <w:r w:rsidRPr="00CE4F46">
        <w:rPr>
          <w:rFonts w:ascii="宋体" w:eastAsia="宋体" w:hAnsi="宋体" w:hint="eastAsia"/>
          <w:szCs w:val="21"/>
        </w:rPr>
        <w:t>甲基橙</w:t>
      </w:r>
      <w:r>
        <w:rPr>
          <w:rFonts w:ascii="宋体" w:eastAsia="宋体" w:hAnsi="宋体" w:hint="eastAsia"/>
          <w:szCs w:val="21"/>
        </w:rPr>
        <w:t>、</w:t>
      </w:r>
      <w:r w:rsidRPr="00CE4F46">
        <w:rPr>
          <w:rFonts w:ascii="宋体" w:eastAsia="宋体" w:hAnsi="宋体" w:hint="eastAsia"/>
          <w:szCs w:val="21"/>
        </w:rPr>
        <w:t>酚酞指示剂终点的确定</w:t>
      </w:r>
      <w:r>
        <w:rPr>
          <w:rFonts w:ascii="宋体" w:eastAsia="宋体" w:hAnsi="宋体" w:hint="eastAsia"/>
          <w:szCs w:val="21"/>
        </w:rPr>
        <w:t>。</w:t>
      </w:r>
    </w:p>
    <w:p w:rsidR="00FD1F53" w:rsidRPr="00103E0E" w:rsidRDefault="00FD1F53" w:rsidP="00FD1F53">
      <w:pPr>
        <w:adjustRightInd w:val="0"/>
        <w:snapToGrid w:val="0"/>
        <w:spacing w:line="300" w:lineRule="auto"/>
        <w:ind w:firstLineChars="100" w:firstLine="210"/>
        <w:rPr>
          <w:rFonts w:ascii="宋体" w:eastAsia="宋体" w:hAnsi="宋体"/>
          <w:szCs w:val="21"/>
        </w:rPr>
      </w:pPr>
      <w:r>
        <w:rPr>
          <w:rFonts w:ascii="宋体" w:eastAsia="宋体" w:hAnsi="宋体"/>
          <w:szCs w:val="21"/>
        </w:rPr>
        <w:t>3.</w:t>
      </w:r>
      <w:r w:rsidRPr="00103E0E">
        <w:rPr>
          <w:rFonts w:ascii="宋体" w:eastAsia="宋体" w:hAnsi="宋体"/>
          <w:szCs w:val="21"/>
        </w:rPr>
        <w:t>教学内容</w:t>
      </w:r>
    </w:p>
    <w:p w:rsidR="00FD1F53" w:rsidRPr="00103E0E" w:rsidRDefault="00FD1F53" w:rsidP="00FD1F53">
      <w:pPr>
        <w:adjustRightInd w:val="0"/>
        <w:snapToGrid w:val="0"/>
        <w:spacing w:line="300" w:lineRule="auto"/>
        <w:ind w:firstLineChars="100" w:firstLine="210"/>
        <w:rPr>
          <w:rFonts w:ascii="宋体" w:eastAsia="宋体" w:hAnsi="宋体"/>
          <w:szCs w:val="21"/>
        </w:rPr>
      </w:pPr>
      <w:r w:rsidRPr="00103E0E">
        <w:rPr>
          <w:rFonts w:ascii="宋体" w:eastAsia="宋体" w:hAnsi="宋体" w:hint="eastAsia"/>
          <w:szCs w:val="21"/>
        </w:rPr>
        <w:t>滴定分析基本操作练习。</w:t>
      </w:r>
    </w:p>
    <w:p w:rsidR="00FD1F53" w:rsidRPr="00CE4F46" w:rsidRDefault="00FD1F53" w:rsidP="00FD1F53">
      <w:pPr>
        <w:adjustRightInd w:val="0"/>
        <w:snapToGrid w:val="0"/>
        <w:spacing w:beforeLines="50" w:before="156" w:afterLines="50" w:after="156"/>
        <w:ind w:firstLineChars="100" w:firstLine="211"/>
        <w:rPr>
          <w:rFonts w:ascii="宋体" w:eastAsia="宋体" w:hAnsi="宋体"/>
          <w:b/>
          <w:szCs w:val="21"/>
        </w:rPr>
      </w:pPr>
      <w:r w:rsidRPr="00CE4F46">
        <w:rPr>
          <w:rFonts w:ascii="宋体" w:eastAsia="宋体" w:hAnsi="宋体" w:hint="eastAsia"/>
          <w:b/>
          <w:szCs w:val="21"/>
        </w:rPr>
        <w:t>实验项目</w:t>
      </w:r>
      <w:r>
        <w:rPr>
          <w:rFonts w:ascii="宋体" w:eastAsia="宋体" w:hAnsi="宋体"/>
          <w:b/>
          <w:szCs w:val="21"/>
        </w:rPr>
        <w:t>11</w:t>
      </w:r>
      <w:r w:rsidRPr="00CE4F46">
        <w:rPr>
          <w:rFonts w:ascii="宋体" w:eastAsia="宋体" w:hAnsi="宋体"/>
          <w:b/>
          <w:szCs w:val="21"/>
        </w:rPr>
        <w:t>：工业纯碱总碱度的测定</w:t>
      </w:r>
    </w:p>
    <w:p w:rsidR="00FD1F53" w:rsidRPr="00CE4F46" w:rsidRDefault="00FD1F53" w:rsidP="00FD1F53">
      <w:pPr>
        <w:adjustRightInd w:val="0"/>
        <w:snapToGrid w:val="0"/>
        <w:spacing w:line="300" w:lineRule="auto"/>
        <w:ind w:firstLineChars="100" w:firstLine="210"/>
        <w:rPr>
          <w:rFonts w:ascii="宋体" w:eastAsia="宋体" w:hAnsi="宋体"/>
          <w:szCs w:val="21"/>
        </w:rPr>
      </w:pPr>
      <w:r>
        <w:rPr>
          <w:rFonts w:ascii="宋体" w:eastAsia="宋体" w:hAnsi="宋体"/>
          <w:szCs w:val="21"/>
        </w:rPr>
        <w:t>1.</w:t>
      </w:r>
      <w:r w:rsidRPr="00CE4F46">
        <w:rPr>
          <w:rFonts w:ascii="宋体" w:eastAsia="宋体" w:hAnsi="宋体"/>
          <w:szCs w:val="21"/>
        </w:rPr>
        <w:t>教学目标</w:t>
      </w:r>
    </w:p>
    <w:p w:rsidR="00FD1F53" w:rsidRPr="00CE4F46" w:rsidRDefault="00FD1F53" w:rsidP="00FD1F53">
      <w:pPr>
        <w:adjustRightInd w:val="0"/>
        <w:snapToGrid w:val="0"/>
        <w:spacing w:line="300" w:lineRule="auto"/>
        <w:ind w:firstLineChars="100" w:firstLine="210"/>
        <w:rPr>
          <w:rFonts w:ascii="宋体" w:eastAsia="宋体" w:hAnsi="宋体"/>
          <w:szCs w:val="21"/>
        </w:rPr>
      </w:pPr>
      <w:r w:rsidRPr="00CE4F46">
        <w:rPr>
          <w:rFonts w:ascii="宋体" w:eastAsia="宋体" w:hAnsi="宋体" w:hint="eastAsia"/>
          <w:szCs w:val="21"/>
        </w:rPr>
        <w:t>（</w:t>
      </w:r>
      <w:r w:rsidRPr="00CE4F46">
        <w:rPr>
          <w:rFonts w:ascii="宋体" w:eastAsia="宋体" w:hAnsi="宋体"/>
          <w:szCs w:val="21"/>
        </w:rPr>
        <w:t>1）</w:t>
      </w:r>
      <w:r w:rsidRPr="00CE4F46">
        <w:rPr>
          <w:rFonts w:ascii="Times New Roman" w:eastAsia="宋体" w:hAnsi="Times New Roman" w:cs="Times New Roman"/>
          <w:szCs w:val="21"/>
        </w:rPr>
        <w:t>了解基准物质</w:t>
      </w:r>
      <w:r w:rsidRPr="00CE4F46">
        <w:rPr>
          <w:rFonts w:ascii="Times New Roman" w:eastAsia="宋体" w:hAnsi="Times New Roman" w:cs="Times New Roman"/>
          <w:szCs w:val="21"/>
        </w:rPr>
        <w:t>Na</w:t>
      </w:r>
      <w:r w:rsidRPr="00CE4F46">
        <w:rPr>
          <w:rFonts w:ascii="Times New Roman" w:eastAsia="宋体" w:hAnsi="Times New Roman" w:cs="Times New Roman"/>
          <w:szCs w:val="21"/>
          <w:vertAlign w:val="subscript"/>
        </w:rPr>
        <w:t>2</w:t>
      </w:r>
      <w:r w:rsidRPr="00CE4F46">
        <w:rPr>
          <w:rFonts w:ascii="Times New Roman" w:eastAsia="宋体" w:hAnsi="Times New Roman" w:cs="Times New Roman"/>
          <w:szCs w:val="21"/>
        </w:rPr>
        <w:t>CO</w:t>
      </w:r>
      <w:r w:rsidRPr="00CE4F46">
        <w:rPr>
          <w:rFonts w:ascii="Times New Roman" w:eastAsia="宋体" w:hAnsi="Times New Roman" w:cs="Times New Roman"/>
          <w:szCs w:val="21"/>
          <w:vertAlign w:val="subscript"/>
        </w:rPr>
        <w:t>3</w:t>
      </w:r>
      <w:r w:rsidRPr="00CE4F46">
        <w:rPr>
          <w:rFonts w:ascii="Times New Roman" w:eastAsia="宋体" w:hAnsi="Times New Roman" w:cs="Times New Roman"/>
          <w:szCs w:val="21"/>
        </w:rPr>
        <w:t>，掌握</w:t>
      </w:r>
      <w:r w:rsidRPr="00CE4F46">
        <w:rPr>
          <w:rFonts w:ascii="Times New Roman" w:eastAsia="宋体" w:hAnsi="Times New Roman" w:cs="Times New Roman"/>
          <w:szCs w:val="21"/>
        </w:rPr>
        <w:t>HCl</w:t>
      </w:r>
      <w:r w:rsidRPr="00CE4F46">
        <w:rPr>
          <w:rFonts w:ascii="Times New Roman" w:eastAsia="宋体" w:hAnsi="Times New Roman" w:cs="Times New Roman"/>
          <w:szCs w:val="21"/>
        </w:rPr>
        <w:t>的配制及标定过程；</w:t>
      </w:r>
    </w:p>
    <w:p w:rsidR="00FD1F53" w:rsidRPr="00CE4F46" w:rsidRDefault="00FD1F53" w:rsidP="00FD1F53">
      <w:pPr>
        <w:adjustRightInd w:val="0"/>
        <w:snapToGrid w:val="0"/>
        <w:spacing w:line="300" w:lineRule="auto"/>
        <w:ind w:firstLineChars="100" w:firstLine="210"/>
        <w:rPr>
          <w:rFonts w:ascii="宋体" w:eastAsia="宋体" w:hAnsi="宋体"/>
          <w:szCs w:val="21"/>
        </w:rPr>
      </w:pPr>
      <w:r w:rsidRPr="00CE4F46">
        <w:rPr>
          <w:rFonts w:ascii="宋体" w:eastAsia="宋体" w:hAnsi="宋体" w:hint="eastAsia"/>
          <w:szCs w:val="21"/>
        </w:rPr>
        <w:t>（</w:t>
      </w:r>
      <w:r w:rsidRPr="00CE4F46">
        <w:rPr>
          <w:rFonts w:ascii="宋体" w:eastAsia="宋体" w:hAnsi="宋体"/>
          <w:szCs w:val="21"/>
        </w:rPr>
        <w:t>2）掌握强酸滴定二元弱碱的过程，突跃范围及指示剂选择；</w:t>
      </w:r>
    </w:p>
    <w:p w:rsidR="00FD1F53" w:rsidRPr="00103E0E" w:rsidRDefault="00FD1F53" w:rsidP="00FD1F53">
      <w:pPr>
        <w:adjustRightInd w:val="0"/>
        <w:snapToGrid w:val="0"/>
        <w:spacing w:line="300" w:lineRule="auto"/>
        <w:ind w:firstLineChars="100" w:firstLine="210"/>
        <w:rPr>
          <w:rFonts w:ascii="宋体" w:eastAsia="宋体" w:hAnsi="宋体"/>
          <w:szCs w:val="21"/>
        </w:rPr>
      </w:pPr>
      <w:r w:rsidRPr="00CE4F46">
        <w:rPr>
          <w:rFonts w:ascii="宋体" w:eastAsia="宋体" w:hAnsi="宋体" w:hint="eastAsia"/>
          <w:szCs w:val="21"/>
        </w:rPr>
        <w:t>（</w:t>
      </w:r>
      <w:r w:rsidRPr="00CE4F46">
        <w:rPr>
          <w:rFonts w:ascii="宋体" w:eastAsia="宋体" w:hAnsi="宋体"/>
          <w:szCs w:val="21"/>
        </w:rPr>
        <w:t>3）掌握定量转移操作的基本要点。</w:t>
      </w:r>
    </w:p>
    <w:p w:rsidR="00FD1F53" w:rsidRDefault="00FD1F53" w:rsidP="00FD1F53">
      <w:pPr>
        <w:adjustRightInd w:val="0"/>
        <w:snapToGrid w:val="0"/>
        <w:spacing w:line="300" w:lineRule="auto"/>
        <w:ind w:firstLineChars="100" w:firstLine="210"/>
        <w:rPr>
          <w:rFonts w:ascii="宋体" w:eastAsia="宋体" w:hAnsi="宋体"/>
          <w:szCs w:val="21"/>
        </w:rPr>
      </w:pPr>
      <w:r>
        <w:rPr>
          <w:rFonts w:ascii="宋体" w:eastAsia="宋体" w:hAnsi="宋体"/>
          <w:szCs w:val="21"/>
        </w:rPr>
        <w:t>2.</w:t>
      </w:r>
      <w:r w:rsidRPr="00CE4F46">
        <w:rPr>
          <w:rFonts w:ascii="宋体" w:eastAsia="宋体" w:hAnsi="宋体" w:hint="eastAsia"/>
          <w:szCs w:val="21"/>
        </w:rPr>
        <w:t>教学重难点</w:t>
      </w:r>
    </w:p>
    <w:p w:rsidR="00FD1F53" w:rsidRDefault="00FD1F53" w:rsidP="00FD1F53">
      <w:pPr>
        <w:adjustRightInd w:val="0"/>
        <w:snapToGrid w:val="0"/>
        <w:spacing w:line="300" w:lineRule="auto"/>
        <w:ind w:firstLineChars="100" w:firstLine="210"/>
        <w:rPr>
          <w:rFonts w:ascii="宋体" w:eastAsia="宋体" w:hAnsi="宋体"/>
          <w:szCs w:val="21"/>
        </w:rPr>
      </w:pPr>
      <w:r>
        <w:rPr>
          <w:rFonts w:ascii="宋体" w:eastAsia="宋体" w:hAnsi="宋体" w:hint="eastAsia"/>
          <w:szCs w:val="21"/>
        </w:rPr>
        <w:t>电子</w:t>
      </w:r>
      <w:r>
        <w:rPr>
          <w:rFonts w:ascii="宋体" w:eastAsia="宋体" w:hAnsi="宋体"/>
          <w:szCs w:val="21"/>
        </w:rPr>
        <w:t>分析天平规范</w:t>
      </w:r>
      <w:r>
        <w:rPr>
          <w:rFonts w:ascii="宋体" w:eastAsia="宋体" w:hAnsi="宋体" w:hint="eastAsia"/>
          <w:szCs w:val="21"/>
        </w:rPr>
        <w:t>操作；定量</w:t>
      </w:r>
      <w:r>
        <w:rPr>
          <w:rFonts w:ascii="宋体" w:eastAsia="宋体" w:hAnsi="宋体"/>
          <w:szCs w:val="21"/>
        </w:rPr>
        <w:t>转移</w:t>
      </w:r>
      <w:r>
        <w:rPr>
          <w:rFonts w:ascii="宋体" w:eastAsia="宋体" w:hAnsi="宋体" w:hint="eastAsia"/>
          <w:szCs w:val="21"/>
        </w:rPr>
        <w:t>的</w:t>
      </w:r>
      <w:r>
        <w:rPr>
          <w:rFonts w:ascii="宋体" w:eastAsia="宋体" w:hAnsi="宋体"/>
          <w:szCs w:val="21"/>
        </w:rPr>
        <w:t>规范操作。</w:t>
      </w:r>
    </w:p>
    <w:p w:rsidR="00FD1F53" w:rsidRPr="00CE4F46" w:rsidRDefault="00FD1F53" w:rsidP="00FD1F53">
      <w:pPr>
        <w:adjustRightInd w:val="0"/>
        <w:snapToGrid w:val="0"/>
        <w:spacing w:line="300" w:lineRule="auto"/>
        <w:ind w:firstLineChars="100" w:firstLine="210"/>
        <w:rPr>
          <w:rFonts w:ascii="宋体" w:eastAsia="宋体" w:hAnsi="宋体"/>
          <w:szCs w:val="21"/>
        </w:rPr>
      </w:pPr>
      <w:r>
        <w:rPr>
          <w:rFonts w:ascii="宋体" w:eastAsia="宋体" w:hAnsi="宋体" w:hint="eastAsia"/>
          <w:szCs w:val="21"/>
        </w:rPr>
        <w:t>3.</w:t>
      </w:r>
      <w:r w:rsidRPr="00CE4F46">
        <w:rPr>
          <w:rFonts w:ascii="宋体" w:eastAsia="宋体" w:hAnsi="宋体"/>
          <w:szCs w:val="21"/>
        </w:rPr>
        <w:t>教学内容</w:t>
      </w:r>
    </w:p>
    <w:p w:rsidR="00FD1F53" w:rsidRDefault="00FD1F53" w:rsidP="00FD1F53">
      <w:pPr>
        <w:adjustRightInd w:val="0"/>
        <w:snapToGrid w:val="0"/>
        <w:spacing w:line="300" w:lineRule="auto"/>
        <w:ind w:firstLineChars="100" w:firstLine="210"/>
        <w:rPr>
          <w:rFonts w:ascii="宋体" w:eastAsia="宋体" w:hAnsi="宋体"/>
          <w:szCs w:val="21"/>
        </w:rPr>
      </w:pPr>
      <w:r w:rsidRPr="00CE4F46">
        <w:rPr>
          <w:rFonts w:ascii="宋体" w:eastAsia="宋体" w:hAnsi="宋体" w:hint="eastAsia"/>
          <w:szCs w:val="21"/>
        </w:rPr>
        <w:t>工业纯碱总碱度的测定。</w:t>
      </w:r>
    </w:p>
    <w:p w:rsidR="00FD1F53" w:rsidRPr="007D7757" w:rsidRDefault="00FD1F53" w:rsidP="00FD1F53">
      <w:pPr>
        <w:adjustRightInd w:val="0"/>
        <w:snapToGrid w:val="0"/>
        <w:spacing w:beforeLines="50" w:before="156" w:afterLines="50" w:after="156"/>
        <w:ind w:firstLineChars="100" w:firstLine="211"/>
        <w:rPr>
          <w:rFonts w:ascii="宋体" w:eastAsia="宋体" w:hAnsi="宋体"/>
          <w:b/>
          <w:szCs w:val="21"/>
        </w:rPr>
      </w:pPr>
      <w:r w:rsidRPr="007D7757">
        <w:rPr>
          <w:rFonts w:ascii="宋体" w:eastAsia="宋体" w:hAnsi="宋体" w:hint="eastAsia"/>
          <w:b/>
          <w:szCs w:val="21"/>
        </w:rPr>
        <w:t>实验项目</w:t>
      </w:r>
      <w:r w:rsidRPr="007D7757">
        <w:rPr>
          <w:rFonts w:ascii="宋体" w:eastAsia="宋体" w:hAnsi="宋体"/>
          <w:b/>
          <w:szCs w:val="21"/>
        </w:rPr>
        <w:t>1</w:t>
      </w:r>
      <w:r>
        <w:rPr>
          <w:rFonts w:ascii="宋体" w:eastAsia="宋体" w:hAnsi="宋体"/>
          <w:b/>
          <w:szCs w:val="21"/>
        </w:rPr>
        <w:t>2</w:t>
      </w:r>
      <w:r w:rsidRPr="007D7757">
        <w:rPr>
          <w:rFonts w:ascii="宋体" w:eastAsia="宋体" w:hAnsi="宋体"/>
          <w:b/>
          <w:szCs w:val="21"/>
        </w:rPr>
        <w:t>：硫酸铵中含氮量的测定</w:t>
      </w:r>
    </w:p>
    <w:p w:rsidR="00FD1F53" w:rsidRPr="007D7757" w:rsidRDefault="00FD1F53" w:rsidP="00FD1F53">
      <w:pPr>
        <w:adjustRightInd w:val="0"/>
        <w:snapToGrid w:val="0"/>
        <w:spacing w:line="300" w:lineRule="auto"/>
        <w:ind w:firstLineChars="100" w:firstLine="210"/>
        <w:rPr>
          <w:rFonts w:ascii="宋体" w:eastAsia="宋体" w:hAnsi="宋体"/>
          <w:szCs w:val="21"/>
        </w:rPr>
      </w:pPr>
      <w:r>
        <w:rPr>
          <w:rFonts w:ascii="宋体" w:eastAsia="宋体" w:hAnsi="宋体"/>
          <w:szCs w:val="21"/>
        </w:rPr>
        <w:t>1.</w:t>
      </w:r>
      <w:r w:rsidRPr="007D7757">
        <w:rPr>
          <w:rFonts w:ascii="宋体" w:eastAsia="宋体" w:hAnsi="宋体"/>
          <w:szCs w:val="21"/>
        </w:rPr>
        <w:t xml:space="preserve"> 教学目标</w:t>
      </w:r>
    </w:p>
    <w:p w:rsidR="00FD1F53" w:rsidRPr="007D7757" w:rsidRDefault="00FD1F53" w:rsidP="00FD1F53">
      <w:pPr>
        <w:adjustRightInd w:val="0"/>
        <w:snapToGrid w:val="0"/>
        <w:spacing w:line="300" w:lineRule="auto"/>
        <w:ind w:firstLineChars="100" w:firstLine="210"/>
        <w:rPr>
          <w:rFonts w:ascii="宋体" w:eastAsia="宋体" w:hAnsi="宋体"/>
          <w:szCs w:val="21"/>
        </w:rPr>
      </w:pPr>
      <w:r w:rsidRPr="007D7757">
        <w:rPr>
          <w:rFonts w:ascii="宋体" w:eastAsia="宋体" w:hAnsi="宋体" w:hint="eastAsia"/>
          <w:szCs w:val="21"/>
        </w:rPr>
        <w:t>（</w:t>
      </w:r>
      <w:r w:rsidRPr="007D7757">
        <w:rPr>
          <w:rFonts w:ascii="宋体" w:eastAsia="宋体" w:hAnsi="宋体"/>
          <w:szCs w:val="21"/>
        </w:rPr>
        <w:t>1）了解弱酸强化的基本原理；</w:t>
      </w:r>
    </w:p>
    <w:p w:rsidR="00FD1F53" w:rsidRPr="007D7757" w:rsidRDefault="00FD1F53" w:rsidP="00FD1F53">
      <w:pPr>
        <w:adjustRightInd w:val="0"/>
        <w:snapToGrid w:val="0"/>
        <w:spacing w:line="300" w:lineRule="auto"/>
        <w:ind w:firstLineChars="100" w:firstLine="210"/>
        <w:rPr>
          <w:rFonts w:ascii="宋体" w:eastAsia="宋体" w:hAnsi="宋体"/>
          <w:szCs w:val="21"/>
        </w:rPr>
      </w:pPr>
      <w:r w:rsidRPr="007D7757">
        <w:rPr>
          <w:rFonts w:ascii="宋体" w:eastAsia="宋体" w:hAnsi="宋体" w:hint="eastAsia"/>
          <w:szCs w:val="21"/>
        </w:rPr>
        <w:t>（</w:t>
      </w:r>
      <w:r w:rsidRPr="007D7757">
        <w:rPr>
          <w:rFonts w:ascii="宋体" w:eastAsia="宋体" w:hAnsi="宋体"/>
          <w:szCs w:val="21"/>
        </w:rPr>
        <w:t>2）掌握甲醛法测定</w:t>
      </w:r>
      <w:r>
        <w:rPr>
          <w:rFonts w:ascii="宋体" w:eastAsia="宋体" w:hAnsi="宋体" w:hint="eastAsia"/>
          <w:szCs w:val="21"/>
        </w:rPr>
        <w:t>铵</w:t>
      </w:r>
      <w:r w:rsidRPr="007D7757">
        <w:rPr>
          <w:rFonts w:ascii="宋体" w:eastAsia="宋体" w:hAnsi="宋体"/>
          <w:szCs w:val="21"/>
        </w:rPr>
        <w:t>态氮的原理及操作方法；</w:t>
      </w:r>
    </w:p>
    <w:p w:rsidR="00FD1F53" w:rsidRPr="00CE4F46" w:rsidRDefault="00FD1F53" w:rsidP="00FD1F53">
      <w:pPr>
        <w:adjustRightInd w:val="0"/>
        <w:snapToGrid w:val="0"/>
        <w:spacing w:line="300" w:lineRule="auto"/>
        <w:ind w:firstLineChars="100" w:firstLine="210"/>
        <w:rPr>
          <w:rFonts w:ascii="宋体" w:eastAsia="宋体" w:hAnsi="宋体"/>
          <w:szCs w:val="21"/>
        </w:rPr>
      </w:pPr>
      <w:r w:rsidRPr="007D7757">
        <w:rPr>
          <w:rFonts w:ascii="宋体" w:eastAsia="宋体" w:hAnsi="宋体" w:hint="eastAsia"/>
          <w:szCs w:val="21"/>
        </w:rPr>
        <w:t>（</w:t>
      </w:r>
      <w:r w:rsidRPr="007D7757">
        <w:rPr>
          <w:rFonts w:ascii="宋体" w:eastAsia="宋体" w:hAnsi="宋体"/>
          <w:szCs w:val="21"/>
        </w:rPr>
        <w:t>3）熟练掌握酸碱指示剂的选择原理。</w:t>
      </w:r>
    </w:p>
    <w:p w:rsidR="00FD1F53" w:rsidRPr="00CE4F46" w:rsidRDefault="00FD1F53" w:rsidP="00FD1F53">
      <w:pPr>
        <w:adjustRightInd w:val="0"/>
        <w:snapToGrid w:val="0"/>
        <w:spacing w:line="300" w:lineRule="auto"/>
        <w:ind w:firstLineChars="100" w:firstLine="210"/>
        <w:rPr>
          <w:rFonts w:ascii="宋体" w:eastAsia="宋体" w:hAnsi="宋体"/>
          <w:szCs w:val="21"/>
        </w:rPr>
      </w:pPr>
      <w:r>
        <w:rPr>
          <w:rFonts w:ascii="宋体" w:eastAsia="宋体" w:hAnsi="宋体"/>
          <w:szCs w:val="21"/>
        </w:rPr>
        <w:t>2.</w:t>
      </w:r>
      <w:r w:rsidRPr="00CE4F46">
        <w:rPr>
          <w:rFonts w:ascii="宋体" w:eastAsia="宋体" w:hAnsi="宋体" w:hint="eastAsia"/>
          <w:szCs w:val="21"/>
        </w:rPr>
        <w:t>教学重难点</w:t>
      </w:r>
    </w:p>
    <w:p w:rsidR="00FD1F53" w:rsidRDefault="00FD1F53" w:rsidP="00FD1F53">
      <w:pPr>
        <w:adjustRightInd w:val="0"/>
        <w:snapToGrid w:val="0"/>
        <w:spacing w:line="300" w:lineRule="auto"/>
        <w:ind w:firstLineChars="100" w:firstLine="210"/>
        <w:rPr>
          <w:rFonts w:ascii="宋体" w:eastAsia="宋体" w:hAnsi="宋体"/>
          <w:szCs w:val="21"/>
        </w:rPr>
      </w:pPr>
      <w:r w:rsidRPr="007D7757">
        <w:rPr>
          <w:rFonts w:ascii="宋体" w:eastAsia="宋体" w:hAnsi="宋体"/>
          <w:szCs w:val="21"/>
        </w:rPr>
        <w:t>弱酸强化</w:t>
      </w:r>
      <w:r>
        <w:rPr>
          <w:rFonts w:ascii="宋体" w:eastAsia="宋体" w:hAnsi="宋体" w:hint="eastAsia"/>
          <w:szCs w:val="21"/>
        </w:rPr>
        <w:t>及</w:t>
      </w:r>
      <w:r w:rsidRPr="002333D1">
        <w:rPr>
          <w:rFonts w:ascii="宋体" w:eastAsia="宋体" w:hAnsi="宋体" w:hint="eastAsia"/>
          <w:szCs w:val="21"/>
        </w:rPr>
        <w:t>甲醛法</w:t>
      </w:r>
      <w:r>
        <w:rPr>
          <w:rFonts w:ascii="宋体" w:eastAsia="宋体" w:hAnsi="宋体" w:hint="eastAsia"/>
          <w:szCs w:val="21"/>
        </w:rPr>
        <w:t>测定</w:t>
      </w:r>
      <w:r w:rsidRPr="002333D1">
        <w:rPr>
          <w:rFonts w:ascii="宋体" w:eastAsia="宋体" w:hAnsi="宋体" w:hint="eastAsia"/>
          <w:szCs w:val="21"/>
        </w:rPr>
        <w:t>铵态氮的原理</w:t>
      </w:r>
      <w:r>
        <w:rPr>
          <w:rFonts w:ascii="宋体" w:eastAsia="宋体" w:hAnsi="宋体" w:hint="eastAsia"/>
          <w:szCs w:val="21"/>
        </w:rPr>
        <w:t>；</w:t>
      </w:r>
      <w:r>
        <w:rPr>
          <w:rFonts w:ascii="宋体" w:eastAsia="宋体" w:hAnsi="宋体"/>
          <w:szCs w:val="21"/>
        </w:rPr>
        <w:t>取大样及定量转移操作。</w:t>
      </w:r>
    </w:p>
    <w:p w:rsidR="00FD1F53" w:rsidRPr="007D7757" w:rsidRDefault="00FD1F53" w:rsidP="00FD1F53">
      <w:pPr>
        <w:adjustRightInd w:val="0"/>
        <w:snapToGrid w:val="0"/>
        <w:spacing w:line="300" w:lineRule="auto"/>
        <w:ind w:firstLineChars="100" w:firstLine="210"/>
        <w:rPr>
          <w:rFonts w:ascii="宋体" w:eastAsia="宋体" w:hAnsi="宋体"/>
          <w:szCs w:val="21"/>
        </w:rPr>
      </w:pPr>
      <w:r>
        <w:rPr>
          <w:rFonts w:ascii="宋体" w:eastAsia="宋体" w:hAnsi="宋体" w:hint="eastAsia"/>
          <w:szCs w:val="21"/>
        </w:rPr>
        <w:t>3.</w:t>
      </w:r>
      <w:r w:rsidRPr="007D7757">
        <w:rPr>
          <w:rFonts w:ascii="宋体" w:eastAsia="宋体" w:hAnsi="宋体"/>
          <w:szCs w:val="21"/>
        </w:rPr>
        <w:t>教学内容</w:t>
      </w:r>
    </w:p>
    <w:p w:rsidR="00FD1F53" w:rsidRDefault="00FD1F53" w:rsidP="00FD1F53">
      <w:pPr>
        <w:adjustRightInd w:val="0"/>
        <w:snapToGrid w:val="0"/>
        <w:spacing w:line="300" w:lineRule="auto"/>
        <w:ind w:firstLineChars="100" w:firstLine="210"/>
        <w:rPr>
          <w:rFonts w:ascii="宋体" w:eastAsia="宋体" w:hAnsi="宋体"/>
          <w:szCs w:val="21"/>
        </w:rPr>
      </w:pPr>
      <w:r w:rsidRPr="007D7757">
        <w:rPr>
          <w:rFonts w:ascii="宋体" w:eastAsia="宋体" w:hAnsi="宋体" w:hint="eastAsia"/>
          <w:szCs w:val="21"/>
        </w:rPr>
        <w:t>硫酸铵中含氮量的测定（甲醛法）。</w:t>
      </w:r>
    </w:p>
    <w:p w:rsidR="00FD1F53" w:rsidRPr="002333D1" w:rsidRDefault="00FD1F53" w:rsidP="00FD1F53">
      <w:pPr>
        <w:adjustRightInd w:val="0"/>
        <w:snapToGrid w:val="0"/>
        <w:spacing w:beforeLines="50" w:before="156" w:afterLines="50" w:after="156"/>
        <w:ind w:firstLineChars="100" w:firstLine="211"/>
        <w:rPr>
          <w:rFonts w:ascii="宋体" w:eastAsia="宋体" w:hAnsi="宋体"/>
          <w:b/>
          <w:szCs w:val="21"/>
        </w:rPr>
      </w:pPr>
      <w:r w:rsidRPr="002333D1">
        <w:rPr>
          <w:rFonts w:ascii="宋体" w:eastAsia="宋体" w:hAnsi="宋体" w:hint="eastAsia"/>
          <w:b/>
          <w:szCs w:val="21"/>
        </w:rPr>
        <w:t>实验项目</w:t>
      </w:r>
      <w:r w:rsidRPr="002333D1">
        <w:rPr>
          <w:rFonts w:ascii="宋体" w:eastAsia="宋体" w:hAnsi="宋体"/>
          <w:b/>
          <w:szCs w:val="21"/>
        </w:rPr>
        <w:t>1</w:t>
      </w:r>
      <w:r>
        <w:rPr>
          <w:rFonts w:ascii="宋体" w:eastAsia="宋体" w:hAnsi="宋体"/>
          <w:b/>
          <w:szCs w:val="21"/>
        </w:rPr>
        <w:t>3</w:t>
      </w:r>
      <w:r w:rsidRPr="002333D1">
        <w:rPr>
          <w:rFonts w:ascii="宋体" w:eastAsia="宋体" w:hAnsi="宋体"/>
          <w:b/>
          <w:szCs w:val="21"/>
        </w:rPr>
        <w:t>：天然水总硬度的测定</w:t>
      </w:r>
    </w:p>
    <w:p w:rsidR="00FD1F53" w:rsidRPr="002333D1" w:rsidRDefault="00FD1F53" w:rsidP="00FD1F53">
      <w:pPr>
        <w:adjustRightInd w:val="0"/>
        <w:snapToGrid w:val="0"/>
        <w:spacing w:line="300" w:lineRule="auto"/>
        <w:ind w:firstLineChars="100" w:firstLine="210"/>
        <w:rPr>
          <w:rFonts w:ascii="宋体" w:eastAsia="宋体" w:hAnsi="宋体"/>
          <w:szCs w:val="21"/>
        </w:rPr>
      </w:pPr>
      <w:r>
        <w:rPr>
          <w:rFonts w:ascii="宋体" w:eastAsia="宋体" w:hAnsi="宋体"/>
          <w:szCs w:val="21"/>
        </w:rPr>
        <w:t>1.</w:t>
      </w:r>
      <w:r w:rsidRPr="002333D1">
        <w:rPr>
          <w:rFonts w:ascii="宋体" w:eastAsia="宋体" w:hAnsi="宋体"/>
          <w:szCs w:val="21"/>
        </w:rPr>
        <w:t>教学目标</w:t>
      </w:r>
    </w:p>
    <w:p w:rsidR="00FD1F53" w:rsidRPr="002333D1" w:rsidRDefault="00FD1F53" w:rsidP="00FD1F53">
      <w:pPr>
        <w:adjustRightInd w:val="0"/>
        <w:snapToGrid w:val="0"/>
        <w:spacing w:line="300" w:lineRule="auto"/>
        <w:ind w:firstLineChars="100" w:firstLine="210"/>
        <w:rPr>
          <w:rFonts w:ascii="宋体" w:eastAsia="宋体" w:hAnsi="宋体"/>
          <w:szCs w:val="21"/>
        </w:rPr>
      </w:pPr>
      <w:r w:rsidRPr="002333D1">
        <w:rPr>
          <w:rFonts w:ascii="宋体" w:eastAsia="宋体" w:hAnsi="宋体" w:hint="eastAsia"/>
          <w:szCs w:val="21"/>
        </w:rPr>
        <w:t>（</w:t>
      </w:r>
      <w:r w:rsidRPr="002333D1">
        <w:rPr>
          <w:rFonts w:ascii="宋体" w:eastAsia="宋体" w:hAnsi="宋体"/>
          <w:szCs w:val="21"/>
        </w:rPr>
        <w:t>1）了解水硬度的测定意义和常用的硬度表示方法；</w:t>
      </w:r>
    </w:p>
    <w:p w:rsidR="00FD1F53" w:rsidRPr="002333D1" w:rsidRDefault="00FD1F53" w:rsidP="00FD1F53">
      <w:pPr>
        <w:adjustRightInd w:val="0"/>
        <w:snapToGrid w:val="0"/>
        <w:spacing w:line="300" w:lineRule="auto"/>
        <w:ind w:firstLineChars="100" w:firstLine="210"/>
        <w:rPr>
          <w:rFonts w:ascii="宋体" w:eastAsia="宋体" w:hAnsi="宋体"/>
          <w:szCs w:val="21"/>
        </w:rPr>
      </w:pPr>
      <w:r w:rsidRPr="002333D1">
        <w:rPr>
          <w:rFonts w:ascii="宋体" w:eastAsia="宋体" w:hAnsi="宋体" w:hint="eastAsia"/>
          <w:szCs w:val="21"/>
        </w:rPr>
        <w:t>（</w:t>
      </w:r>
      <w:r w:rsidRPr="002333D1">
        <w:rPr>
          <w:rFonts w:ascii="宋体" w:eastAsia="宋体" w:hAnsi="宋体"/>
          <w:szCs w:val="21"/>
        </w:rPr>
        <w:t>2）</w:t>
      </w:r>
      <w:r w:rsidRPr="002333D1">
        <w:rPr>
          <w:rFonts w:ascii="Times New Roman" w:eastAsia="宋体" w:hAnsi="Times New Roman" w:cs="Times New Roman"/>
          <w:szCs w:val="21"/>
        </w:rPr>
        <w:t>掌握</w:t>
      </w:r>
      <w:r w:rsidRPr="002333D1">
        <w:rPr>
          <w:rFonts w:ascii="Times New Roman" w:eastAsia="宋体" w:hAnsi="Times New Roman" w:cs="Times New Roman"/>
          <w:szCs w:val="21"/>
        </w:rPr>
        <w:t>EDTA</w:t>
      </w:r>
      <w:r w:rsidRPr="002333D1">
        <w:rPr>
          <w:rFonts w:ascii="Times New Roman" w:eastAsia="宋体" w:hAnsi="Times New Roman" w:cs="Times New Roman"/>
          <w:szCs w:val="21"/>
        </w:rPr>
        <w:t>法测定水硬度的原理和方法。</w:t>
      </w:r>
    </w:p>
    <w:p w:rsidR="00FD1F53" w:rsidRPr="007D7757" w:rsidRDefault="00FD1F53" w:rsidP="00FD1F53">
      <w:pPr>
        <w:adjustRightInd w:val="0"/>
        <w:snapToGrid w:val="0"/>
        <w:spacing w:line="300" w:lineRule="auto"/>
        <w:ind w:firstLineChars="100" w:firstLine="210"/>
        <w:rPr>
          <w:rFonts w:ascii="宋体" w:eastAsia="宋体" w:hAnsi="宋体"/>
          <w:szCs w:val="21"/>
        </w:rPr>
      </w:pPr>
      <w:r w:rsidRPr="002333D1">
        <w:rPr>
          <w:rFonts w:ascii="宋体" w:eastAsia="宋体" w:hAnsi="宋体" w:hint="eastAsia"/>
          <w:szCs w:val="21"/>
        </w:rPr>
        <w:t>（</w:t>
      </w:r>
      <w:r w:rsidRPr="002333D1">
        <w:rPr>
          <w:rFonts w:ascii="宋体" w:eastAsia="宋体" w:hAnsi="宋体"/>
          <w:szCs w:val="21"/>
        </w:rPr>
        <w:t>3）</w:t>
      </w:r>
      <w:r w:rsidRPr="002333D1">
        <w:rPr>
          <w:rFonts w:ascii="Times New Roman" w:eastAsia="宋体" w:hAnsi="Times New Roman" w:cs="Times New Roman"/>
          <w:szCs w:val="21"/>
        </w:rPr>
        <w:t>掌握铬黑</w:t>
      </w:r>
      <w:r w:rsidRPr="002333D1">
        <w:rPr>
          <w:rFonts w:ascii="Times New Roman" w:eastAsia="宋体" w:hAnsi="Times New Roman" w:cs="Times New Roman"/>
          <w:szCs w:val="21"/>
        </w:rPr>
        <w:t>T</w:t>
      </w:r>
      <w:r w:rsidRPr="002333D1">
        <w:rPr>
          <w:rFonts w:ascii="Times New Roman" w:eastAsia="宋体" w:hAnsi="Times New Roman" w:cs="Times New Roman"/>
          <w:szCs w:val="21"/>
        </w:rPr>
        <w:t>指示剂的应用，了解金属指示剂的特点。</w:t>
      </w:r>
    </w:p>
    <w:p w:rsidR="00FD1F53" w:rsidRDefault="00FD1F53" w:rsidP="00FD1F53">
      <w:pPr>
        <w:adjustRightInd w:val="0"/>
        <w:snapToGrid w:val="0"/>
        <w:spacing w:line="300" w:lineRule="auto"/>
        <w:ind w:firstLineChars="100" w:firstLine="210"/>
        <w:rPr>
          <w:rFonts w:ascii="宋体" w:eastAsia="宋体" w:hAnsi="宋体"/>
          <w:szCs w:val="21"/>
        </w:rPr>
      </w:pPr>
      <w:r w:rsidRPr="002333D1">
        <w:rPr>
          <w:rFonts w:ascii="宋体" w:eastAsia="宋体" w:hAnsi="宋体"/>
          <w:szCs w:val="21"/>
        </w:rPr>
        <w:t>2.</w:t>
      </w:r>
      <w:r w:rsidRPr="00CE4F46">
        <w:rPr>
          <w:rFonts w:ascii="宋体" w:eastAsia="宋体" w:hAnsi="宋体" w:hint="eastAsia"/>
          <w:szCs w:val="21"/>
        </w:rPr>
        <w:t>教学重难点</w:t>
      </w:r>
    </w:p>
    <w:p w:rsidR="00FD1F53" w:rsidRDefault="00FD1F53" w:rsidP="00FD1F53">
      <w:pPr>
        <w:adjustRightInd w:val="0"/>
        <w:snapToGrid w:val="0"/>
        <w:spacing w:line="300" w:lineRule="auto"/>
        <w:ind w:firstLineChars="100" w:firstLine="210"/>
        <w:rPr>
          <w:rFonts w:ascii="宋体" w:eastAsia="宋体" w:hAnsi="宋体"/>
          <w:szCs w:val="21"/>
        </w:rPr>
      </w:pPr>
      <w:r w:rsidRPr="002333D1">
        <w:rPr>
          <w:rFonts w:ascii="Times New Roman" w:eastAsia="宋体" w:hAnsi="Times New Roman" w:cs="Times New Roman"/>
          <w:szCs w:val="21"/>
        </w:rPr>
        <w:t>EDTA</w:t>
      </w:r>
      <w:r w:rsidRPr="002333D1">
        <w:rPr>
          <w:rFonts w:ascii="Times New Roman" w:eastAsia="宋体" w:hAnsi="Times New Roman" w:cs="Times New Roman"/>
          <w:szCs w:val="21"/>
        </w:rPr>
        <w:t>法测定</w:t>
      </w:r>
      <w:r>
        <w:rPr>
          <w:rFonts w:ascii="Times New Roman" w:eastAsia="宋体" w:hAnsi="Times New Roman" w:cs="Times New Roman" w:hint="eastAsia"/>
          <w:szCs w:val="21"/>
        </w:rPr>
        <w:t>天然</w:t>
      </w:r>
      <w:r w:rsidRPr="002333D1">
        <w:rPr>
          <w:rFonts w:ascii="Times New Roman" w:eastAsia="宋体" w:hAnsi="Times New Roman" w:cs="Times New Roman"/>
          <w:szCs w:val="21"/>
        </w:rPr>
        <w:t>水</w:t>
      </w:r>
      <w:r>
        <w:rPr>
          <w:rFonts w:ascii="Times New Roman" w:eastAsia="宋体" w:hAnsi="Times New Roman" w:cs="Times New Roman" w:hint="eastAsia"/>
          <w:szCs w:val="21"/>
        </w:rPr>
        <w:t>总</w:t>
      </w:r>
      <w:r w:rsidRPr="002333D1">
        <w:rPr>
          <w:rFonts w:ascii="Times New Roman" w:eastAsia="宋体" w:hAnsi="Times New Roman" w:cs="Times New Roman"/>
          <w:szCs w:val="21"/>
        </w:rPr>
        <w:t>硬度的原理</w:t>
      </w:r>
      <w:r>
        <w:rPr>
          <w:rFonts w:ascii="Times New Roman" w:eastAsia="宋体" w:hAnsi="Times New Roman" w:cs="Times New Roman" w:hint="eastAsia"/>
          <w:szCs w:val="21"/>
        </w:rPr>
        <w:t>；</w:t>
      </w:r>
      <w:r w:rsidRPr="002333D1">
        <w:rPr>
          <w:rFonts w:ascii="Times New Roman" w:eastAsia="宋体" w:hAnsi="Times New Roman" w:cs="Times New Roman"/>
          <w:szCs w:val="21"/>
        </w:rPr>
        <w:t>铬黑</w:t>
      </w:r>
      <w:r w:rsidRPr="002333D1">
        <w:rPr>
          <w:rFonts w:ascii="Times New Roman" w:eastAsia="宋体" w:hAnsi="Times New Roman" w:cs="Times New Roman"/>
          <w:szCs w:val="21"/>
        </w:rPr>
        <w:t>T</w:t>
      </w:r>
      <w:r w:rsidRPr="002333D1">
        <w:rPr>
          <w:rFonts w:ascii="Times New Roman" w:eastAsia="宋体" w:hAnsi="Times New Roman" w:cs="Times New Roman"/>
          <w:szCs w:val="21"/>
        </w:rPr>
        <w:t>指示剂的应用</w:t>
      </w:r>
      <w:r>
        <w:rPr>
          <w:rFonts w:ascii="Times New Roman" w:eastAsia="宋体" w:hAnsi="Times New Roman" w:cs="Times New Roman" w:hint="eastAsia"/>
          <w:szCs w:val="21"/>
        </w:rPr>
        <w:t>与</w:t>
      </w:r>
      <w:r>
        <w:rPr>
          <w:rFonts w:ascii="Times New Roman" w:eastAsia="宋体" w:hAnsi="Times New Roman" w:cs="Times New Roman"/>
          <w:szCs w:val="21"/>
        </w:rPr>
        <w:t>变色原理。</w:t>
      </w:r>
    </w:p>
    <w:p w:rsidR="00FD1F53" w:rsidRPr="002333D1" w:rsidRDefault="00FD1F53" w:rsidP="00FD1F53">
      <w:pPr>
        <w:adjustRightInd w:val="0"/>
        <w:snapToGrid w:val="0"/>
        <w:spacing w:line="300" w:lineRule="auto"/>
        <w:ind w:firstLineChars="100" w:firstLine="210"/>
        <w:rPr>
          <w:rFonts w:ascii="宋体" w:eastAsia="宋体" w:hAnsi="宋体"/>
          <w:szCs w:val="21"/>
        </w:rPr>
      </w:pPr>
      <w:r>
        <w:rPr>
          <w:rFonts w:ascii="宋体" w:eastAsia="宋体" w:hAnsi="宋体" w:hint="eastAsia"/>
          <w:szCs w:val="21"/>
        </w:rPr>
        <w:t>3.</w:t>
      </w:r>
      <w:r w:rsidRPr="002333D1">
        <w:rPr>
          <w:rFonts w:ascii="宋体" w:eastAsia="宋体" w:hAnsi="宋体"/>
          <w:szCs w:val="21"/>
        </w:rPr>
        <w:t>教学内容</w:t>
      </w:r>
    </w:p>
    <w:p w:rsidR="00FD1F53" w:rsidRPr="002333D1" w:rsidRDefault="00FD1F53" w:rsidP="00FD1F53">
      <w:pPr>
        <w:adjustRightInd w:val="0"/>
        <w:snapToGrid w:val="0"/>
        <w:spacing w:line="300" w:lineRule="auto"/>
        <w:ind w:firstLineChars="100" w:firstLine="210"/>
        <w:rPr>
          <w:rFonts w:ascii="宋体" w:eastAsia="宋体" w:hAnsi="宋体"/>
          <w:szCs w:val="21"/>
        </w:rPr>
      </w:pPr>
      <w:r w:rsidRPr="002333D1">
        <w:rPr>
          <w:rFonts w:ascii="宋体" w:eastAsia="宋体" w:hAnsi="宋体" w:hint="eastAsia"/>
          <w:szCs w:val="21"/>
        </w:rPr>
        <w:lastRenderedPageBreak/>
        <w:t>自来水总硬度的测定。</w:t>
      </w:r>
    </w:p>
    <w:p w:rsidR="00FD1F53" w:rsidRPr="004316B3" w:rsidRDefault="00FD1F53" w:rsidP="00FD1F53">
      <w:pPr>
        <w:adjustRightInd w:val="0"/>
        <w:snapToGrid w:val="0"/>
        <w:spacing w:beforeLines="50" w:before="156" w:afterLines="50" w:after="156"/>
        <w:ind w:firstLineChars="100" w:firstLine="211"/>
        <w:rPr>
          <w:rFonts w:ascii="宋体" w:eastAsia="宋体" w:hAnsi="宋体"/>
          <w:b/>
          <w:szCs w:val="21"/>
        </w:rPr>
      </w:pPr>
      <w:r w:rsidRPr="004316B3">
        <w:rPr>
          <w:rFonts w:ascii="宋体" w:eastAsia="宋体" w:hAnsi="宋体" w:hint="eastAsia"/>
          <w:b/>
          <w:szCs w:val="21"/>
        </w:rPr>
        <w:t>实验项目</w:t>
      </w:r>
      <w:r w:rsidRPr="004316B3">
        <w:rPr>
          <w:rFonts w:ascii="宋体" w:eastAsia="宋体" w:hAnsi="宋体"/>
          <w:b/>
          <w:szCs w:val="21"/>
        </w:rPr>
        <w:t>1</w:t>
      </w:r>
      <w:r>
        <w:rPr>
          <w:rFonts w:ascii="宋体" w:eastAsia="宋体" w:hAnsi="宋体"/>
          <w:b/>
          <w:szCs w:val="21"/>
        </w:rPr>
        <w:t>4</w:t>
      </w:r>
      <w:r w:rsidRPr="004316B3">
        <w:rPr>
          <w:rFonts w:ascii="宋体" w:eastAsia="宋体" w:hAnsi="宋体"/>
          <w:b/>
          <w:szCs w:val="21"/>
        </w:rPr>
        <w:t>：铅、铋混合液中</w:t>
      </w:r>
      <w:r w:rsidRPr="006E1AFD">
        <w:rPr>
          <w:rFonts w:ascii="Times New Roman" w:eastAsia="宋体" w:hAnsi="Times New Roman" w:cs="Times New Roman"/>
          <w:b/>
          <w:szCs w:val="21"/>
        </w:rPr>
        <w:t>Bi</w:t>
      </w:r>
      <w:r w:rsidRPr="006E1AFD">
        <w:rPr>
          <w:rFonts w:ascii="Times New Roman" w:eastAsia="宋体" w:hAnsi="Times New Roman" w:cs="Times New Roman"/>
          <w:b/>
          <w:szCs w:val="21"/>
          <w:vertAlign w:val="superscript"/>
        </w:rPr>
        <w:t>3+</w:t>
      </w:r>
      <w:r w:rsidRPr="006E1AFD">
        <w:rPr>
          <w:rFonts w:ascii="Times New Roman" w:eastAsia="宋体" w:hAnsi="Times New Roman" w:cs="Times New Roman"/>
          <w:b/>
          <w:szCs w:val="21"/>
        </w:rPr>
        <w:t>、</w:t>
      </w:r>
      <w:r w:rsidRPr="006E1AFD">
        <w:rPr>
          <w:rFonts w:ascii="Times New Roman" w:eastAsia="宋体" w:hAnsi="Times New Roman" w:cs="Times New Roman"/>
          <w:b/>
          <w:szCs w:val="21"/>
        </w:rPr>
        <w:t>Pb</w:t>
      </w:r>
      <w:r w:rsidRPr="006E1AFD">
        <w:rPr>
          <w:rFonts w:ascii="Times New Roman" w:eastAsia="宋体" w:hAnsi="Times New Roman" w:cs="Times New Roman"/>
          <w:b/>
          <w:szCs w:val="21"/>
          <w:vertAlign w:val="superscript"/>
        </w:rPr>
        <w:t>2+</w:t>
      </w:r>
      <w:r w:rsidRPr="004316B3">
        <w:rPr>
          <w:rFonts w:ascii="宋体" w:eastAsia="宋体" w:hAnsi="宋体"/>
          <w:b/>
          <w:szCs w:val="21"/>
        </w:rPr>
        <w:t>含量的连续测定</w:t>
      </w:r>
    </w:p>
    <w:p w:rsidR="00FD1F53" w:rsidRPr="004316B3" w:rsidRDefault="00FD1F53" w:rsidP="00FD1F53">
      <w:pPr>
        <w:adjustRightInd w:val="0"/>
        <w:snapToGrid w:val="0"/>
        <w:spacing w:line="300" w:lineRule="auto"/>
        <w:ind w:firstLineChars="100" w:firstLine="210"/>
        <w:rPr>
          <w:rFonts w:ascii="宋体" w:eastAsia="宋体" w:hAnsi="宋体"/>
          <w:szCs w:val="21"/>
        </w:rPr>
      </w:pPr>
      <w:r>
        <w:rPr>
          <w:rFonts w:ascii="宋体" w:eastAsia="宋体" w:hAnsi="宋体"/>
          <w:szCs w:val="21"/>
        </w:rPr>
        <w:t>1.</w:t>
      </w:r>
      <w:r w:rsidRPr="004316B3">
        <w:rPr>
          <w:rFonts w:ascii="宋体" w:eastAsia="宋体" w:hAnsi="宋体"/>
          <w:szCs w:val="21"/>
        </w:rPr>
        <w:t>教学目标</w:t>
      </w:r>
    </w:p>
    <w:p w:rsidR="00FD1F53" w:rsidRPr="004316B3" w:rsidRDefault="00FD1F53" w:rsidP="00FD1F53">
      <w:pPr>
        <w:adjustRightInd w:val="0"/>
        <w:snapToGrid w:val="0"/>
        <w:spacing w:line="300" w:lineRule="auto"/>
        <w:ind w:firstLineChars="100" w:firstLine="210"/>
        <w:rPr>
          <w:rFonts w:ascii="宋体" w:eastAsia="宋体" w:hAnsi="宋体"/>
          <w:szCs w:val="21"/>
        </w:rPr>
      </w:pPr>
      <w:r w:rsidRPr="004316B3">
        <w:rPr>
          <w:rFonts w:ascii="宋体" w:eastAsia="宋体" w:hAnsi="宋体" w:hint="eastAsia"/>
          <w:szCs w:val="21"/>
        </w:rPr>
        <w:t>（</w:t>
      </w:r>
      <w:r w:rsidRPr="004316B3">
        <w:rPr>
          <w:rFonts w:ascii="宋体" w:eastAsia="宋体" w:hAnsi="宋体"/>
          <w:szCs w:val="21"/>
        </w:rPr>
        <w:t>1）</w:t>
      </w:r>
      <w:r w:rsidRPr="004316B3">
        <w:rPr>
          <w:rFonts w:ascii="Times New Roman" w:eastAsia="宋体" w:hAnsi="Times New Roman" w:cs="Times New Roman"/>
          <w:szCs w:val="21"/>
        </w:rPr>
        <w:t>掌握配位滴定法进行</w:t>
      </w:r>
      <w:r w:rsidRPr="004316B3">
        <w:rPr>
          <w:rFonts w:ascii="Times New Roman" w:eastAsia="宋体" w:hAnsi="Times New Roman" w:cs="Times New Roman"/>
          <w:szCs w:val="21"/>
        </w:rPr>
        <w:t>Bi</w:t>
      </w:r>
      <w:r w:rsidRPr="004316B3">
        <w:rPr>
          <w:rFonts w:ascii="Times New Roman" w:eastAsia="宋体" w:hAnsi="Times New Roman" w:cs="Times New Roman"/>
          <w:szCs w:val="21"/>
          <w:vertAlign w:val="superscript"/>
        </w:rPr>
        <w:t>3+</w:t>
      </w:r>
      <w:r w:rsidRPr="004316B3">
        <w:rPr>
          <w:rFonts w:ascii="Times New Roman" w:eastAsia="宋体" w:hAnsi="Times New Roman" w:cs="Times New Roman"/>
          <w:szCs w:val="21"/>
        </w:rPr>
        <w:t>、</w:t>
      </w:r>
      <w:r w:rsidRPr="004316B3">
        <w:rPr>
          <w:rFonts w:ascii="Times New Roman" w:eastAsia="宋体" w:hAnsi="Times New Roman" w:cs="Times New Roman"/>
          <w:szCs w:val="21"/>
        </w:rPr>
        <w:t>Pb</w:t>
      </w:r>
      <w:r w:rsidRPr="004316B3">
        <w:rPr>
          <w:rFonts w:ascii="Times New Roman" w:eastAsia="宋体" w:hAnsi="Times New Roman" w:cs="Times New Roman"/>
          <w:szCs w:val="21"/>
          <w:vertAlign w:val="superscript"/>
        </w:rPr>
        <w:t>2+</w:t>
      </w:r>
      <w:r w:rsidRPr="004316B3">
        <w:rPr>
          <w:rFonts w:ascii="Times New Roman" w:eastAsia="宋体" w:hAnsi="Times New Roman" w:cs="Times New Roman"/>
          <w:szCs w:val="21"/>
        </w:rPr>
        <w:t>连续测定的基本原理；</w:t>
      </w:r>
    </w:p>
    <w:p w:rsidR="00FD1F53" w:rsidRPr="004316B3" w:rsidRDefault="00FD1F53" w:rsidP="00FD1F53">
      <w:pPr>
        <w:adjustRightInd w:val="0"/>
        <w:snapToGrid w:val="0"/>
        <w:spacing w:line="300" w:lineRule="auto"/>
        <w:ind w:firstLineChars="100" w:firstLine="210"/>
        <w:rPr>
          <w:rFonts w:ascii="宋体" w:eastAsia="宋体" w:hAnsi="宋体"/>
          <w:szCs w:val="21"/>
        </w:rPr>
      </w:pPr>
      <w:r w:rsidRPr="004316B3">
        <w:rPr>
          <w:rFonts w:ascii="宋体" w:eastAsia="宋体" w:hAnsi="宋体" w:hint="eastAsia"/>
          <w:szCs w:val="21"/>
        </w:rPr>
        <w:t>（</w:t>
      </w:r>
      <w:r w:rsidRPr="004316B3">
        <w:rPr>
          <w:rFonts w:ascii="宋体" w:eastAsia="宋体" w:hAnsi="宋体"/>
          <w:szCs w:val="21"/>
        </w:rPr>
        <w:t>2）学习利用控制酸度来分别测定金属离子的基本方法。</w:t>
      </w:r>
    </w:p>
    <w:p w:rsidR="00FD1F53" w:rsidRPr="007D7757" w:rsidRDefault="00FD1F53" w:rsidP="00FD1F53">
      <w:pPr>
        <w:adjustRightInd w:val="0"/>
        <w:snapToGrid w:val="0"/>
        <w:spacing w:line="300" w:lineRule="auto"/>
        <w:ind w:firstLineChars="100" w:firstLine="210"/>
        <w:rPr>
          <w:rFonts w:ascii="宋体" w:eastAsia="宋体" w:hAnsi="宋体"/>
          <w:szCs w:val="21"/>
        </w:rPr>
      </w:pPr>
      <w:r w:rsidRPr="004316B3">
        <w:rPr>
          <w:rFonts w:ascii="宋体" w:eastAsia="宋体" w:hAnsi="宋体" w:hint="eastAsia"/>
          <w:szCs w:val="21"/>
        </w:rPr>
        <w:t>（</w:t>
      </w:r>
      <w:r w:rsidRPr="004316B3">
        <w:rPr>
          <w:rFonts w:ascii="宋体" w:eastAsia="宋体" w:hAnsi="宋体"/>
          <w:szCs w:val="21"/>
        </w:rPr>
        <w:t>3）了解二甲酚橙指示剂的变色特征和应用。</w:t>
      </w:r>
    </w:p>
    <w:p w:rsidR="00FD1F53" w:rsidRPr="007D7757" w:rsidRDefault="00FD1F53" w:rsidP="00FD1F53">
      <w:pPr>
        <w:adjustRightInd w:val="0"/>
        <w:snapToGrid w:val="0"/>
        <w:spacing w:line="300" w:lineRule="auto"/>
        <w:ind w:firstLineChars="100" w:firstLine="210"/>
        <w:rPr>
          <w:rFonts w:ascii="宋体" w:eastAsia="宋体" w:hAnsi="宋体"/>
          <w:szCs w:val="21"/>
        </w:rPr>
      </w:pPr>
      <w:r>
        <w:rPr>
          <w:rFonts w:ascii="宋体" w:eastAsia="宋体" w:hAnsi="宋体"/>
          <w:szCs w:val="21"/>
        </w:rPr>
        <w:t>2.</w:t>
      </w:r>
      <w:r w:rsidRPr="00CE4F46">
        <w:rPr>
          <w:rFonts w:ascii="宋体" w:eastAsia="宋体" w:hAnsi="宋体" w:hint="eastAsia"/>
          <w:szCs w:val="21"/>
        </w:rPr>
        <w:t>教学重难点</w:t>
      </w:r>
    </w:p>
    <w:p w:rsidR="00FD1F53" w:rsidRDefault="00FD1F53" w:rsidP="00FD1F53">
      <w:pPr>
        <w:adjustRightInd w:val="0"/>
        <w:snapToGrid w:val="0"/>
        <w:spacing w:line="300" w:lineRule="auto"/>
        <w:ind w:firstLineChars="100" w:firstLine="210"/>
        <w:rPr>
          <w:rFonts w:ascii="宋体" w:eastAsia="宋体" w:hAnsi="宋体"/>
          <w:szCs w:val="21"/>
        </w:rPr>
      </w:pPr>
      <w:r w:rsidRPr="004316B3">
        <w:rPr>
          <w:rFonts w:ascii="宋体" w:eastAsia="宋体" w:hAnsi="宋体"/>
          <w:szCs w:val="21"/>
        </w:rPr>
        <w:t>利用控制酸度分别测定金属离子</w:t>
      </w:r>
      <w:r>
        <w:rPr>
          <w:rFonts w:ascii="宋体" w:eastAsia="宋体" w:hAnsi="宋体" w:hint="eastAsia"/>
          <w:szCs w:val="21"/>
        </w:rPr>
        <w:t>的</w:t>
      </w:r>
      <w:r>
        <w:rPr>
          <w:rFonts w:ascii="宋体" w:eastAsia="宋体" w:hAnsi="宋体"/>
          <w:szCs w:val="21"/>
        </w:rPr>
        <w:t>原理；</w:t>
      </w:r>
      <w:r w:rsidRPr="004316B3">
        <w:rPr>
          <w:rFonts w:ascii="宋体" w:eastAsia="宋体" w:hAnsi="宋体" w:hint="eastAsia"/>
          <w:szCs w:val="21"/>
        </w:rPr>
        <w:t>二甲酚橙指示剂的变色特征和应用。</w:t>
      </w:r>
    </w:p>
    <w:p w:rsidR="00FD1F53" w:rsidRPr="004316B3" w:rsidRDefault="00FD1F53" w:rsidP="00FD1F53">
      <w:pPr>
        <w:adjustRightInd w:val="0"/>
        <w:snapToGrid w:val="0"/>
        <w:spacing w:line="300" w:lineRule="auto"/>
        <w:ind w:firstLineChars="100" w:firstLine="210"/>
        <w:rPr>
          <w:rFonts w:ascii="宋体" w:eastAsia="宋体" w:hAnsi="宋体"/>
          <w:szCs w:val="21"/>
        </w:rPr>
      </w:pPr>
      <w:r>
        <w:rPr>
          <w:rFonts w:ascii="宋体" w:eastAsia="宋体" w:hAnsi="宋体" w:hint="eastAsia"/>
          <w:szCs w:val="21"/>
        </w:rPr>
        <w:t>3.</w:t>
      </w:r>
      <w:r w:rsidRPr="004316B3">
        <w:rPr>
          <w:rFonts w:ascii="宋体" w:eastAsia="宋体" w:hAnsi="宋体"/>
          <w:szCs w:val="21"/>
        </w:rPr>
        <w:t>教学内容</w:t>
      </w:r>
    </w:p>
    <w:p w:rsidR="00FD1F53" w:rsidRDefault="00FD1F53" w:rsidP="00FD1F53">
      <w:pPr>
        <w:adjustRightInd w:val="0"/>
        <w:snapToGrid w:val="0"/>
        <w:spacing w:line="300" w:lineRule="auto"/>
        <w:ind w:firstLineChars="100" w:firstLine="210"/>
        <w:rPr>
          <w:rFonts w:ascii="宋体" w:eastAsia="宋体" w:hAnsi="宋体"/>
          <w:szCs w:val="21"/>
        </w:rPr>
      </w:pPr>
      <w:r w:rsidRPr="004316B3">
        <w:rPr>
          <w:rFonts w:ascii="宋体" w:eastAsia="宋体" w:hAnsi="宋体" w:hint="eastAsia"/>
          <w:szCs w:val="21"/>
        </w:rPr>
        <w:t>铅、铋混合液中</w:t>
      </w:r>
      <w:r w:rsidRPr="004316B3">
        <w:rPr>
          <w:rFonts w:ascii="Times New Roman" w:eastAsia="宋体" w:hAnsi="Times New Roman" w:cs="Times New Roman"/>
          <w:szCs w:val="21"/>
        </w:rPr>
        <w:t>Bi</w:t>
      </w:r>
      <w:r w:rsidRPr="004316B3">
        <w:rPr>
          <w:rFonts w:ascii="Times New Roman" w:eastAsia="宋体" w:hAnsi="Times New Roman" w:cs="Times New Roman"/>
          <w:szCs w:val="21"/>
          <w:vertAlign w:val="superscript"/>
        </w:rPr>
        <w:t>3+</w:t>
      </w:r>
      <w:r w:rsidRPr="004316B3">
        <w:rPr>
          <w:rFonts w:ascii="Times New Roman" w:eastAsia="宋体" w:hAnsi="Times New Roman" w:cs="Times New Roman"/>
          <w:szCs w:val="21"/>
        </w:rPr>
        <w:t>、</w:t>
      </w:r>
      <w:r w:rsidRPr="004316B3">
        <w:rPr>
          <w:rFonts w:ascii="Times New Roman" w:eastAsia="宋体" w:hAnsi="Times New Roman" w:cs="Times New Roman"/>
          <w:szCs w:val="21"/>
        </w:rPr>
        <w:t>Pb</w:t>
      </w:r>
      <w:r w:rsidRPr="004316B3">
        <w:rPr>
          <w:rFonts w:ascii="Times New Roman" w:eastAsia="宋体" w:hAnsi="Times New Roman" w:cs="Times New Roman"/>
          <w:szCs w:val="21"/>
          <w:vertAlign w:val="superscript"/>
        </w:rPr>
        <w:t>2+</w:t>
      </w:r>
      <w:r w:rsidRPr="004316B3">
        <w:rPr>
          <w:rFonts w:ascii="宋体" w:eastAsia="宋体" w:hAnsi="宋体" w:hint="eastAsia"/>
          <w:szCs w:val="21"/>
        </w:rPr>
        <w:t>含量的连续测定。</w:t>
      </w:r>
    </w:p>
    <w:p w:rsidR="00FD1F53" w:rsidRPr="008E4DC5" w:rsidRDefault="00FD1F53" w:rsidP="00FD1F53">
      <w:pPr>
        <w:adjustRightInd w:val="0"/>
        <w:snapToGrid w:val="0"/>
        <w:spacing w:beforeLines="50" w:before="156" w:afterLines="50" w:after="156"/>
        <w:ind w:firstLineChars="100" w:firstLine="211"/>
        <w:rPr>
          <w:rFonts w:ascii="宋体" w:eastAsia="宋体" w:hAnsi="宋体"/>
          <w:b/>
          <w:szCs w:val="21"/>
        </w:rPr>
      </w:pPr>
      <w:r w:rsidRPr="008E4DC5">
        <w:rPr>
          <w:rFonts w:ascii="宋体" w:eastAsia="宋体" w:hAnsi="宋体" w:hint="eastAsia"/>
          <w:b/>
          <w:szCs w:val="21"/>
        </w:rPr>
        <w:t>实验项目</w:t>
      </w:r>
      <w:r w:rsidRPr="008E4DC5">
        <w:rPr>
          <w:rFonts w:ascii="宋体" w:eastAsia="宋体" w:hAnsi="宋体"/>
          <w:b/>
          <w:szCs w:val="21"/>
        </w:rPr>
        <w:t>1</w:t>
      </w:r>
      <w:r>
        <w:rPr>
          <w:rFonts w:ascii="宋体" w:eastAsia="宋体" w:hAnsi="宋体"/>
          <w:b/>
          <w:szCs w:val="21"/>
        </w:rPr>
        <w:t>5</w:t>
      </w:r>
      <w:r w:rsidRPr="008E4DC5">
        <w:rPr>
          <w:rFonts w:ascii="宋体" w:eastAsia="宋体" w:hAnsi="宋体"/>
          <w:b/>
          <w:szCs w:val="21"/>
        </w:rPr>
        <w:t>：过氧化氢含量的测定</w:t>
      </w:r>
    </w:p>
    <w:p w:rsidR="00FD1F53" w:rsidRPr="008E4DC5" w:rsidRDefault="00FD1F53" w:rsidP="00FD1F53">
      <w:pPr>
        <w:adjustRightInd w:val="0"/>
        <w:snapToGrid w:val="0"/>
        <w:spacing w:line="300" w:lineRule="auto"/>
        <w:ind w:firstLineChars="100" w:firstLine="210"/>
        <w:rPr>
          <w:rFonts w:ascii="宋体" w:eastAsia="宋体" w:hAnsi="宋体"/>
          <w:szCs w:val="21"/>
        </w:rPr>
      </w:pPr>
      <w:r>
        <w:rPr>
          <w:rFonts w:ascii="宋体" w:eastAsia="宋体" w:hAnsi="宋体"/>
          <w:szCs w:val="21"/>
        </w:rPr>
        <w:t>1.</w:t>
      </w:r>
      <w:r w:rsidRPr="008E4DC5">
        <w:rPr>
          <w:rFonts w:ascii="宋体" w:eastAsia="宋体" w:hAnsi="宋体"/>
          <w:szCs w:val="21"/>
        </w:rPr>
        <w:t>教学目标</w:t>
      </w:r>
    </w:p>
    <w:p w:rsidR="00FD1F53" w:rsidRPr="008E4DC5" w:rsidRDefault="00FD1F53" w:rsidP="00FD1F53">
      <w:pPr>
        <w:adjustRightInd w:val="0"/>
        <w:snapToGrid w:val="0"/>
        <w:spacing w:line="300" w:lineRule="auto"/>
        <w:ind w:firstLineChars="100" w:firstLine="210"/>
        <w:rPr>
          <w:rFonts w:ascii="宋体" w:eastAsia="宋体" w:hAnsi="宋体"/>
          <w:szCs w:val="21"/>
        </w:rPr>
      </w:pPr>
      <w:r w:rsidRPr="008E4DC5">
        <w:rPr>
          <w:rFonts w:ascii="宋体" w:eastAsia="宋体" w:hAnsi="宋体" w:hint="eastAsia"/>
          <w:szCs w:val="21"/>
        </w:rPr>
        <w:t>（</w:t>
      </w:r>
      <w:r w:rsidRPr="008E4DC5">
        <w:rPr>
          <w:rFonts w:ascii="宋体" w:eastAsia="宋体" w:hAnsi="宋体"/>
          <w:szCs w:val="21"/>
        </w:rPr>
        <w:t>1）掌握高锰酸钾标准溶液的配制和标定方法；</w:t>
      </w:r>
    </w:p>
    <w:p w:rsidR="00FD1F53" w:rsidRPr="008E4DC5" w:rsidRDefault="00FD1F53" w:rsidP="00FD1F53">
      <w:pPr>
        <w:adjustRightInd w:val="0"/>
        <w:snapToGrid w:val="0"/>
        <w:spacing w:line="300" w:lineRule="auto"/>
        <w:ind w:firstLineChars="100" w:firstLine="210"/>
        <w:rPr>
          <w:rFonts w:ascii="宋体" w:eastAsia="宋体" w:hAnsi="宋体"/>
          <w:szCs w:val="21"/>
        </w:rPr>
      </w:pPr>
      <w:r w:rsidRPr="008E4DC5">
        <w:rPr>
          <w:rFonts w:ascii="宋体" w:eastAsia="宋体" w:hAnsi="宋体" w:hint="eastAsia"/>
          <w:szCs w:val="21"/>
        </w:rPr>
        <w:t>（</w:t>
      </w:r>
      <w:r w:rsidRPr="008E4DC5">
        <w:rPr>
          <w:rFonts w:ascii="宋体" w:eastAsia="宋体" w:hAnsi="宋体"/>
          <w:szCs w:val="21"/>
        </w:rPr>
        <w:t>2）掌握应用高锰酸钾法测定过氧化氢含量的原理和方法。</w:t>
      </w:r>
    </w:p>
    <w:p w:rsidR="00FD1F53" w:rsidRPr="008E4DC5" w:rsidRDefault="00FD1F53" w:rsidP="00FD1F53">
      <w:pPr>
        <w:adjustRightInd w:val="0"/>
        <w:snapToGrid w:val="0"/>
        <w:spacing w:line="300" w:lineRule="auto"/>
        <w:ind w:firstLineChars="100" w:firstLine="210"/>
        <w:rPr>
          <w:rFonts w:ascii="Times New Roman" w:eastAsia="宋体" w:hAnsi="Times New Roman" w:cs="Times New Roman"/>
          <w:szCs w:val="21"/>
        </w:rPr>
      </w:pPr>
      <w:r w:rsidRPr="008E4DC5">
        <w:rPr>
          <w:rFonts w:ascii="宋体" w:eastAsia="宋体" w:hAnsi="宋体" w:hint="eastAsia"/>
          <w:szCs w:val="21"/>
        </w:rPr>
        <w:t>（</w:t>
      </w:r>
      <w:r w:rsidRPr="008E4DC5">
        <w:rPr>
          <w:rFonts w:ascii="宋体" w:eastAsia="宋体" w:hAnsi="宋体"/>
          <w:szCs w:val="21"/>
        </w:rPr>
        <w:t>3）</w:t>
      </w:r>
      <w:r w:rsidRPr="008E4DC5">
        <w:rPr>
          <w:rFonts w:ascii="Times New Roman" w:eastAsia="宋体" w:hAnsi="Times New Roman" w:cs="Times New Roman"/>
          <w:szCs w:val="21"/>
        </w:rPr>
        <w:t>加深对</w:t>
      </w:r>
      <w:r w:rsidRPr="008E4DC5">
        <w:rPr>
          <w:rFonts w:ascii="Times New Roman" w:eastAsia="宋体" w:hAnsi="Times New Roman" w:cs="Times New Roman"/>
          <w:szCs w:val="21"/>
        </w:rPr>
        <w:t>KMnO</w:t>
      </w:r>
      <w:r w:rsidRPr="008E4DC5">
        <w:rPr>
          <w:rFonts w:ascii="Times New Roman" w:eastAsia="宋体" w:hAnsi="Times New Roman" w:cs="Times New Roman"/>
          <w:szCs w:val="21"/>
          <w:vertAlign w:val="subscript"/>
        </w:rPr>
        <w:t>4</w:t>
      </w:r>
      <w:r w:rsidRPr="008E4DC5">
        <w:rPr>
          <w:rFonts w:ascii="Times New Roman" w:eastAsia="宋体" w:hAnsi="Times New Roman" w:cs="Times New Roman"/>
          <w:szCs w:val="21"/>
        </w:rPr>
        <w:t>自动催化反应及自身指示剂的了解与体会。</w:t>
      </w:r>
    </w:p>
    <w:p w:rsidR="00FD1F53" w:rsidRDefault="00FD1F53" w:rsidP="00FD1F53">
      <w:pPr>
        <w:adjustRightInd w:val="0"/>
        <w:snapToGrid w:val="0"/>
        <w:spacing w:line="300" w:lineRule="auto"/>
        <w:ind w:firstLineChars="100" w:firstLine="210"/>
        <w:rPr>
          <w:rFonts w:ascii="宋体" w:eastAsia="宋体" w:hAnsi="宋体"/>
          <w:szCs w:val="21"/>
        </w:rPr>
      </w:pPr>
      <w:r>
        <w:rPr>
          <w:rFonts w:ascii="宋体" w:eastAsia="宋体" w:hAnsi="宋体"/>
          <w:szCs w:val="21"/>
        </w:rPr>
        <w:t>2.</w:t>
      </w:r>
      <w:r w:rsidRPr="00CE4F46">
        <w:rPr>
          <w:rFonts w:ascii="宋体" w:eastAsia="宋体" w:hAnsi="宋体" w:hint="eastAsia"/>
          <w:szCs w:val="21"/>
        </w:rPr>
        <w:t>教学重难点</w:t>
      </w:r>
    </w:p>
    <w:p w:rsidR="00FD1F53" w:rsidRDefault="00FD1F53" w:rsidP="00FD1F53">
      <w:pPr>
        <w:adjustRightInd w:val="0"/>
        <w:snapToGrid w:val="0"/>
        <w:spacing w:line="300" w:lineRule="auto"/>
        <w:ind w:firstLineChars="100" w:firstLine="210"/>
        <w:rPr>
          <w:rFonts w:ascii="宋体" w:eastAsia="宋体" w:hAnsi="宋体"/>
          <w:szCs w:val="21"/>
        </w:rPr>
      </w:pPr>
      <w:r>
        <w:rPr>
          <w:rFonts w:ascii="宋体" w:eastAsia="宋体" w:hAnsi="宋体" w:hint="eastAsia"/>
          <w:szCs w:val="21"/>
        </w:rPr>
        <w:t>草酸</w:t>
      </w:r>
      <w:r>
        <w:rPr>
          <w:rFonts w:ascii="宋体" w:eastAsia="宋体" w:hAnsi="宋体"/>
          <w:szCs w:val="21"/>
        </w:rPr>
        <w:t>钠基准物质标定</w:t>
      </w:r>
      <w:r w:rsidRPr="008E4DC5">
        <w:rPr>
          <w:rFonts w:ascii="宋体" w:eastAsia="宋体" w:hAnsi="宋体" w:hint="eastAsia"/>
          <w:szCs w:val="21"/>
        </w:rPr>
        <w:t>高锰酸钾</w:t>
      </w:r>
      <w:r>
        <w:rPr>
          <w:rFonts w:ascii="宋体" w:eastAsia="宋体" w:hAnsi="宋体" w:hint="eastAsia"/>
          <w:szCs w:val="21"/>
        </w:rPr>
        <w:t>浓度注意</w:t>
      </w:r>
      <w:r>
        <w:rPr>
          <w:rFonts w:ascii="宋体" w:eastAsia="宋体" w:hAnsi="宋体"/>
          <w:szCs w:val="21"/>
        </w:rPr>
        <w:t>事项；</w:t>
      </w:r>
      <w:r w:rsidRPr="008E4DC5">
        <w:rPr>
          <w:rFonts w:ascii="宋体" w:eastAsia="宋体" w:hAnsi="宋体" w:hint="eastAsia"/>
          <w:szCs w:val="21"/>
        </w:rPr>
        <w:t>高锰酸钾法测定过氧化氢含量的原理和方法。</w:t>
      </w:r>
    </w:p>
    <w:p w:rsidR="00FD1F53" w:rsidRPr="008E4DC5" w:rsidRDefault="00FD1F53" w:rsidP="00FD1F53">
      <w:pPr>
        <w:adjustRightInd w:val="0"/>
        <w:snapToGrid w:val="0"/>
        <w:spacing w:line="300" w:lineRule="auto"/>
        <w:ind w:firstLineChars="100" w:firstLine="210"/>
        <w:rPr>
          <w:rFonts w:ascii="宋体" w:eastAsia="宋体" w:hAnsi="宋体"/>
          <w:szCs w:val="21"/>
        </w:rPr>
      </w:pPr>
      <w:r>
        <w:rPr>
          <w:rFonts w:ascii="宋体" w:eastAsia="宋体" w:hAnsi="宋体" w:hint="eastAsia"/>
          <w:szCs w:val="21"/>
        </w:rPr>
        <w:t>3.</w:t>
      </w:r>
      <w:r w:rsidRPr="008E4DC5">
        <w:rPr>
          <w:rFonts w:ascii="宋体" w:eastAsia="宋体" w:hAnsi="宋体"/>
          <w:szCs w:val="21"/>
        </w:rPr>
        <w:t>教学内容</w:t>
      </w:r>
    </w:p>
    <w:p w:rsidR="00FD1F53" w:rsidRDefault="00FD1F53" w:rsidP="00FD1F53">
      <w:pPr>
        <w:adjustRightInd w:val="0"/>
        <w:snapToGrid w:val="0"/>
        <w:spacing w:line="300" w:lineRule="auto"/>
        <w:ind w:firstLineChars="100" w:firstLine="210"/>
        <w:rPr>
          <w:rFonts w:ascii="宋体" w:eastAsia="宋体" w:hAnsi="宋体"/>
          <w:szCs w:val="21"/>
        </w:rPr>
      </w:pPr>
      <w:r w:rsidRPr="008E4DC5">
        <w:rPr>
          <w:rFonts w:ascii="宋体" w:eastAsia="宋体" w:hAnsi="宋体" w:hint="eastAsia"/>
          <w:szCs w:val="21"/>
        </w:rPr>
        <w:t>过氧化氢含量的测定（高锰酸钾法）。</w:t>
      </w:r>
    </w:p>
    <w:p w:rsidR="00FD1F53" w:rsidRPr="00E53B8B" w:rsidRDefault="00FD1F53" w:rsidP="00FD1F53">
      <w:pPr>
        <w:adjustRightInd w:val="0"/>
        <w:snapToGrid w:val="0"/>
        <w:spacing w:beforeLines="50" w:before="156" w:afterLines="50" w:after="156"/>
        <w:ind w:firstLineChars="100" w:firstLine="211"/>
        <w:rPr>
          <w:rFonts w:ascii="宋体" w:eastAsia="宋体" w:hAnsi="宋体"/>
          <w:b/>
          <w:szCs w:val="21"/>
        </w:rPr>
      </w:pPr>
      <w:r w:rsidRPr="00E53B8B">
        <w:rPr>
          <w:rFonts w:ascii="宋体" w:eastAsia="宋体" w:hAnsi="宋体" w:hint="eastAsia"/>
          <w:b/>
          <w:szCs w:val="21"/>
        </w:rPr>
        <w:t>实验项目</w:t>
      </w:r>
      <w:r w:rsidRPr="00E53B8B">
        <w:rPr>
          <w:rFonts w:ascii="宋体" w:eastAsia="宋体" w:hAnsi="宋体"/>
          <w:b/>
          <w:szCs w:val="21"/>
        </w:rPr>
        <w:t>1</w:t>
      </w:r>
      <w:r>
        <w:rPr>
          <w:rFonts w:ascii="宋体" w:eastAsia="宋体" w:hAnsi="宋体"/>
          <w:b/>
          <w:szCs w:val="21"/>
        </w:rPr>
        <w:t>6</w:t>
      </w:r>
      <w:r w:rsidRPr="00E53B8B">
        <w:rPr>
          <w:rFonts w:ascii="宋体" w:eastAsia="宋体" w:hAnsi="宋体"/>
          <w:b/>
          <w:szCs w:val="21"/>
        </w:rPr>
        <w:t>：分析实验基本操作考试</w:t>
      </w:r>
    </w:p>
    <w:p w:rsidR="00FD1F53" w:rsidRPr="00E53B8B" w:rsidRDefault="00FD1F53" w:rsidP="00FD1F53">
      <w:pPr>
        <w:adjustRightInd w:val="0"/>
        <w:snapToGrid w:val="0"/>
        <w:spacing w:line="300" w:lineRule="auto"/>
        <w:ind w:firstLineChars="100" w:firstLine="210"/>
        <w:rPr>
          <w:rFonts w:ascii="宋体" w:eastAsia="宋体" w:hAnsi="宋体"/>
          <w:szCs w:val="21"/>
        </w:rPr>
      </w:pPr>
      <w:r>
        <w:rPr>
          <w:rFonts w:ascii="宋体" w:eastAsia="宋体" w:hAnsi="宋体"/>
          <w:szCs w:val="21"/>
        </w:rPr>
        <w:t>1.</w:t>
      </w:r>
      <w:r w:rsidRPr="00E53B8B">
        <w:rPr>
          <w:rFonts w:ascii="宋体" w:eastAsia="宋体" w:hAnsi="宋体"/>
          <w:szCs w:val="21"/>
        </w:rPr>
        <w:t>教学目标</w:t>
      </w:r>
    </w:p>
    <w:p w:rsidR="00FD1F53" w:rsidRPr="00E53B8B" w:rsidRDefault="00FD1F53" w:rsidP="00FD1F53">
      <w:pPr>
        <w:adjustRightInd w:val="0"/>
        <w:snapToGrid w:val="0"/>
        <w:spacing w:line="300" w:lineRule="auto"/>
        <w:ind w:firstLineChars="100" w:firstLine="210"/>
        <w:rPr>
          <w:rFonts w:ascii="宋体" w:eastAsia="宋体" w:hAnsi="宋体"/>
          <w:szCs w:val="21"/>
        </w:rPr>
      </w:pPr>
      <w:r w:rsidRPr="00E53B8B">
        <w:rPr>
          <w:rFonts w:ascii="宋体" w:eastAsia="宋体" w:hAnsi="宋体" w:hint="eastAsia"/>
          <w:szCs w:val="21"/>
        </w:rPr>
        <w:t>（</w:t>
      </w:r>
      <w:r w:rsidRPr="00E53B8B">
        <w:rPr>
          <w:rFonts w:ascii="宋体" w:eastAsia="宋体" w:hAnsi="宋体"/>
          <w:szCs w:val="21"/>
        </w:rPr>
        <w:t>1）</w:t>
      </w:r>
      <w:r w:rsidRPr="00793302">
        <w:rPr>
          <w:rFonts w:ascii="Times New Roman" w:eastAsia="宋体" w:hAnsi="Times New Roman" w:cs="Times New Roman"/>
          <w:szCs w:val="21"/>
        </w:rPr>
        <w:t>考察用</w:t>
      </w:r>
      <w:r w:rsidRPr="00793302">
        <w:rPr>
          <w:rFonts w:ascii="Times New Roman" w:eastAsia="宋体" w:hAnsi="Times New Roman" w:cs="Times New Roman"/>
          <w:szCs w:val="21"/>
        </w:rPr>
        <w:t>Na</w:t>
      </w:r>
      <w:r w:rsidRPr="00793302">
        <w:rPr>
          <w:rFonts w:ascii="Times New Roman" w:eastAsia="宋体" w:hAnsi="Times New Roman" w:cs="Times New Roman"/>
          <w:szCs w:val="21"/>
          <w:vertAlign w:val="subscript"/>
        </w:rPr>
        <w:t>2</w:t>
      </w:r>
      <w:r w:rsidRPr="00793302">
        <w:rPr>
          <w:rFonts w:ascii="Times New Roman" w:eastAsia="宋体" w:hAnsi="Times New Roman" w:cs="Times New Roman"/>
          <w:szCs w:val="21"/>
        </w:rPr>
        <w:t>CO</w:t>
      </w:r>
      <w:r w:rsidRPr="00793302">
        <w:rPr>
          <w:rFonts w:ascii="Times New Roman" w:eastAsia="宋体" w:hAnsi="Times New Roman" w:cs="Times New Roman"/>
          <w:szCs w:val="21"/>
          <w:vertAlign w:val="subscript"/>
        </w:rPr>
        <w:t>3</w:t>
      </w:r>
      <w:r w:rsidRPr="00793302">
        <w:rPr>
          <w:rFonts w:ascii="Times New Roman" w:eastAsia="宋体" w:hAnsi="Times New Roman" w:cs="Times New Roman"/>
          <w:szCs w:val="21"/>
        </w:rPr>
        <w:t>基准物质标定盐酸溶液的实验操作；</w:t>
      </w:r>
    </w:p>
    <w:p w:rsidR="00FD1F53" w:rsidRPr="00E53B8B" w:rsidRDefault="00FD1F53" w:rsidP="00FD1F53">
      <w:pPr>
        <w:adjustRightInd w:val="0"/>
        <w:snapToGrid w:val="0"/>
        <w:spacing w:line="300" w:lineRule="auto"/>
        <w:ind w:firstLineChars="100" w:firstLine="210"/>
        <w:rPr>
          <w:rFonts w:ascii="宋体" w:eastAsia="宋体" w:hAnsi="宋体"/>
          <w:szCs w:val="21"/>
        </w:rPr>
      </w:pPr>
      <w:r w:rsidRPr="00E53B8B">
        <w:rPr>
          <w:rFonts w:ascii="宋体" w:eastAsia="宋体" w:hAnsi="宋体" w:hint="eastAsia"/>
          <w:szCs w:val="21"/>
        </w:rPr>
        <w:t>（</w:t>
      </w:r>
      <w:r w:rsidRPr="00E53B8B">
        <w:rPr>
          <w:rFonts w:ascii="宋体" w:eastAsia="宋体" w:hAnsi="宋体"/>
          <w:szCs w:val="21"/>
        </w:rPr>
        <w:t>2）考核分析天平和滴定管的熟练规范使用；</w:t>
      </w:r>
    </w:p>
    <w:p w:rsidR="00FD1F53" w:rsidRPr="008E4DC5" w:rsidRDefault="00FD1F53" w:rsidP="00FD1F53">
      <w:pPr>
        <w:adjustRightInd w:val="0"/>
        <w:snapToGrid w:val="0"/>
        <w:spacing w:line="300" w:lineRule="auto"/>
        <w:ind w:firstLineChars="100" w:firstLine="210"/>
        <w:rPr>
          <w:rFonts w:ascii="宋体" w:eastAsia="宋体" w:hAnsi="宋体"/>
          <w:szCs w:val="21"/>
        </w:rPr>
      </w:pPr>
      <w:r w:rsidRPr="00E53B8B">
        <w:rPr>
          <w:rFonts w:ascii="宋体" w:eastAsia="宋体" w:hAnsi="宋体" w:hint="eastAsia"/>
          <w:szCs w:val="21"/>
        </w:rPr>
        <w:t>（</w:t>
      </w:r>
      <w:r w:rsidRPr="00E53B8B">
        <w:rPr>
          <w:rFonts w:ascii="宋体" w:eastAsia="宋体" w:hAnsi="宋体"/>
          <w:szCs w:val="21"/>
        </w:rPr>
        <w:t>3）考核分析实验数据的统计处理及实验结果表达。</w:t>
      </w:r>
    </w:p>
    <w:p w:rsidR="00FD1F53" w:rsidRDefault="00FD1F53" w:rsidP="00FD1F53">
      <w:pPr>
        <w:adjustRightInd w:val="0"/>
        <w:snapToGrid w:val="0"/>
        <w:spacing w:line="300" w:lineRule="auto"/>
        <w:ind w:firstLineChars="100" w:firstLine="210"/>
        <w:rPr>
          <w:rFonts w:ascii="宋体" w:eastAsia="宋体" w:hAnsi="宋体"/>
          <w:szCs w:val="21"/>
        </w:rPr>
      </w:pPr>
      <w:r>
        <w:rPr>
          <w:rFonts w:ascii="宋体" w:eastAsia="宋体" w:hAnsi="宋体"/>
          <w:szCs w:val="21"/>
        </w:rPr>
        <w:t>2.</w:t>
      </w:r>
      <w:r w:rsidRPr="00CE4F46">
        <w:rPr>
          <w:rFonts w:ascii="宋体" w:eastAsia="宋体" w:hAnsi="宋体" w:hint="eastAsia"/>
          <w:szCs w:val="21"/>
        </w:rPr>
        <w:t>教学重难点</w:t>
      </w:r>
    </w:p>
    <w:p w:rsidR="00FD1F53" w:rsidRDefault="00FD1F53" w:rsidP="00FD1F53">
      <w:pPr>
        <w:adjustRightInd w:val="0"/>
        <w:snapToGrid w:val="0"/>
        <w:spacing w:line="300" w:lineRule="auto"/>
        <w:ind w:firstLineChars="100" w:firstLine="210"/>
        <w:rPr>
          <w:rFonts w:ascii="宋体" w:eastAsia="宋体" w:hAnsi="宋体"/>
          <w:szCs w:val="21"/>
        </w:rPr>
      </w:pPr>
      <w:r w:rsidRPr="00793302">
        <w:rPr>
          <w:rFonts w:ascii="宋体" w:eastAsia="宋体" w:hAnsi="宋体" w:hint="eastAsia"/>
          <w:szCs w:val="21"/>
        </w:rPr>
        <w:t>考核分析天平和滴定管的熟练规范使用</w:t>
      </w:r>
      <w:r>
        <w:rPr>
          <w:rFonts w:ascii="宋体" w:eastAsia="宋体" w:hAnsi="宋体" w:hint="eastAsia"/>
          <w:szCs w:val="21"/>
        </w:rPr>
        <w:t>；</w:t>
      </w:r>
      <w:r w:rsidRPr="00E53B8B">
        <w:rPr>
          <w:rFonts w:ascii="宋体" w:eastAsia="宋体" w:hAnsi="宋体"/>
          <w:szCs w:val="21"/>
        </w:rPr>
        <w:t>考核分析实验数据的统计处理及实验结果表达。</w:t>
      </w:r>
    </w:p>
    <w:p w:rsidR="00FD1F53" w:rsidRPr="00E53B8B" w:rsidRDefault="00FD1F53" w:rsidP="00FD1F53">
      <w:pPr>
        <w:adjustRightInd w:val="0"/>
        <w:snapToGrid w:val="0"/>
        <w:spacing w:line="300" w:lineRule="auto"/>
        <w:ind w:firstLineChars="100" w:firstLine="210"/>
        <w:rPr>
          <w:rFonts w:ascii="宋体" w:eastAsia="宋体" w:hAnsi="宋体"/>
          <w:szCs w:val="21"/>
        </w:rPr>
      </w:pPr>
      <w:r>
        <w:rPr>
          <w:rFonts w:ascii="宋体" w:eastAsia="宋体" w:hAnsi="宋体" w:hint="eastAsia"/>
          <w:szCs w:val="21"/>
        </w:rPr>
        <w:t>3</w:t>
      </w:r>
      <w:r>
        <w:rPr>
          <w:rFonts w:ascii="宋体" w:eastAsia="宋体" w:hAnsi="宋体"/>
          <w:szCs w:val="21"/>
        </w:rPr>
        <w:t>.</w:t>
      </w:r>
      <w:r w:rsidRPr="00E53B8B">
        <w:rPr>
          <w:rFonts w:ascii="宋体" w:eastAsia="宋体" w:hAnsi="宋体"/>
          <w:szCs w:val="21"/>
        </w:rPr>
        <w:t>教学内容</w:t>
      </w:r>
    </w:p>
    <w:p w:rsidR="00FD1F53" w:rsidRPr="00E53B8B" w:rsidRDefault="00FD1F53" w:rsidP="00FD1F53">
      <w:pPr>
        <w:adjustRightInd w:val="0"/>
        <w:snapToGrid w:val="0"/>
        <w:spacing w:line="300" w:lineRule="auto"/>
        <w:ind w:firstLineChars="100" w:firstLine="210"/>
        <w:rPr>
          <w:rFonts w:ascii="宋体" w:eastAsia="宋体" w:hAnsi="宋体"/>
          <w:szCs w:val="21"/>
        </w:rPr>
      </w:pPr>
      <w:r w:rsidRPr="00E53B8B">
        <w:rPr>
          <w:rFonts w:ascii="宋体" w:eastAsia="宋体" w:hAnsi="宋体" w:hint="eastAsia"/>
          <w:szCs w:val="21"/>
        </w:rPr>
        <w:t>盐酸溶液浓度的标定及分析实验基本操作考试。</w:t>
      </w:r>
    </w:p>
    <w:p w:rsidR="00FD1F53" w:rsidRDefault="00FD1F53" w:rsidP="00FD1F53">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p>
    <w:p w:rsidR="00FD1F53" w:rsidRDefault="00FD1F53" w:rsidP="00FD1F53">
      <w:pPr>
        <w:widowControl/>
        <w:spacing w:beforeLines="50" w:before="156" w:afterLines="50" w:after="156"/>
        <w:jc w:val="center"/>
        <w:rPr>
          <w:rFonts w:ascii="宋体" w:eastAsia="宋体" w:hAnsi="宋体"/>
          <w:b/>
          <w:szCs w:val="21"/>
        </w:rPr>
      </w:pPr>
      <w:r w:rsidRPr="00D504B7">
        <w:rPr>
          <w:rFonts w:ascii="宋体" w:eastAsia="宋体" w:hAnsi="宋体" w:hint="eastAsia"/>
          <w:b/>
          <w:szCs w:val="21"/>
        </w:rPr>
        <w:t>表</w:t>
      </w:r>
      <w:r>
        <w:rPr>
          <w:rFonts w:ascii="宋体" w:eastAsia="宋体" w:hAnsi="宋体" w:hint="eastAsia"/>
          <w:b/>
          <w:szCs w:val="21"/>
        </w:rPr>
        <w:t>2</w:t>
      </w:r>
      <w:r w:rsidRPr="00D504B7">
        <w:rPr>
          <w:rFonts w:ascii="宋体" w:eastAsia="宋体" w:hAnsi="宋体" w:hint="eastAsia"/>
          <w:b/>
          <w:szCs w:val="21"/>
        </w:rPr>
        <w:t>：各章节的具体内容和学时分配表</w:t>
      </w:r>
    </w:p>
    <w:tbl>
      <w:tblPr>
        <w:tblW w:w="751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42"/>
        <w:gridCol w:w="2802"/>
        <w:gridCol w:w="1305"/>
        <w:gridCol w:w="1388"/>
        <w:gridCol w:w="1276"/>
      </w:tblGrid>
      <w:tr w:rsidR="00FD1F53" w:rsidRPr="009430A1" w:rsidTr="00161DA6">
        <w:trPr>
          <w:jc w:val="center"/>
        </w:trPr>
        <w:tc>
          <w:tcPr>
            <w:tcW w:w="742" w:type="dxa"/>
            <w:vAlign w:val="center"/>
          </w:tcPr>
          <w:p w:rsidR="00FD1F53" w:rsidRPr="009430A1" w:rsidRDefault="00FD1F53" w:rsidP="00161DA6">
            <w:pPr>
              <w:jc w:val="center"/>
              <w:rPr>
                <w:rFonts w:ascii="宋体" w:hAnsi="宋体"/>
                <w:szCs w:val="21"/>
              </w:rPr>
            </w:pPr>
            <w:r w:rsidRPr="009430A1">
              <w:rPr>
                <w:rFonts w:ascii="宋体" w:hAnsi="宋体" w:hint="eastAsia"/>
                <w:szCs w:val="21"/>
              </w:rPr>
              <w:t>序号</w:t>
            </w:r>
          </w:p>
        </w:tc>
        <w:tc>
          <w:tcPr>
            <w:tcW w:w="2802" w:type="dxa"/>
            <w:vAlign w:val="center"/>
          </w:tcPr>
          <w:p w:rsidR="00FD1F53" w:rsidRPr="009430A1" w:rsidRDefault="00FD1F53" w:rsidP="00161DA6">
            <w:pPr>
              <w:jc w:val="center"/>
              <w:rPr>
                <w:rFonts w:ascii="宋体" w:hAnsi="宋体"/>
                <w:szCs w:val="21"/>
              </w:rPr>
            </w:pPr>
            <w:r w:rsidRPr="009430A1">
              <w:rPr>
                <w:rFonts w:ascii="宋体" w:hAnsi="宋体" w:hint="eastAsia"/>
                <w:szCs w:val="21"/>
              </w:rPr>
              <w:t>项目名称</w:t>
            </w:r>
          </w:p>
        </w:tc>
        <w:tc>
          <w:tcPr>
            <w:tcW w:w="1305" w:type="dxa"/>
            <w:vAlign w:val="center"/>
          </w:tcPr>
          <w:p w:rsidR="00FD1F53" w:rsidRPr="009430A1" w:rsidRDefault="00FD1F53" w:rsidP="00161DA6">
            <w:pPr>
              <w:jc w:val="center"/>
              <w:rPr>
                <w:rFonts w:ascii="宋体" w:hAnsi="宋体"/>
                <w:szCs w:val="21"/>
              </w:rPr>
            </w:pPr>
            <w:r w:rsidRPr="009430A1">
              <w:rPr>
                <w:rFonts w:ascii="宋体" w:hAnsi="宋体" w:hint="eastAsia"/>
                <w:szCs w:val="21"/>
              </w:rPr>
              <w:t>学时分配</w:t>
            </w:r>
          </w:p>
        </w:tc>
        <w:tc>
          <w:tcPr>
            <w:tcW w:w="1388" w:type="dxa"/>
            <w:vAlign w:val="center"/>
          </w:tcPr>
          <w:p w:rsidR="00FD1F53" w:rsidRPr="009430A1" w:rsidRDefault="00FD1F53" w:rsidP="00161DA6">
            <w:pPr>
              <w:jc w:val="center"/>
              <w:rPr>
                <w:rFonts w:ascii="宋体" w:hAnsi="宋体"/>
                <w:szCs w:val="21"/>
              </w:rPr>
            </w:pPr>
            <w:r w:rsidRPr="009430A1">
              <w:rPr>
                <w:rFonts w:ascii="宋体" w:hAnsi="宋体" w:hint="eastAsia"/>
                <w:szCs w:val="21"/>
              </w:rPr>
              <w:t>每组人数</w:t>
            </w:r>
          </w:p>
        </w:tc>
        <w:tc>
          <w:tcPr>
            <w:tcW w:w="1276" w:type="dxa"/>
            <w:vAlign w:val="center"/>
          </w:tcPr>
          <w:p w:rsidR="00FD1F53" w:rsidRPr="009430A1" w:rsidRDefault="00FD1F53" w:rsidP="00161DA6">
            <w:pPr>
              <w:jc w:val="center"/>
              <w:rPr>
                <w:rFonts w:ascii="宋体" w:hAnsi="宋体"/>
                <w:szCs w:val="21"/>
              </w:rPr>
            </w:pPr>
            <w:r w:rsidRPr="009430A1">
              <w:rPr>
                <w:rFonts w:ascii="宋体" w:hAnsi="宋体" w:hint="eastAsia"/>
                <w:szCs w:val="21"/>
              </w:rPr>
              <w:t>必修</w:t>
            </w:r>
            <w:r w:rsidRPr="009430A1">
              <w:rPr>
                <w:rFonts w:ascii="宋体" w:hAnsi="宋体" w:hint="eastAsia"/>
                <w:szCs w:val="21"/>
              </w:rPr>
              <w:t>/</w:t>
            </w:r>
            <w:r w:rsidRPr="009430A1">
              <w:rPr>
                <w:rFonts w:ascii="宋体" w:hAnsi="宋体" w:hint="eastAsia"/>
                <w:szCs w:val="21"/>
              </w:rPr>
              <w:t>选修</w:t>
            </w:r>
          </w:p>
        </w:tc>
      </w:tr>
      <w:tr w:rsidR="00FD1F53" w:rsidRPr="0020082C" w:rsidTr="00161DA6">
        <w:trPr>
          <w:jc w:val="center"/>
        </w:trPr>
        <w:tc>
          <w:tcPr>
            <w:tcW w:w="742" w:type="dxa"/>
          </w:tcPr>
          <w:p w:rsidR="00FD1F53" w:rsidRPr="005F4481" w:rsidRDefault="00FD1F53" w:rsidP="00161DA6">
            <w:pPr>
              <w:rPr>
                <w:rFonts w:ascii="Times New Roman" w:eastAsia="宋体" w:hAnsi="Times New Roman" w:cs="Times New Roman"/>
                <w:szCs w:val="21"/>
              </w:rPr>
            </w:pPr>
            <w:r w:rsidRPr="005F4481">
              <w:rPr>
                <w:rFonts w:ascii="Times New Roman" w:eastAsia="宋体" w:hAnsi="Times New Roman" w:cs="Times New Roman"/>
                <w:szCs w:val="21"/>
              </w:rPr>
              <w:t>1</w:t>
            </w:r>
          </w:p>
        </w:tc>
        <w:tc>
          <w:tcPr>
            <w:tcW w:w="2802" w:type="dxa"/>
          </w:tcPr>
          <w:p w:rsidR="00FD1F53" w:rsidRPr="005F4481" w:rsidRDefault="00FD1F53" w:rsidP="00161DA6">
            <w:pPr>
              <w:spacing w:beforeLines="25" w:before="78"/>
              <w:rPr>
                <w:rFonts w:ascii="Times New Roman" w:eastAsia="宋体" w:hAnsi="Times New Roman" w:cs="Times New Roman"/>
                <w:szCs w:val="21"/>
              </w:rPr>
            </w:pPr>
            <w:r w:rsidRPr="005F4481">
              <w:rPr>
                <w:rFonts w:ascii="Times New Roman" w:eastAsia="宋体" w:hAnsi="Times New Roman" w:cs="Times New Roman"/>
                <w:szCs w:val="21"/>
              </w:rPr>
              <w:t>仪器的</w:t>
            </w:r>
            <w:r>
              <w:rPr>
                <w:rFonts w:ascii="Times New Roman" w:eastAsia="宋体" w:hAnsi="Times New Roman" w:cs="Times New Roman" w:hint="eastAsia"/>
                <w:szCs w:val="21"/>
              </w:rPr>
              <w:t>认领、</w:t>
            </w:r>
            <w:r w:rsidRPr="005F4481">
              <w:rPr>
                <w:rFonts w:ascii="Times New Roman" w:eastAsia="宋体" w:hAnsi="Times New Roman" w:cs="Times New Roman"/>
                <w:szCs w:val="21"/>
              </w:rPr>
              <w:t>洗涤和干燥</w:t>
            </w:r>
          </w:p>
        </w:tc>
        <w:tc>
          <w:tcPr>
            <w:tcW w:w="1305" w:type="dxa"/>
          </w:tcPr>
          <w:p w:rsidR="00FD1F53" w:rsidRPr="005F4481" w:rsidRDefault="00FD1F53" w:rsidP="00161DA6">
            <w:pPr>
              <w:spacing w:beforeLines="25" w:before="78"/>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1388" w:type="dxa"/>
          </w:tcPr>
          <w:p w:rsidR="00FD1F53" w:rsidRPr="005F4481" w:rsidRDefault="00FD1F53" w:rsidP="00161DA6">
            <w:pPr>
              <w:spacing w:beforeLines="25" w:before="78"/>
              <w:jc w:val="center"/>
              <w:rPr>
                <w:rFonts w:ascii="Times New Roman" w:eastAsia="宋体" w:hAnsi="Times New Roman" w:cs="Times New Roman"/>
                <w:szCs w:val="21"/>
              </w:rPr>
            </w:pPr>
            <w:r w:rsidRPr="005F4481">
              <w:rPr>
                <w:rFonts w:ascii="Times New Roman" w:eastAsia="宋体" w:hAnsi="Times New Roman" w:cs="Times New Roman"/>
                <w:szCs w:val="21"/>
              </w:rPr>
              <w:t>1</w:t>
            </w:r>
          </w:p>
        </w:tc>
        <w:tc>
          <w:tcPr>
            <w:tcW w:w="1276" w:type="dxa"/>
          </w:tcPr>
          <w:p w:rsidR="00FD1F53" w:rsidRPr="005F4481" w:rsidRDefault="00FD1F53" w:rsidP="00161DA6">
            <w:pPr>
              <w:spacing w:beforeLines="25" w:before="78"/>
              <w:jc w:val="center"/>
              <w:rPr>
                <w:rFonts w:ascii="Times New Roman" w:eastAsia="宋体" w:hAnsi="Times New Roman" w:cs="Times New Roman"/>
                <w:szCs w:val="21"/>
              </w:rPr>
            </w:pPr>
            <w:r w:rsidRPr="005F4481">
              <w:rPr>
                <w:rFonts w:ascii="Times New Roman" w:eastAsia="宋体" w:hAnsi="Times New Roman" w:cs="Times New Roman"/>
                <w:szCs w:val="21"/>
              </w:rPr>
              <w:t>必修</w:t>
            </w:r>
          </w:p>
        </w:tc>
      </w:tr>
      <w:tr w:rsidR="00FD1F53" w:rsidRPr="0020082C" w:rsidTr="00161DA6">
        <w:trPr>
          <w:jc w:val="center"/>
        </w:trPr>
        <w:tc>
          <w:tcPr>
            <w:tcW w:w="742" w:type="dxa"/>
          </w:tcPr>
          <w:p w:rsidR="00FD1F53" w:rsidRPr="005F4481" w:rsidRDefault="00FD1F53" w:rsidP="00161DA6">
            <w:pPr>
              <w:rPr>
                <w:rFonts w:ascii="Times New Roman" w:eastAsia="宋体" w:hAnsi="Times New Roman" w:cs="Times New Roman"/>
                <w:szCs w:val="21"/>
              </w:rPr>
            </w:pPr>
            <w:r>
              <w:rPr>
                <w:rFonts w:ascii="Times New Roman" w:eastAsia="宋体" w:hAnsi="Times New Roman" w:cs="Times New Roman" w:hint="eastAsia"/>
                <w:szCs w:val="21"/>
              </w:rPr>
              <w:t>2</w:t>
            </w:r>
          </w:p>
        </w:tc>
        <w:tc>
          <w:tcPr>
            <w:tcW w:w="2802" w:type="dxa"/>
          </w:tcPr>
          <w:p w:rsidR="00FD1F53" w:rsidRPr="005F4481" w:rsidRDefault="00FD1F53" w:rsidP="00161DA6">
            <w:pPr>
              <w:spacing w:beforeLines="25" w:before="78"/>
              <w:rPr>
                <w:rFonts w:ascii="Times New Roman" w:eastAsia="宋体" w:hAnsi="Times New Roman" w:cs="Times New Roman"/>
                <w:szCs w:val="21"/>
              </w:rPr>
            </w:pPr>
            <w:r w:rsidRPr="005F4481">
              <w:rPr>
                <w:rFonts w:ascii="Times New Roman" w:eastAsia="宋体" w:hAnsi="Times New Roman" w:cs="Times New Roman"/>
                <w:szCs w:val="21"/>
              </w:rPr>
              <w:t>灯的使用、试剂取用与试管操作</w:t>
            </w:r>
          </w:p>
        </w:tc>
        <w:tc>
          <w:tcPr>
            <w:tcW w:w="1305" w:type="dxa"/>
          </w:tcPr>
          <w:p w:rsidR="00FD1F53" w:rsidRPr="005F4481" w:rsidRDefault="00FD1F53" w:rsidP="00161DA6">
            <w:pPr>
              <w:spacing w:beforeLines="25" w:before="78"/>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1388" w:type="dxa"/>
          </w:tcPr>
          <w:p w:rsidR="00FD1F53" w:rsidRPr="005F4481" w:rsidRDefault="00FD1F53" w:rsidP="00161DA6">
            <w:pPr>
              <w:spacing w:beforeLines="25" w:before="78"/>
              <w:jc w:val="center"/>
              <w:rPr>
                <w:rFonts w:ascii="Times New Roman" w:eastAsia="宋体" w:hAnsi="Times New Roman" w:cs="Times New Roman"/>
                <w:szCs w:val="21"/>
              </w:rPr>
            </w:pPr>
            <w:r w:rsidRPr="005F4481">
              <w:rPr>
                <w:rFonts w:ascii="Times New Roman" w:eastAsia="宋体" w:hAnsi="Times New Roman" w:cs="Times New Roman"/>
                <w:szCs w:val="21"/>
              </w:rPr>
              <w:t>1</w:t>
            </w:r>
          </w:p>
        </w:tc>
        <w:tc>
          <w:tcPr>
            <w:tcW w:w="1276" w:type="dxa"/>
          </w:tcPr>
          <w:p w:rsidR="00FD1F53" w:rsidRPr="005F4481" w:rsidRDefault="00FD1F53" w:rsidP="00161DA6">
            <w:pPr>
              <w:spacing w:beforeLines="25" w:before="78"/>
              <w:jc w:val="center"/>
              <w:rPr>
                <w:rFonts w:ascii="Times New Roman" w:eastAsia="宋体" w:hAnsi="Times New Roman" w:cs="Times New Roman"/>
                <w:szCs w:val="21"/>
              </w:rPr>
            </w:pPr>
            <w:r w:rsidRPr="005F4481">
              <w:rPr>
                <w:rFonts w:ascii="Times New Roman" w:eastAsia="宋体" w:hAnsi="Times New Roman" w:cs="Times New Roman"/>
                <w:szCs w:val="21"/>
              </w:rPr>
              <w:t>必修</w:t>
            </w:r>
          </w:p>
        </w:tc>
      </w:tr>
      <w:tr w:rsidR="00FD1F53" w:rsidRPr="0020082C" w:rsidTr="00161DA6">
        <w:trPr>
          <w:trHeight w:val="359"/>
          <w:jc w:val="center"/>
        </w:trPr>
        <w:tc>
          <w:tcPr>
            <w:tcW w:w="742" w:type="dxa"/>
          </w:tcPr>
          <w:p w:rsidR="00FD1F53" w:rsidRPr="005F4481" w:rsidRDefault="00FD1F53" w:rsidP="00161DA6">
            <w:pPr>
              <w:rPr>
                <w:rFonts w:ascii="Times New Roman" w:eastAsia="宋体" w:hAnsi="Times New Roman" w:cs="Times New Roman"/>
                <w:szCs w:val="21"/>
              </w:rPr>
            </w:pPr>
            <w:r>
              <w:rPr>
                <w:rFonts w:ascii="Times New Roman" w:eastAsia="宋体" w:hAnsi="Times New Roman" w:cs="Times New Roman" w:hint="eastAsia"/>
                <w:szCs w:val="21"/>
              </w:rPr>
              <w:t>3</w:t>
            </w:r>
          </w:p>
        </w:tc>
        <w:tc>
          <w:tcPr>
            <w:tcW w:w="2802" w:type="dxa"/>
            <w:vAlign w:val="center"/>
          </w:tcPr>
          <w:p w:rsidR="00FD1F53" w:rsidRPr="005F4481" w:rsidRDefault="00FD1F53" w:rsidP="00161DA6">
            <w:pPr>
              <w:tabs>
                <w:tab w:val="right" w:pos="3024"/>
              </w:tabs>
              <w:rPr>
                <w:rFonts w:ascii="Times New Roman" w:eastAsia="宋体" w:hAnsi="Times New Roman" w:cs="Times New Roman"/>
                <w:szCs w:val="21"/>
              </w:rPr>
            </w:pPr>
            <w:r w:rsidRPr="005F4481">
              <w:rPr>
                <w:rFonts w:ascii="Times New Roman" w:eastAsia="宋体" w:hAnsi="Times New Roman" w:cs="Times New Roman"/>
                <w:szCs w:val="21"/>
              </w:rPr>
              <w:t>二氧化碳相对分子量的测定</w:t>
            </w:r>
          </w:p>
        </w:tc>
        <w:tc>
          <w:tcPr>
            <w:tcW w:w="1305" w:type="dxa"/>
          </w:tcPr>
          <w:p w:rsidR="00FD1F53" w:rsidRPr="005F4481" w:rsidRDefault="00FD1F53" w:rsidP="00161DA6">
            <w:pPr>
              <w:spacing w:beforeLines="25" w:before="78"/>
              <w:jc w:val="center"/>
              <w:rPr>
                <w:rFonts w:ascii="Times New Roman" w:eastAsia="宋体" w:hAnsi="Times New Roman" w:cs="Times New Roman"/>
                <w:szCs w:val="21"/>
              </w:rPr>
            </w:pPr>
            <w:r w:rsidRPr="005F4481">
              <w:rPr>
                <w:rFonts w:ascii="Times New Roman" w:eastAsia="宋体" w:hAnsi="Times New Roman" w:cs="Times New Roman"/>
                <w:szCs w:val="21"/>
              </w:rPr>
              <w:t>4</w:t>
            </w:r>
          </w:p>
        </w:tc>
        <w:tc>
          <w:tcPr>
            <w:tcW w:w="1388" w:type="dxa"/>
          </w:tcPr>
          <w:p w:rsidR="00FD1F53" w:rsidRPr="005F4481" w:rsidRDefault="00FD1F53" w:rsidP="00161DA6">
            <w:pPr>
              <w:spacing w:beforeLines="25" w:before="78"/>
              <w:jc w:val="center"/>
              <w:rPr>
                <w:rFonts w:ascii="Times New Roman" w:eastAsia="宋体" w:hAnsi="Times New Roman" w:cs="Times New Roman"/>
                <w:szCs w:val="21"/>
              </w:rPr>
            </w:pPr>
            <w:r w:rsidRPr="005F4481">
              <w:rPr>
                <w:rFonts w:ascii="Times New Roman" w:eastAsia="宋体" w:hAnsi="Times New Roman" w:cs="Times New Roman"/>
                <w:szCs w:val="21"/>
              </w:rPr>
              <w:t>1</w:t>
            </w:r>
          </w:p>
        </w:tc>
        <w:tc>
          <w:tcPr>
            <w:tcW w:w="1276" w:type="dxa"/>
          </w:tcPr>
          <w:p w:rsidR="00FD1F53" w:rsidRPr="005F4481" w:rsidRDefault="00FD1F53" w:rsidP="00161DA6">
            <w:pPr>
              <w:spacing w:beforeLines="25" w:before="78"/>
              <w:jc w:val="center"/>
              <w:rPr>
                <w:rFonts w:ascii="Times New Roman" w:eastAsia="宋体" w:hAnsi="Times New Roman" w:cs="Times New Roman"/>
                <w:szCs w:val="21"/>
              </w:rPr>
            </w:pPr>
            <w:r w:rsidRPr="005F4481">
              <w:rPr>
                <w:rFonts w:ascii="Times New Roman" w:eastAsia="宋体" w:hAnsi="Times New Roman" w:cs="Times New Roman"/>
                <w:szCs w:val="21"/>
              </w:rPr>
              <w:t>必修</w:t>
            </w:r>
          </w:p>
        </w:tc>
      </w:tr>
      <w:tr w:rsidR="00FD1F53" w:rsidRPr="0020082C" w:rsidTr="00161DA6">
        <w:trPr>
          <w:trHeight w:val="364"/>
          <w:jc w:val="center"/>
        </w:trPr>
        <w:tc>
          <w:tcPr>
            <w:tcW w:w="742" w:type="dxa"/>
          </w:tcPr>
          <w:p w:rsidR="00FD1F53" w:rsidRPr="005F4481" w:rsidRDefault="00FD1F53" w:rsidP="00161DA6">
            <w:pPr>
              <w:rPr>
                <w:rFonts w:ascii="Times New Roman" w:eastAsia="宋体" w:hAnsi="Times New Roman" w:cs="Times New Roman"/>
                <w:szCs w:val="21"/>
              </w:rPr>
            </w:pPr>
            <w:r>
              <w:rPr>
                <w:rFonts w:ascii="Times New Roman" w:eastAsia="宋体" w:hAnsi="Times New Roman" w:cs="Times New Roman" w:hint="eastAsia"/>
                <w:szCs w:val="21"/>
              </w:rPr>
              <w:lastRenderedPageBreak/>
              <w:t>4</w:t>
            </w:r>
          </w:p>
        </w:tc>
        <w:tc>
          <w:tcPr>
            <w:tcW w:w="2802" w:type="dxa"/>
            <w:vAlign w:val="center"/>
          </w:tcPr>
          <w:p w:rsidR="00FD1F53" w:rsidRPr="005F4481" w:rsidRDefault="00FD1F53" w:rsidP="00161DA6">
            <w:pPr>
              <w:rPr>
                <w:rFonts w:ascii="Times New Roman" w:eastAsia="宋体" w:hAnsi="Times New Roman" w:cs="Times New Roman"/>
                <w:szCs w:val="21"/>
              </w:rPr>
            </w:pPr>
            <w:r w:rsidRPr="005F4481">
              <w:rPr>
                <w:rFonts w:ascii="Times New Roman" w:eastAsia="宋体" w:hAnsi="Times New Roman" w:cs="Times New Roman"/>
                <w:szCs w:val="21"/>
              </w:rPr>
              <w:t>由二氧化锰制备碳酸锰</w:t>
            </w:r>
          </w:p>
        </w:tc>
        <w:tc>
          <w:tcPr>
            <w:tcW w:w="1305" w:type="dxa"/>
          </w:tcPr>
          <w:p w:rsidR="00FD1F53" w:rsidRPr="005F4481" w:rsidRDefault="00FD1F53" w:rsidP="00813E09">
            <w:pPr>
              <w:spacing w:beforeLines="15" w:before="46"/>
              <w:jc w:val="center"/>
              <w:rPr>
                <w:rFonts w:ascii="Times New Roman" w:eastAsia="宋体" w:hAnsi="Times New Roman" w:cs="Times New Roman"/>
                <w:szCs w:val="21"/>
              </w:rPr>
            </w:pPr>
            <w:r w:rsidRPr="005F4481">
              <w:rPr>
                <w:rFonts w:ascii="Times New Roman" w:eastAsia="宋体" w:hAnsi="Times New Roman" w:cs="Times New Roman"/>
                <w:szCs w:val="21"/>
              </w:rPr>
              <w:t>3</w:t>
            </w:r>
          </w:p>
        </w:tc>
        <w:tc>
          <w:tcPr>
            <w:tcW w:w="1388" w:type="dxa"/>
          </w:tcPr>
          <w:p w:rsidR="00FD1F53" w:rsidRPr="005F4481" w:rsidRDefault="00FD1F53" w:rsidP="00813E09">
            <w:pPr>
              <w:spacing w:beforeLines="15" w:before="46"/>
              <w:jc w:val="center"/>
              <w:rPr>
                <w:rFonts w:ascii="Times New Roman" w:eastAsia="宋体" w:hAnsi="Times New Roman" w:cs="Times New Roman"/>
                <w:szCs w:val="21"/>
              </w:rPr>
            </w:pPr>
            <w:r w:rsidRPr="005F4481">
              <w:rPr>
                <w:rFonts w:ascii="Times New Roman" w:eastAsia="宋体" w:hAnsi="Times New Roman" w:cs="Times New Roman"/>
                <w:szCs w:val="21"/>
              </w:rPr>
              <w:t>1</w:t>
            </w:r>
          </w:p>
        </w:tc>
        <w:tc>
          <w:tcPr>
            <w:tcW w:w="1276" w:type="dxa"/>
          </w:tcPr>
          <w:p w:rsidR="00FD1F53" w:rsidRPr="005F4481" w:rsidRDefault="00FD1F53" w:rsidP="00813E09">
            <w:pPr>
              <w:spacing w:beforeLines="15" w:before="46"/>
              <w:jc w:val="center"/>
              <w:rPr>
                <w:rFonts w:ascii="Times New Roman" w:eastAsia="宋体" w:hAnsi="Times New Roman" w:cs="Times New Roman"/>
                <w:szCs w:val="21"/>
              </w:rPr>
            </w:pPr>
            <w:r w:rsidRPr="005F4481">
              <w:rPr>
                <w:rFonts w:ascii="Times New Roman" w:eastAsia="宋体" w:hAnsi="Times New Roman" w:cs="Times New Roman"/>
                <w:szCs w:val="21"/>
              </w:rPr>
              <w:t>必修</w:t>
            </w:r>
          </w:p>
        </w:tc>
      </w:tr>
      <w:tr w:rsidR="00FD1F53" w:rsidRPr="0020082C" w:rsidTr="00161DA6">
        <w:trPr>
          <w:trHeight w:val="413"/>
          <w:jc w:val="center"/>
        </w:trPr>
        <w:tc>
          <w:tcPr>
            <w:tcW w:w="742" w:type="dxa"/>
          </w:tcPr>
          <w:p w:rsidR="00FD1F53" w:rsidRDefault="00FD1F53" w:rsidP="00161DA6">
            <w:pPr>
              <w:rPr>
                <w:rFonts w:ascii="Times New Roman" w:eastAsia="宋体" w:hAnsi="Times New Roman" w:cs="Times New Roman"/>
                <w:szCs w:val="21"/>
              </w:rPr>
            </w:pPr>
            <w:r>
              <w:rPr>
                <w:rFonts w:ascii="Times New Roman" w:eastAsia="宋体" w:hAnsi="Times New Roman" w:cs="Times New Roman" w:hint="eastAsia"/>
                <w:szCs w:val="21"/>
              </w:rPr>
              <w:t>5</w:t>
            </w:r>
          </w:p>
        </w:tc>
        <w:tc>
          <w:tcPr>
            <w:tcW w:w="2802" w:type="dxa"/>
            <w:vAlign w:val="center"/>
          </w:tcPr>
          <w:p w:rsidR="00FD1F53" w:rsidRPr="005F4481" w:rsidRDefault="00FD1F53" w:rsidP="00161DA6">
            <w:pPr>
              <w:rPr>
                <w:rFonts w:ascii="Times New Roman" w:eastAsia="宋体" w:hAnsi="Times New Roman" w:cs="Times New Roman"/>
                <w:szCs w:val="21"/>
              </w:rPr>
            </w:pPr>
            <w:r w:rsidRPr="005F4481">
              <w:rPr>
                <w:rFonts w:ascii="Times New Roman" w:eastAsia="宋体" w:hAnsi="Times New Roman" w:cs="Times New Roman"/>
                <w:szCs w:val="21"/>
              </w:rPr>
              <w:t>过氧化钙的制备及检验</w:t>
            </w:r>
          </w:p>
        </w:tc>
        <w:tc>
          <w:tcPr>
            <w:tcW w:w="1305" w:type="dxa"/>
          </w:tcPr>
          <w:p w:rsidR="00FD1F53" w:rsidRPr="005F4481" w:rsidRDefault="00FD1F53" w:rsidP="00813E09">
            <w:pPr>
              <w:spacing w:beforeLines="15" w:before="46"/>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1388" w:type="dxa"/>
          </w:tcPr>
          <w:p w:rsidR="00FD1F53" w:rsidRPr="005F4481" w:rsidRDefault="00FD1F53" w:rsidP="00813E09">
            <w:pPr>
              <w:spacing w:beforeLines="15" w:before="46"/>
              <w:jc w:val="center"/>
              <w:rPr>
                <w:rFonts w:ascii="Times New Roman" w:eastAsia="宋体" w:hAnsi="Times New Roman" w:cs="Times New Roman"/>
                <w:szCs w:val="21"/>
              </w:rPr>
            </w:pPr>
            <w:r w:rsidRPr="005F4481">
              <w:rPr>
                <w:rFonts w:ascii="Times New Roman" w:eastAsia="宋体" w:hAnsi="Times New Roman" w:cs="Times New Roman"/>
                <w:szCs w:val="21"/>
              </w:rPr>
              <w:t>1</w:t>
            </w:r>
          </w:p>
        </w:tc>
        <w:tc>
          <w:tcPr>
            <w:tcW w:w="1276" w:type="dxa"/>
          </w:tcPr>
          <w:p w:rsidR="00FD1F53" w:rsidRPr="005F4481" w:rsidRDefault="00FD1F53" w:rsidP="00813E09">
            <w:pPr>
              <w:spacing w:beforeLines="15" w:before="46"/>
              <w:jc w:val="center"/>
              <w:rPr>
                <w:rFonts w:ascii="Times New Roman" w:eastAsia="宋体" w:hAnsi="Times New Roman" w:cs="Times New Roman"/>
                <w:szCs w:val="21"/>
              </w:rPr>
            </w:pPr>
            <w:r w:rsidRPr="005F4481">
              <w:rPr>
                <w:rFonts w:ascii="Times New Roman" w:eastAsia="宋体" w:hAnsi="Times New Roman" w:cs="Times New Roman"/>
                <w:szCs w:val="21"/>
              </w:rPr>
              <w:t>必修</w:t>
            </w:r>
          </w:p>
        </w:tc>
      </w:tr>
      <w:tr w:rsidR="00FD1F53" w:rsidRPr="0020082C" w:rsidTr="00161DA6">
        <w:trPr>
          <w:jc w:val="center"/>
        </w:trPr>
        <w:tc>
          <w:tcPr>
            <w:tcW w:w="742" w:type="dxa"/>
          </w:tcPr>
          <w:p w:rsidR="00FD1F53" w:rsidRDefault="00FD1F53" w:rsidP="00161DA6">
            <w:pPr>
              <w:rPr>
                <w:rFonts w:ascii="Times New Roman" w:eastAsia="宋体" w:hAnsi="Times New Roman" w:cs="Times New Roman"/>
                <w:szCs w:val="21"/>
              </w:rPr>
            </w:pPr>
            <w:r>
              <w:rPr>
                <w:rFonts w:ascii="Times New Roman" w:eastAsia="宋体" w:hAnsi="Times New Roman" w:cs="Times New Roman" w:hint="eastAsia"/>
                <w:szCs w:val="21"/>
              </w:rPr>
              <w:t>6</w:t>
            </w:r>
          </w:p>
        </w:tc>
        <w:tc>
          <w:tcPr>
            <w:tcW w:w="2802" w:type="dxa"/>
            <w:vAlign w:val="center"/>
          </w:tcPr>
          <w:p w:rsidR="00FD1F53" w:rsidRPr="005F4481" w:rsidRDefault="00FD1F53" w:rsidP="00161DA6">
            <w:pPr>
              <w:rPr>
                <w:rFonts w:ascii="Times New Roman" w:eastAsia="宋体" w:hAnsi="Times New Roman" w:cs="Times New Roman"/>
                <w:szCs w:val="21"/>
              </w:rPr>
            </w:pPr>
            <w:r w:rsidRPr="005F4481">
              <w:rPr>
                <w:rFonts w:ascii="Times New Roman" w:eastAsia="宋体" w:hAnsi="Times New Roman" w:cs="Times New Roman"/>
                <w:szCs w:val="21"/>
              </w:rPr>
              <w:t>粗盐的提纯</w:t>
            </w:r>
          </w:p>
        </w:tc>
        <w:tc>
          <w:tcPr>
            <w:tcW w:w="1305" w:type="dxa"/>
          </w:tcPr>
          <w:p w:rsidR="00FD1F53" w:rsidRPr="005F4481" w:rsidRDefault="00FD1F53" w:rsidP="00FD1F53">
            <w:pPr>
              <w:spacing w:beforeLines="25" w:before="78"/>
              <w:jc w:val="center"/>
              <w:rPr>
                <w:rFonts w:ascii="Times New Roman" w:eastAsia="宋体" w:hAnsi="Times New Roman" w:cs="Times New Roman"/>
                <w:szCs w:val="21"/>
              </w:rPr>
            </w:pPr>
            <w:r w:rsidRPr="005F4481">
              <w:rPr>
                <w:rFonts w:ascii="Times New Roman" w:eastAsia="宋体" w:hAnsi="Times New Roman" w:cs="Times New Roman"/>
                <w:szCs w:val="21"/>
              </w:rPr>
              <w:t>4</w:t>
            </w:r>
          </w:p>
        </w:tc>
        <w:tc>
          <w:tcPr>
            <w:tcW w:w="1388" w:type="dxa"/>
          </w:tcPr>
          <w:p w:rsidR="00FD1F53" w:rsidRPr="005F4481" w:rsidRDefault="00FD1F53" w:rsidP="00FD1F53">
            <w:pPr>
              <w:spacing w:beforeLines="25" w:before="78"/>
              <w:jc w:val="center"/>
              <w:rPr>
                <w:rFonts w:ascii="Times New Roman" w:eastAsia="宋体" w:hAnsi="Times New Roman" w:cs="Times New Roman"/>
                <w:szCs w:val="21"/>
              </w:rPr>
            </w:pPr>
            <w:r w:rsidRPr="005F4481">
              <w:rPr>
                <w:rFonts w:ascii="Times New Roman" w:eastAsia="宋体" w:hAnsi="Times New Roman" w:cs="Times New Roman"/>
                <w:szCs w:val="21"/>
              </w:rPr>
              <w:t>1</w:t>
            </w:r>
          </w:p>
        </w:tc>
        <w:tc>
          <w:tcPr>
            <w:tcW w:w="1276" w:type="dxa"/>
          </w:tcPr>
          <w:p w:rsidR="00FD1F53" w:rsidRPr="005F4481" w:rsidRDefault="00FD1F53" w:rsidP="00FD1F53">
            <w:pPr>
              <w:spacing w:beforeLines="25" w:before="78"/>
              <w:jc w:val="center"/>
              <w:rPr>
                <w:rFonts w:ascii="Times New Roman" w:eastAsia="宋体" w:hAnsi="Times New Roman" w:cs="Times New Roman"/>
                <w:szCs w:val="21"/>
              </w:rPr>
            </w:pPr>
            <w:r w:rsidRPr="005F4481">
              <w:rPr>
                <w:rFonts w:ascii="Times New Roman" w:eastAsia="宋体" w:hAnsi="Times New Roman" w:cs="Times New Roman"/>
                <w:szCs w:val="21"/>
              </w:rPr>
              <w:t>必修</w:t>
            </w:r>
          </w:p>
        </w:tc>
      </w:tr>
      <w:tr w:rsidR="00FD1F53" w:rsidRPr="0020082C" w:rsidTr="00161DA6">
        <w:trPr>
          <w:trHeight w:val="579"/>
          <w:jc w:val="center"/>
        </w:trPr>
        <w:tc>
          <w:tcPr>
            <w:tcW w:w="742" w:type="dxa"/>
          </w:tcPr>
          <w:p w:rsidR="00FD1F53" w:rsidRPr="005F4481" w:rsidRDefault="00FD1F53" w:rsidP="00161DA6">
            <w:pPr>
              <w:spacing w:beforeLines="50" w:before="156"/>
              <w:rPr>
                <w:rFonts w:ascii="Times New Roman" w:eastAsia="宋体" w:hAnsi="Times New Roman" w:cs="Times New Roman"/>
                <w:szCs w:val="21"/>
              </w:rPr>
            </w:pPr>
            <w:r>
              <w:rPr>
                <w:rFonts w:ascii="Times New Roman" w:eastAsia="宋体" w:hAnsi="Times New Roman" w:cs="Times New Roman" w:hint="eastAsia"/>
                <w:szCs w:val="21"/>
              </w:rPr>
              <w:t>7</w:t>
            </w:r>
          </w:p>
        </w:tc>
        <w:tc>
          <w:tcPr>
            <w:tcW w:w="2802" w:type="dxa"/>
            <w:vAlign w:val="center"/>
          </w:tcPr>
          <w:p w:rsidR="00FD1F53" w:rsidRPr="005F4481" w:rsidRDefault="00FD1F53" w:rsidP="00161DA6">
            <w:pPr>
              <w:rPr>
                <w:rFonts w:ascii="Times New Roman" w:eastAsia="宋体" w:hAnsi="Times New Roman" w:cs="Times New Roman"/>
                <w:szCs w:val="21"/>
              </w:rPr>
            </w:pPr>
            <w:r w:rsidRPr="005F4481">
              <w:rPr>
                <w:rFonts w:ascii="Times New Roman" w:eastAsia="宋体" w:hAnsi="Times New Roman" w:cs="Times New Roman"/>
                <w:szCs w:val="21"/>
              </w:rPr>
              <w:t>三草酸合铁</w:t>
            </w:r>
            <w:r w:rsidRPr="005F4481">
              <w:rPr>
                <w:rFonts w:ascii="Times New Roman" w:eastAsia="宋体" w:hAnsi="Times New Roman" w:cs="Times New Roman"/>
                <w:szCs w:val="21"/>
              </w:rPr>
              <w:t>(III)</w:t>
            </w:r>
            <w:r w:rsidRPr="005F4481">
              <w:rPr>
                <w:rFonts w:ascii="Times New Roman" w:eastAsia="宋体" w:hAnsi="Times New Roman" w:cs="Times New Roman"/>
                <w:szCs w:val="21"/>
              </w:rPr>
              <w:t>酸钾的制备和性质</w:t>
            </w:r>
          </w:p>
        </w:tc>
        <w:tc>
          <w:tcPr>
            <w:tcW w:w="1305" w:type="dxa"/>
          </w:tcPr>
          <w:p w:rsidR="00FD1F53" w:rsidRPr="005F4481" w:rsidRDefault="00FD1F53" w:rsidP="00161DA6">
            <w:pPr>
              <w:spacing w:beforeLines="50" w:before="156"/>
              <w:jc w:val="center"/>
              <w:rPr>
                <w:rFonts w:ascii="Times New Roman" w:eastAsia="宋体" w:hAnsi="Times New Roman" w:cs="Times New Roman"/>
                <w:szCs w:val="21"/>
              </w:rPr>
            </w:pPr>
            <w:r w:rsidRPr="005F4481">
              <w:rPr>
                <w:rFonts w:ascii="Times New Roman" w:eastAsia="宋体" w:hAnsi="Times New Roman" w:cs="Times New Roman"/>
                <w:szCs w:val="21"/>
              </w:rPr>
              <w:t>4</w:t>
            </w:r>
          </w:p>
        </w:tc>
        <w:tc>
          <w:tcPr>
            <w:tcW w:w="1388" w:type="dxa"/>
          </w:tcPr>
          <w:p w:rsidR="00FD1F53" w:rsidRPr="005F4481" w:rsidRDefault="00FD1F53" w:rsidP="00161DA6">
            <w:pPr>
              <w:spacing w:beforeLines="50" w:before="156"/>
              <w:jc w:val="center"/>
              <w:rPr>
                <w:rFonts w:ascii="Times New Roman" w:eastAsia="宋体" w:hAnsi="Times New Roman" w:cs="Times New Roman"/>
                <w:szCs w:val="21"/>
              </w:rPr>
            </w:pPr>
            <w:r w:rsidRPr="005F4481">
              <w:rPr>
                <w:rFonts w:ascii="Times New Roman" w:eastAsia="宋体" w:hAnsi="Times New Roman" w:cs="Times New Roman"/>
                <w:szCs w:val="21"/>
              </w:rPr>
              <w:t>1</w:t>
            </w:r>
          </w:p>
        </w:tc>
        <w:tc>
          <w:tcPr>
            <w:tcW w:w="1276" w:type="dxa"/>
          </w:tcPr>
          <w:p w:rsidR="00FD1F53" w:rsidRPr="005F4481" w:rsidRDefault="00FD1F53" w:rsidP="00161DA6">
            <w:pPr>
              <w:spacing w:beforeLines="50" w:before="156"/>
              <w:jc w:val="center"/>
              <w:rPr>
                <w:rFonts w:ascii="Times New Roman" w:eastAsia="宋体" w:hAnsi="Times New Roman" w:cs="Times New Roman"/>
                <w:szCs w:val="21"/>
              </w:rPr>
            </w:pPr>
            <w:r w:rsidRPr="005F4481">
              <w:rPr>
                <w:rFonts w:ascii="Times New Roman" w:eastAsia="宋体" w:hAnsi="Times New Roman" w:cs="Times New Roman"/>
                <w:szCs w:val="21"/>
              </w:rPr>
              <w:t>必修</w:t>
            </w:r>
          </w:p>
        </w:tc>
      </w:tr>
      <w:tr w:rsidR="00FD1F53" w:rsidRPr="0020082C" w:rsidTr="00161DA6">
        <w:trPr>
          <w:trHeight w:val="362"/>
          <w:jc w:val="center"/>
        </w:trPr>
        <w:tc>
          <w:tcPr>
            <w:tcW w:w="742" w:type="dxa"/>
          </w:tcPr>
          <w:p w:rsidR="00FD1F53" w:rsidRPr="005F4481" w:rsidRDefault="00FD1F53" w:rsidP="00161DA6">
            <w:pPr>
              <w:rPr>
                <w:rFonts w:ascii="Times New Roman" w:eastAsia="宋体" w:hAnsi="Times New Roman" w:cs="Times New Roman"/>
                <w:szCs w:val="21"/>
              </w:rPr>
            </w:pPr>
            <w:r>
              <w:rPr>
                <w:rFonts w:ascii="Times New Roman" w:eastAsia="宋体" w:hAnsi="Times New Roman" w:cs="Times New Roman" w:hint="eastAsia"/>
                <w:szCs w:val="21"/>
              </w:rPr>
              <w:t>8</w:t>
            </w:r>
          </w:p>
        </w:tc>
        <w:tc>
          <w:tcPr>
            <w:tcW w:w="2802" w:type="dxa"/>
            <w:vAlign w:val="center"/>
          </w:tcPr>
          <w:p w:rsidR="00FD1F53" w:rsidRPr="005F4481" w:rsidRDefault="00FD1F53" w:rsidP="00161DA6">
            <w:pPr>
              <w:rPr>
                <w:rFonts w:ascii="Times New Roman" w:eastAsia="宋体" w:hAnsi="Times New Roman" w:cs="Times New Roman"/>
                <w:szCs w:val="21"/>
              </w:rPr>
            </w:pPr>
            <w:r w:rsidRPr="005F4481">
              <w:rPr>
                <w:rFonts w:ascii="Times New Roman" w:eastAsia="宋体" w:hAnsi="Times New Roman" w:cs="Times New Roman"/>
                <w:szCs w:val="21"/>
              </w:rPr>
              <w:t>碱式碳酸铜的制备</w:t>
            </w:r>
          </w:p>
        </w:tc>
        <w:tc>
          <w:tcPr>
            <w:tcW w:w="1305" w:type="dxa"/>
          </w:tcPr>
          <w:p w:rsidR="00FD1F53" w:rsidRPr="005F4481" w:rsidRDefault="00FD1F53" w:rsidP="00161DA6">
            <w:pPr>
              <w:jc w:val="center"/>
              <w:rPr>
                <w:rFonts w:ascii="Times New Roman" w:eastAsia="宋体" w:hAnsi="Times New Roman" w:cs="Times New Roman"/>
                <w:szCs w:val="21"/>
              </w:rPr>
            </w:pPr>
            <w:r w:rsidRPr="005F4481">
              <w:rPr>
                <w:rFonts w:ascii="Times New Roman" w:eastAsia="宋体" w:hAnsi="Times New Roman" w:cs="Times New Roman"/>
                <w:szCs w:val="21"/>
              </w:rPr>
              <w:t>4</w:t>
            </w:r>
          </w:p>
        </w:tc>
        <w:tc>
          <w:tcPr>
            <w:tcW w:w="1388" w:type="dxa"/>
          </w:tcPr>
          <w:p w:rsidR="00FD1F53" w:rsidRPr="005F4481" w:rsidRDefault="00FD1F53" w:rsidP="00161DA6">
            <w:pPr>
              <w:jc w:val="center"/>
              <w:rPr>
                <w:rFonts w:ascii="Times New Roman" w:eastAsia="宋体" w:hAnsi="Times New Roman" w:cs="Times New Roman"/>
                <w:szCs w:val="21"/>
              </w:rPr>
            </w:pPr>
            <w:r w:rsidRPr="005F4481">
              <w:rPr>
                <w:rFonts w:ascii="Times New Roman" w:eastAsia="宋体" w:hAnsi="Times New Roman" w:cs="Times New Roman"/>
                <w:szCs w:val="21"/>
              </w:rPr>
              <w:t>1</w:t>
            </w:r>
          </w:p>
        </w:tc>
        <w:tc>
          <w:tcPr>
            <w:tcW w:w="1276" w:type="dxa"/>
          </w:tcPr>
          <w:p w:rsidR="00FD1F53" w:rsidRPr="005F4481" w:rsidRDefault="00FD1F53" w:rsidP="00161DA6">
            <w:pPr>
              <w:jc w:val="center"/>
              <w:rPr>
                <w:rFonts w:ascii="Times New Roman" w:eastAsia="宋体" w:hAnsi="Times New Roman" w:cs="Times New Roman"/>
                <w:szCs w:val="21"/>
              </w:rPr>
            </w:pPr>
            <w:r w:rsidRPr="005F4481">
              <w:rPr>
                <w:rFonts w:ascii="Times New Roman" w:eastAsia="宋体" w:hAnsi="Times New Roman" w:cs="Times New Roman"/>
                <w:szCs w:val="21"/>
              </w:rPr>
              <w:t>必修</w:t>
            </w:r>
          </w:p>
        </w:tc>
      </w:tr>
      <w:tr w:rsidR="00FD1F53" w:rsidRPr="0020082C" w:rsidTr="00161DA6">
        <w:trPr>
          <w:jc w:val="center"/>
        </w:trPr>
        <w:tc>
          <w:tcPr>
            <w:tcW w:w="742" w:type="dxa"/>
          </w:tcPr>
          <w:p w:rsidR="00FD1F53" w:rsidRDefault="00FD1F53" w:rsidP="00161DA6">
            <w:pPr>
              <w:rPr>
                <w:rFonts w:ascii="Times New Roman" w:eastAsia="宋体" w:hAnsi="Times New Roman" w:cs="Times New Roman"/>
                <w:szCs w:val="21"/>
              </w:rPr>
            </w:pPr>
            <w:r>
              <w:rPr>
                <w:rFonts w:ascii="Times New Roman" w:eastAsia="宋体" w:hAnsi="Times New Roman" w:cs="Times New Roman" w:hint="eastAsia"/>
                <w:szCs w:val="21"/>
              </w:rPr>
              <w:t>9</w:t>
            </w:r>
          </w:p>
        </w:tc>
        <w:tc>
          <w:tcPr>
            <w:tcW w:w="2802" w:type="dxa"/>
            <w:vAlign w:val="center"/>
          </w:tcPr>
          <w:p w:rsidR="00FD1F53" w:rsidRPr="005F4481" w:rsidRDefault="00FD1F53" w:rsidP="00161DA6">
            <w:pPr>
              <w:rPr>
                <w:rFonts w:ascii="Times New Roman" w:eastAsia="宋体" w:hAnsi="Times New Roman" w:cs="Times New Roman"/>
                <w:szCs w:val="21"/>
              </w:rPr>
            </w:pPr>
            <w:r w:rsidRPr="0066049B">
              <w:rPr>
                <w:rFonts w:ascii="Times New Roman" w:eastAsia="宋体" w:hAnsi="Times New Roman" w:cs="Times New Roman" w:hint="eastAsia"/>
                <w:szCs w:val="21"/>
              </w:rPr>
              <w:t>分析实验室基本规范及操作培训</w:t>
            </w:r>
          </w:p>
        </w:tc>
        <w:tc>
          <w:tcPr>
            <w:tcW w:w="1305" w:type="dxa"/>
          </w:tcPr>
          <w:p w:rsidR="00FD1F53" w:rsidRPr="005F4481" w:rsidRDefault="00FD1F53" w:rsidP="00FD1F53">
            <w:pPr>
              <w:spacing w:beforeLines="25" w:before="78"/>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1388" w:type="dxa"/>
          </w:tcPr>
          <w:p w:rsidR="00FD1F53" w:rsidRPr="005F4481" w:rsidRDefault="00FD1F53" w:rsidP="00FD1F53">
            <w:pPr>
              <w:spacing w:beforeLines="25" w:before="78"/>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1276" w:type="dxa"/>
          </w:tcPr>
          <w:p w:rsidR="00FD1F53" w:rsidRPr="005F4481" w:rsidRDefault="00FD1F53" w:rsidP="00FD1F53">
            <w:pPr>
              <w:spacing w:beforeLines="25" w:before="78"/>
              <w:jc w:val="center"/>
              <w:rPr>
                <w:rFonts w:ascii="Times New Roman" w:eastAsia="宋体" w:hAnsi="Times New Roman" w:cs="Times New Roman"/>
                <w:szCs w:val="21"/>
              </w:rPr>
            </w:pPr>
            <w:r w:rsidRPr="005F4481">
              <w:rPr>
                <w:rFonts w:ascii="Times New Roman" w:eastAsia="宋体" w:hAnsi="Times New Roman" w:cs="Times New Roman"/>
                <w:szCs w:val="21"/>
              </w:rPr>
              <w:t>必修</w:t>
            </w:r>
          </w:p>
        </w:tc>
      </w:tr>
      <w:tr w:rsidR="00FD1F53" w:rsidRPr="0020082C" w:rsidTr="00161DA6">
        <w:trPr>
          <w:jc w:val="center"/>
        </w:trPr>
        <w:tc>
          <w:tcPr>
            <w:tcW w:w="742" w:type="dxa"/>
            <w:vAlign w:val="center"/>
          </w:tcPr>
          <w:p w:rsidR="00FD1F53" w:rsidRPr="005F4481" w:rsidRDefault="00FD1F53" w:rsidP="00161DA6">
            <w:pPr>
              <w:spacing w:line="240" w:lineRule="exact"/>
              <w:rPr>
                <w:rFonts w:ascii="Times New Roman" w:eastAsia="宋体" w:hAnsi="Times New Roman" w:cs="Times New Roman"/>
                <w:szCs w:val="21"/>
              </w:rPr>
            </w:pPr>
            <w:r>
              <w:rPr>
                <w:rFonts w:ascii="Times New Roman" w:eastAsia="宋体" w:hAnsi="Times New Roman" w:cs="Times New Roman"/>
                <w:szCs w:val="21"/>
              </w:rPr>
              <w:t>10</w:t>
            </w:r>
          </w:p>
        </w:tc>
        <w:tc>
          <w:tcPr>
            <w:tcW w:w="2802" w:type="dxa"/>
            <w:vAlign w:val="center"/>
          </w:tcPr>
          <w:p w:rsidR="00FD1F53" w:rsidRPr="005F4481" w:rsidRDefault="00FD1F53" w:rsidP="00161DA6">
            <w:pPr>
              <w:rPr>
                <w:rFonts w:ascii="Times New Roman" w:eastAsia="宋体" w:hAnsi="Times New Roman" w:cs="Times New Roman"/>
                <w:szCs w:val="21"/>
              </w:rPr>
            </w:pPr>
            <w:r w:rsidRPr="005F4481">
              <w:rPr>
                <w:rFonts w:ascii="Times New Roman" w:eastAsia="宋体" w:hAnsi="Times New Roman" w:cs="Times New Roman"/>
                <w:szCs w:val="21"/>
              </w:rPr>
              <w:t>滴定分析基本操作</w:t>
            </w:r>
            <w:r>
              <w:rPr>
                <w:rFonts w:ascii="Times New Roman" w:eastAsia="宋体" w:hAnsi="Times New Roman" w:cs="Times New Roman" w:hint="eastAsia"/>
                <w:szCs w:val="21"/>
              </w:rPr>
              <w:t>练习</w:t>
            </w:r>
          </w:p>
        </w:tc>
        <w:tc>
          <w:tcPr>
            <w:tcW w:w="1305" w:type="dxa"/>
            <w:vAlign w:val="center"/>
          </w:tcPr>
          <w:p w:rsidR="00FD1F53" w:rsidRPr="005F4481" w:rsidRDefault="00FD1F53" w:rsidP="00161DA6">
            <w:pPr>
              <w:spacing w:line="240" w:lineRule="exact"/>
              <w:jc w:val="center"/>
              <w:rPr>
                <w:rFonts w:ascii="Times New Roman" w:eastAsia="宋体" w:hAnsi="Times New Roman" w:cs="Times New Roman"/>
                <w:szCs w:val="21"/>
              </w:rPr>
            </w:pPr>
            <w:r w:rsidRPr="005F4481">
              <w:rPr>
                <w:rFonts w:ascii="Times New Roman" w:eastAsia="宋体" w:hAnsi="Times New Roman" w:cs="Times New Roman"/>
                <w:szCs w:val="21"/>
              </w:rPr>
              <w:t>4</w:t>
            </w:r>
          </w:p>
        </w:tc>
        <w:tc>
          <w:tcPr>
            <w:tcW w:w="1388" w:type="dxa"/>
          </w:tcPr>
          <w:p w:rsidR="00FD1F53" w:rsidRPr="005F4481" w:rsidRDefault="00FD1F53" w:rsidP="00FD1F53">
            <w:pPr>
              <w:spacing w:beforeLines="25" w:before="78"/>
              <w:jc w:val="center"/>
              <w:rPr>
                <w:rFonts w:ascii="Times New Roman" w:eastAsia="宋体" w:hAnsi="Times New Roman" w:cs="Times New Roman"/>
                <w:szCs w:val="21"/>
              </w:rPr>
            </w:pPr>
            <w:r w:rsidRPr="005F4481">
              <w:rPr>
                <w:rFonts w:ascii="Times New Roman" w:eastAsia="宋体" w:hAnsi="Times New Roman" w:cs="Times New Roman"/>
                <w:szCs w:val="21"/>
              </w:rPr>
              <w:t>1</w:t>
            </w:r>
          </w:p>
        </w:tc>
        <w:tc>
          <w:tcPr>
            <w:tcW w:w="1276" w:type="dxa"/>
          </w:tcPr>
          <w:p w:rsidR="00FD1F53" w:rsidRPr="005F4481" w:rsidRDefault="00FD1F53" w:rsidP="00FD1F53">
            <w:pPr>
              <w:spacing w:beforeLines="25" w:before="78"/>
              <w:jc w:val="center"/>
              <w:rPr>
                <w:rFonts w:ascii="Times New Roman" w:eastAsia="宋体" w:hAnsi="Times New Roman" w:cs="Times New Roman"/>
                <w:szCs w:val="21"/>
              </w:rPr>
            </w:pPr>
            <w:r w:rsidRPr="005F4481">
              <w:rPr>
                <w:rFonts w:ascii="Times New Roman" w:eastAsia="宋体" w:hAnsi="Times New Roman" w:cs="Times New Roman"/>
                <w:szCs w:val="21"/>
              </w:rPr>
              <w:t>必修</w:t>
            </w:r>
          </w:p>
        </w:tc>
      </w:tr>
      <w:tr w:rsidR="00FD1F53" w:rsidRPr="0020082C" w:rsidTr="00161DA6">
        <w:trPr>
          <w:jc w:val="center"/>
        </w:trPr>
        <w:tc>
          <w:tcPr>
            <w:tcW w:w="742" w:type="dxa"/>
            <w:vAlign w:val="center"/>
          </w:tcPr>
          <w:p w:rsidR="00FD1F53" w:rsidRPr="005F4481" w:rsidRDefault="00FD1F53" w:rsidP="00161DA6">
            <w:pPr>
              <w:spacing w:line="240" w:lineRule="exact"/>
              <w:rPr>
                <w:rFonts w:ascii="Times New Roman" w:eastAsia="宋体" w:hAnsi="Times New Roman" w:cs="Times New Roman"/>
                <w:szCs w:val="21"/>
              </w:rPr>
            </w:pPr>
            <w:r>
              <w:rPr>
                <w:rFonts w:ascii="Times New Roman" w:eastAsia="宋体" w:hAnsi="Times New Roman" w:cs="Times New Roman"/>
                <w:szCs w:val="21"/>
              </w:rPr>
              <w:t>11</w:t>
            </w:r>
          </w:p>
        </w:tc>
        <w:tc>
          <w:tcPr>
            <w:tcW w:w="2802" w:type="dxa"/>
            <w:vAlign w:val="center"/>
          </w:tcPr>
          <w:p w:rsidR="00FD1F53" w:rsidRPr="005F4481" w:rsidRDefault="00FD1F53" w:rsidP="00161DA6">
            <w:pPr>
              <w:rPr>
                <w:rFonts w:ascii="Times New Roman" w:eastAsia="宋体" w:hAnsi="Times New Roman" w:cs="Times New Roman"/>
                <w:szCs w:val="21"/>
              </w:rPr>
            </w:pPr>
            <w:r w:rsidRPr="005F4481">
              <w:rPr>
                <w:rFonts w:ascii="Times New Roman" w:eastAsia="宋体" w:hAnsi="Times New Roman" w:cs="Times New Roman"/>
                <w:szCs w:val="21"/>
              </w:rPr>
              <w:t>工业纯碱总碱度的测定</w:t>
            </w:r>
          </w:p>
        </w:tc>
        <w:tc>
          <w:tcPr>
            <w:tcW w:w="1305" w:type="dxa"/>
            <w:vAlign w:val="center"/>
          </w:tcPr>
          <w:p w:rsidR="00FD1F53" w:rsidRPr="005F4481" w:rsidRDefault="00FD1F53" w:rsidP="00161DA6">
            <w:pPr>
              <w:spacing w:line="240" w:lineRule="exact"/>
              <w:jc w:val="center"/>
              <w:rPr>
                <w:rFonts w:ascii="Times New Roman" w:eastAsia="宋体" w:hAnsi="Times New Roman" w:cs="Times New Roman"/>
                <w:szCs w:val="21"/>
              </w:rPr>
            </w:pPr>
            <w:r w:rsidRPr="005F4481">
              <w:rPr>
                <w:rFonts w:ascii="Times New Roman" w:eastAsia="宋体" w:hAnsi="Times New Roman" w:cs="Times New Roman"/>
                <w:szCs w:val="21"/>
              </w:rPr>
              <w:t>4</w:t>
            </w:r>
          </w:p>
        </w:tc>
        <w:tc>
          <w:tcPr>
            <w:tcW w:w="1388" w:type="dxa"/>
          </w:tcPr>
          <w:p w:rsidR="00FD1F53" w:rsidRPr="005F4481" w:rsidRDefault="00FD1F53" w:rsidP="00FD1F53">
            <w:pPr>
              <w:spacing w:beforeLines="25" w:before="78"/>
              <w:jc w:val="center"/>
              <w:rPr>
                <w:rFonts w:ascii="Times New Roman" w:eastAsia="宋体" w:hAnsi="Times New Roman" w:cs="Times New Roman"/>
                <w:szCs w:val="21"/>
              </w:rPr>
            </w:pPr>
            <w:r w:rsidRPr="005F4481">
              <w:rPr>
                <w:rFonts w:ascii="Times New Roman" w:eastAsia="宋体" w:hAnsi="Times New Roman" w:cs="Times New Roman"/>
                <w:szCs w:val="21"/>
              </w:rPr>
              <w:t>1</w:t>
            </w:r>
          </w:p>
        </w:tc>
        <w:tc>
          <w:tcPr>
            <w:tcW w:w="1276" w:type="dxa"/>
          </w:tcPr>
          <w:p w:rsidR="00FD1F53" w:rsidRPr="005F4481" w:rsidRDefault="00FD1F53" w:rsidP="00FD1F53">
            <w:pPr>
              <w:spacing w:beforeLines="25" w:before="78"/>
              <w:jc w:val="center"/>
              <w:rPr>
                <w:rFonts w:ascii="Times New Roman" w:eastAsia="宋体" w:hAnsi="Times New Roman" w:cs="Times New Roman"/>
                <w:szCs w:val="21"/>
              </w:rPr>
            </w:pPr>
            <w:r w:rsidRPr="005F4481">
              <w:rPr>
                <w:rFonts w:ascii="Times New Roman" w:eastAsia="宋体" w:hAnsi="Times New Roman" w:cs="Times New Roman"/>
                <w:szCs w:val="21"/>
              </w:rPr>
              <w:t>必修</w:t>
            </w:r>
          </w:p>
        </w:tc>
      </w:tr>
      <w:tr w:rsidR="00FD1F53" w:rsidRPr="0020082C" w:rsidTr="00161DA6">
        <w:trPr>
          <w:trHeight w:val="388"/>
          <w:jc w:val="center"/>
        </w:trPr>
        <w:tc>
          <w:tcPr>
            <w:tcW w:w="742" w:type="dxa"/>
            <w:vAlign w:val="center"/>
          </w:tcPr>
          <w:p w:rsidR="00FD1F53" w:rsidRPr="005F4481" w:rsidRDefault="00FD1F53" w:rsidP="00161DA6">
            <w:pPr>
              <w:spacing w:line="240" w:lineRule="exact"/>
              <w:rPr>
                <w:rFonts w:ascii="Times New Roman" w:eastAsia="宋体" w:hAnsi="Times New Roman" w:cs="Times New Roman"/>
                <w:szCs w:val="21"/>
              </w:rPr>
            </w:pPr>
            <w:r w:rsidRPr="005F4481">
              <w:rPr>
                <w:rFonts w:ascii="Times New Roman" w:eastAsia="宋体" w:hAnsi="Times New Roman" w:cs="Times New Roman"/>
                <w:szCs w:val="21"/>
              </w:rPr>
              <w:t>1</w:t>
            </w:r>
            <w:r>
              <w:rPr>
                <w:rFonts w:ascii="Times New Roman" w:eastAsia="宋体" w:hAnsi="Times New Roman" w:cs="Times New Roman"/>
                <w:szCs w:val="21"/>
              </w:rPr>
              <w:t>2</w:t>
            </w:r>
          </w:p>
        </w:tc>
        <w:tc>
          <w:tcPr>
            <w:tcW w:w="2802" w:type="dxa"/>
            <w:vAlign w:val="center"/>
          </w:tcPr>
          <w:p w:rsidR="00FD1F53" w:rsidRPr="005F4481" w:rsidRDefault="00FD1F53" w:rsidP="00161DA6">
            <w:pPr>
              <w:rPr>
                <w:rFonts w:ascii="Times New Roman" w:eastAsia="宋体" w:hAnsi="Times New Roman" w:cs="Times New Roman"/>
                <w:szCs w:val="21"/>
              </w:rPr>
            </w:pPr>
            <w:r w:rsidRPr="005F4481">
              <w:rPr>
                <w:rFonts w:ascii="Times New Roman" w:eastAsia="宋体" w:hAnsi="Times New Roman" w:cs="Times New Roman"/>
                <w:szCs w:val="21"/>
              </w:rPr>
              <w:t>硫酸铵中含氮量的测定</w:t>
            </w:r>
          </w:p>
        </w:tc>
        <w:tc>
          <w:tcPr>
            <w:tcW w:w="1305" w:type="dxa"/>
            <w:vAlign w:val="center"/>
          </w:tcPr>
          <w:p w:rsidR="00FD1F53" w:rsidRPr="005F4481" w:rsidRDefault="00FD1F53" w:rsidP="00161DA6">
            <w:pPr>
              <w:spacing w:line="240" w:lineRule="exact"/>
              <w:jc w:val="center"/>
              <w:rPr>
                <w:rFonts w:ascii="Times New Roman" w:eastAsia="宋体" w:hAnsi="Times New Roman" w:cs="Times New Roman"/>
                <w:szCs w:val="21"/>
              </w:rPr>
            </w:pPr>
            <w:r w:rsidRPr="005F4481">
              <w:rPr>
                <w:rFonts w:ascii="Times New Roman" w:eastAsia="宋体" w:hAnsi="Times New Roman" w:cs="Times New Roman"/>
                <w:szCs w:val="21"/>
              </w:rPr>
              <w:t>4</w:t>
            </w:r>
          </w:p>
        </w:tc>
        <w:tc>
          <w:tcPr>
            <w:tcW w:w="1388" w:type="dxa"/>
          </w:tcPr>
          <w:p w:rsidR="00FD1F53" w:rsidRPr="005F4481" w:rsidRDefault="00FD1F53" w:rsidP="00161DA6">
            <w:pPr>
              <w:spacing w:beforeLines="15" w:before="46"/>
              <w:jc w:val="center"/>
              <w:rPr>
                <w:rFonts w:ascii="Times New Roman" w:eastAsia="宋体" w:hAnsi="Times New Roman" w:cs="Times New Roman"/>
                <w:szCs w:val="21"/>
              </w:rPr>
            </w:pPr>
            <w:r w:rsidRPr="005F4481">
              <w:rPr>
                <w:rFonts w:ascii="Times New Roman" w:eastAsia="宋体" w:hAnsi="Times New Roman" w:cs="Times New Roman"/>
                <w:szCs w:val="21"/>
              </w:rPr>
              <w:t>1</w:t>
            </w:r>
          </w:p>
        </w:tc>
        <w:tc>
          <w:tcPr>
            <w:tcW w:w="1276" w:type="dxa"/>
          </w:tcPr>
          <w:p w:rsidR="00FD1F53" w:rsidRPr="005F4481" w:rsidRDefault="00FD1F53" w:rsidP="00161DA6">
            <w:pPr>
              <w:spacing w:beforeLines="15" w:before="46"/>
              <w:jc w:val="center"/>
              <w:rPr>
                <w:rFonts w:ascii="Times New Roman" w:eastAsia="宋体" w:hAnsi="Times New Roman" w:cs="Times New Roman"/>
                <w:szCs w:val="21"/>
              </w:rPr>
            </w:pPr>
            <w:r w:rsidRPr="005F4481">
              <w:rPr>
                <w:rFonts w:ascii="Times New Roman" w:eastAsia="宋体" w:hAnsi="Times New Roman" w:cs="Times New Roman"/>
                <w:szCs w:val="21"/>
              </w:rPr>
              <w:t>必修</w:t>
            </w:r>
          </w:p>
        </w:tc>
      </w:tr>
      <w:tr w:rsidR="00FD1F53" w:rsidRPr="0020082C" w:rsidTr="00161DA6">
        <w:trPr>
          <w:trHeight w:val="393"/>
          <w:jc w:val="center"/>
        </w:trPr>
        <w:tc>
          <w:tcPr>
            <w:tcW w:w="742" w:type="dxa"/>
            <w:vAlign w:val="center"/>
          </w:tcPr>
          <w:p w:rsidR="00FD1F53" w:rsidRPr="005F4481" w:rsidRDefault="00FD1F53" w:rsidP="00161DA6">
            <w:pPr>
              <w:spacing w:line="240" w:lineRule="exact"/>
              <w:rPr>
                <w:rFonts w:ascii="Times New Roman" w:eastAsia="宋体" w:hAnsi="Times New Roman" w:cs="Times New Roman"/>
                <w:szCs w:val="21"/>
              </w:rPr>
            </w:pPr>
            <w:r w:rsidRPr="005F4481">
              <w:rPr>
                <w:rFonts w:ascii="Times New Roman" w:eastAsia="宋体" w:hAnsi="Times New Roman" w:cs="Times New Roman"/>
                <w:szCs w:val="21"/>
              </w:rPr>
              <w:t>1</w:t>
            </w:r>
            <w:r>
              <w:rPr>
                <w:rFonts w:ascii="Times New Roman" w:eastAsia="宋体" w:hAnsi="Times New Roman" w:cs="Times New Roman"/>
                <w:szCs w:val="21"/>
              </w:rPr>
              <w:t>3</w:t>
            </w:r>
          </w:p>
        </w:tc>
        <w:tc>
          <w:tcPr>
            <w:tcW w:w="2802" w:type="dxa"/>
            <w:vAlign w:val="center"/>
          </w:tcPr>
          <w:p w:rsidR="00FD1F53" w:rsidRPr="005F4481" w:rsidRDefault="00FD1F53" w:rsidP="00161DA6">
            <w:pPr>
              <w:rPr>
                <w:rFonts w:ascii="Times New Roman" w:eastAsia="宋体" w:hAnsi="Times New Roman" w:cs="Times New Roman"/>
                <w:szCs w:val="21"/>
              </w:rPr>
            </w:pPr>
            <w:r w:rsidRPr="005F4481">
              <w:rPr>
                <w:rFonts w:ascii="Times New Roman" w:eastAsia="宋体" w:hAnsi="Times New Roman" w:cs="Times New Roman"/>
                <w:szCs w:val="21"/>
              </w:rPr>
              <w:t>天然水总硬度的测定</w:t>
            </w:r>
          </w:p>
        </w:tc>
        <w:tc>
          <w:tcPr>
            <w:tcW w:w="1305" w:type="dxa"/>
            <w:vAlign w:val="center"/>
          </w:tcPr>
          <w:p w:rsidR="00FD1F53" w:rsidRPr="005F4481" w:rsidRDefault="00FD1F53" w:rsidP="00161DA6">
            <w:pPr>
              <w:spacing w:line="240" w:lineRule="exact"/>
              <w:jc w:val="center"/>
              <w:rPr>
                <w:rFonts w:ascii="Times New Roman" w:eastAsia="宋体" w:hAnsi="Times New Roman" w:cs="Times New Roman"/>
                <w:szCs w:val="21"/>
              </w:rPr>
            </w:pPr>
            <w:r w:rsidRPr="005F4481">
              <w:rPr>
                <w:rFonts w:ascii="Times New Roman" w:eastAsia="宋体" w:hAnsi="Times New Roman" w:cs="Times New Roman"/>
                <w:szCs w:val="21"/>
              </w:rPr>
              <w:t>4</w:t>
            </w:r>
          </w:p>
        </w:tc>
        <w:tc>
          <w:tcPr>
            <w:tcW w:w="1388" w:type="dxa"/>
          </w:tcPr>
          <w:p w:rsidR="00FD1F53" w:rsidRPr="005F4481" w:rsidRDefault="00FD1F53" w:rsidP="00161DA6">
            <w:pPr>
              <w:spacing w:beforeLines="15" w:before="46"/>
              <w:jc w:val="center"/>
              <w:rPr>
                <w:rFonts w:ascii="Times New Roman" w:eastAsia="宋体" w:hAnsi="Times New Roman" w:cs="Times New Roman"/>
                <w:szCs w:val="21"/>
              </w:rPr>
            </w:pPr>
            <w:r w:rsidRPr="005F4481">
              <w:rPr>
                <w:rFonts w:ascii="Times New Roman" w:eastAsia="宋体" w:hAnsi="Times New Roman" w:cs="Times New Roman"/>
                <w:szCs w:val="21"/>
              </w:rPr>
              <w:t>1</w:t>
            </w:r>
          </w:p>
        </w:tc>
        <w:tc>
          <w:tcPr>
            <w:tcW w:w="1276" w:type="dxa"/>
          </w:tcPr>
          <w:p w:rsidR="00FD1F53" w:rsidRPr="005F4481" w:rsidRDefault="00FD1F53" w:rsidP="00161DA6">
            <w:pPr>
              <w:spacing w:beforeLines="15" w:before="46"/>
              <w:jc w:val="center"/>
              <w:rPr>
                <w:rFonts w:ascii="Times New Roman" w:eastAsia="宋体" w:hAnsi="Times New Roman" w:cs="Times New Roman"/>
                <w:szCs w:val="21"/>
              </w:rPr>
            </w:pPr>
            <w:r w:rsidRPr="005F4481">
              <w:rPr>
                <w:rFonts w:ascii="Times New Roman" w:eastAsia="宋体" w:hAnsi="Times New Roman" w:cs="Times New Roman"/>
                <w:szCs w:val="21"/>
              </w:rPr>
              <w:t>必修</w:t>
            </w:r>
          </w:p>
        </w:tc>
      </w:tr>
      <w:tr w:rsidR="00FD1F53" w:rsidRPr="0020082C" w:rsidTr="00161DA6">
        <w:trPr>
          <w:jc w:val="center"/>
        </w:trPr>
        <w:tc>
          <w:tcPr>
            <w:tcW w:w="742" w:type="dxa"/>
            <w:vAlign w:val="center"/>
          </w:tcPr>
          <w:p w:rsidR="00FD1F53" w:rsidRPr="005F4481" w:rsidRDefault="00FD1F53" w:rsidP="00161DA6">
            <w:pPr>
              <w:spacing w:line="240" w:lineRule="exact"/>
              <w:rPr>
                <w:rFonts w:ascii="Times New Roman" w:eastAsia="宋体" w:hAnsi="Times New Roman" w:cs="Times New Roman"/>
                <w:szCs w:val="21"/>
              </w:rPr>
            </w:pPr>
            <w:r w:rsidRPr="005F4481">
              <w:rPr>
                <w:rFonts w:ascii="Times New Roman" w:eastAsia="宋体" w:hAnsi="Times New Roman" w:cs="Times New Roman"/>
                <w:szCs w:val="21"/>
              </w:rPr>
              <w:t>1</w:t>
            </w:r>
            <w:r>
              <w:rPr>
                <w:rFonts w:ascii="Times New Roman" w:eastAsia="宋体" w:hAnsi="Times New Roman" w:cs="Times New Roman"/>
                <w:szCs w:val="21"/>
              </w:rPr>
              <w:t>4</w:t>
            </w:r>
          </w:p>
        </w:tc>
        <w:tc>
          <w:tcPr>
            <w:tcW w:w="2802" w:type="dxa"/>
            <w:vAlign w:val="center"/>
          </w:tcPr>
          <w:p w:rsidR="00FD1F53" w:rsidRPr="005F4481" w:rsidRDefault="00FD1F53" w:rsidP="00161DA6">
            <w:pPr>
              <w:rPr>
                <w:rFonts w:ascii="Times New Roman" w:eastAsia="宋体" w:hAnsi="Times New Roman" w:cs="Times New Roman"/>
                <w:szCs w:val="21"/>
              </w:rPr>
            </w:pPr>
            <w:r w:rsidRPr="005F4481">
              <w:rPr>
                <w:rFonts w:ascii="Times New Roman" w:eastAsia="宋体" w:hAnsi="Times New Roman" w:cs="Times New Roman"/>
                <w:szCs w:val="21"/>
              </w:rPr>
              <w:t>铅铋混合液中铅、铋的连续测定</w:t>
            </w:r>
          </w:p>
        </w:tc>
        <w:tc>
          <w:tcPr>
            <w:tcW w:w="1305" w:type="dxa"/>
            <w:vAlign w:val="center"/>
          </w:tcPr>
          <w:p w:rsidR="00FD1F53" w:rsidRPr="005F4481" w:rsidRDefault="00FD1F53" w:rsidP="00161DA6">
            <w:pPr>
              <w:spacing w:line="240" w:lineRule="exact"/>
              <w:jc w:val="center"/>
              <w:rPr>
                <w:rFonts w:ascii="Times New Roman" w:eastAsia="宋体" w:hAnsi="Times New Roman" w:cs="Times New Roman"/>
                <w:szCs w:val="21"/>
              </w:rPr>
            </w:pPr>
            <w:r w:rsidRPr="005F4481">
              <w:rPr>
                <w:rFonts w:ascii="Times New Roman" w:eastAsia="宋体" w:hAnsi="Times New Roman" w:cs="Times New Roman"/>
                <w:szCs w:val="21"/>
              </w:rPr>
              <w:t>4</w:t>
            </w:r>
          </w:p>
        </w:tc>
        <w:tc>
          <w:tcPr>
            <w:tcW w:w="1388" w:type="dxa"/>
          </w:tcPr>
          <w:p w:rsidR="00FD1F53" w:rsidRPr="005F4481" w:rsidRDefault="00FD1F53" w:rsidP="00161DA6">
            <w:pPr>
              <w:spacing w:beforeLines="35" w:before="109"/>
              <w:jc w:val="center"/>
              <w:rPr>
                <w:rFonts w:ascii="Times New Roman" w:eastAsia="宋体" w:hAnsi="Times New Roman" w:cs="Times New Roman"/>
                <w:szCs w:val="21"/>
              </w:rPr>
            </w:pPr>
            <w:r w:rsidRPr="005F4481">
              <w:rPr>
                <w:rFonts w:ascii="Times New Roman" w:eastAsia="宋体" w:hAnsi="Times New Roman" w:cs="Times New Roman"/>
                <w:szCs w:val="21"/>
              </w:rPr>
              <w:t>1</w:t>
            </w:r>
          </w:p>
        </w:tc>
        <w:tc>
          <w:tcPr>
            <w:tcW w:w="1276" w:type="dxa"/>
          </w:tcPr>
          <w:p w:rsidR="00FD1F53" w:rsidRPr="005F4481" w:rsidRDefault="00FD1F53" w:rsidP="00FD1F53">
            <w:pPr>
              <w:spacing w:beforeLines="50" w:before="156"/>
              <w:jc w:val="center"/>
              <w:rPr>
                <w:rFonts w:ascii="Times New Roman" w:eastAsia="宋体" w:hAnsi="Times New Roman" w:cs="Times New Roman"/>
                <w:szCs w:val="21"/>
              </w:rPr>
            </w:pPr>
            <w:r w:rsidRPr="005F4481">
              <w:rPr>
                <w:rFonts w:ascii="Times New Roman" w:eastAsia="宋体" w:hAnsi="Times New Roman" w:cs="Times New Roman"/>
                <w:szCs w:val="21"/>
              </w:rPr>
              <w:t>必修</w:t>
            </w:r>
          </w:p>
        </w:tc>
      </w:tr>
      <w:tr w:rsidR="00FD1F53" w:rsidRPr="0020082C" w:rsidTr="00161DA6">
        <w:trPr>
          <w:trHeight w:val="415"/>
          <w:jc w:val="center"/>
        </w:trPr>
        <w:tc>
          <w:tcPr>
            <w:tcW w:w="742" w:type="dxa"/>
            <w:vAlign w:val="center"/>
          </w:tcPr>
          <w:p w:rsidR="00FD1F53" w:rsidRPr="005F4481" w:rsidRDefault="00FD1F53" w:rsidP="00161DA6">
            <w:pPr>
              <w:spacing w:line="240" w:lineRule="exact"/>
              <w:rPr>
                <w:rFonts w:ascii="Times New Roman" w:eastAsia="宋体" w:hAnsi="Times New Roman" w:cs="Times New Roman"/>
                <w:szCs w:val="21"/>
              </w:rPr>
            </w:pPr>
            <w:r w:rsidRPr="005F4481">
              <w:rPr>
                <w:rFonts w:ascii="Times New Roman" w:eastAsia="宋体" w:hAnsi="Times New Roman" w:cs="Times New Roman"/>
                <w:szCs w:val="21"/>
              </w:rPr>
              <w:t>1</w:t>
            </w:r>
            <w:r>
              <w:rPr>
                <w:rFonts w:ascii="Times New Roman" w:eastAsia="宋体" w:hAnsi="Times New Roman" w:cs="Times New Roman"/>
                <w:szCs w:val="21"/>
              </w:rPr>
              <w:t>5</w:t>
            </w:r>
          </w:p>
        </w:tc>
        <w:tc>
          <w:tcPr>
            <w:tcW w:w="2802" w:type="dxa"/>
            <w:vAlign w:val="center"/>
          </w:tcPr>
          <w:p w:rsidR="00FD1F53" w:rsidRPr="005F4481" w:rsidRDefault="00FD1F53" w:rsidP="00161DA6">
            <w:pPr>
              <w:spacing w:line="240" w:lineRule="exact"/>
              <w:rPr>
                <w:rFonts w:ascii="Times New Roman" w:eastAsia="宋体" w:hAnsi="Times New Roman" w:cs="Times New Roman"/>
                <w:szCs w:val="21"/>
              </w:rPr>
            </w:pPr>
            <w:r w:rsidRPr="005F4481">
              <w:rPr>
                <w:rFonts w:ascii="Times New Roman" w:eastAsia="宋体" w:hAnsi="Times New Roman" w:cs="Times New Roman"/>
                <w:szCs w:val="21"/>
              </w:rPr>
              <w:t>H</w:t>
            </w:r>
            <w:r w:rsidRPr="005F4481">
              <w:rPr>
                <w:rFonts w:ascii="Times New Roman" w:eastAsia="宋体" w:hAnsi="Times New Roman" w:cs="Times New Roman"/>
                <w:szCs w:val="21"/>
                <w:vertAlign w:val="subscript"/>
              </w:rPr>
              <w:t>2</w:t>
            </w:r>
            <w:r w:rsidRPr="005F4481">
              <w:rPr>
                <w:rFonts w:ascii="Times New Roman" w:eastAsia="宋体" w:hAnsi="Times New Roman" w:cs="Times New Roman"/>
                <w:szCs w:val="21"/>
              </w:rPr>
              <w:t>O</w:t>
            </w:r>
            <w:r w:rsidRPr="005F4481">
              <w:rPr>
                <w:rFonts w:ascii="Times New Roman" w:eastAsia="宋体" w:hAnsi="Times New Roman" w:cs="Times New Roman"/>
                <w:szCs w:val="21"/>
                <w:vertAlign w:val="subscript"/>
              </w:rPr>
              <w:t>2</w:t>
            </w:r>
            <w:r w:rsidRPr="005F4481">
              <w:rPr>
                <w:rFonts w:ascii="Times New Roman" w:eastAsia="宋体" w:hAnsi="Times New Roman" w:cs="Times New Roman"/>
                <w:szCs w:val="21"/>
              </w:rPr>
              <w:t>含量的测定</w:t>
            </w:r>
          </w:p>
        </w:tc>
        <w:tc>
          <w:tcPr>
            <w:tcW w:w="1305" w:type="dxa"/>
            <w:vAlign w:val="center"/>
          </w:tcPr>
          <w:p w:rsidR="00FD1F53" w:rsidRPr="005F4481" w:rsidRDefault="00FD1F53" w:rsidP="00161DA6">
            <w:pPr>
              <w:spacing w:line="240" w:lineRule="exact"/>
              <w:jc w:val="center"/>
              <w:rPr>
                <w:rFonts w:ascii="Times New Roman" w:eastAsia="宋体" w:hAnsi="Times New Roman" w:cs="Times New Roman"/>
                <w:szCs w:val="21"/>
              </w:rPr>
            </w:pPr>
            <w:r w:rsidRPr="005F4481">
              <w:rPr>
                <w:rFonts w:ascii="Times New Roman" w:eastAsia="宋体" w:hAnsi="Times New Roman" w:cs="Times New Roman"/>
                <w:szCs w:val="21"/>
              </w:rPr>
              <w:t>4</w:t>
            </w:r>
          </w:p>
        </w:tc>
        <w:tc>
          <w:tcPr>
            <w:tcW w:w="1388" w:type="dxa"/>
          </w:tcPr>
          <w:p w:rsidR="00FD1F53" w:rsidRPr="005F4481" w:rsidRDefault="00FD1F53" w:rsidP="00161DA6">
            <w:pPr>
              <w:spacing w:beforeLines="15" w:before="46"/>
              <w:jc w:val="center"/>
              <w:rPr>
                <w:rFonts w:ascii="Times New Roman" w:eastAsia="宋体" w:hAnsi="Times New Roman" w:cs="Times New Roman"/>
                <w:szCs w:val="21"/>
              </w:rPr>
            </w:pPr>
            <w:r w:rsidRPr="005F4481">
              <w:rPr>
                <w:rFonts w:ascii="Times New Roman" w:eastAsia="宋体" w:hAnsi="Times New Roman" w:cs="Times New Roman"/>
                <w:szCs w:val="21"/>
              </w:rPr>
              <w:t>1</w:t>
            </w:r>
          </w:p>
        </w:tc>
        <w:tc>
          <w:tcPr>
            <w:tcW w:w="1276" w:type="dxa"/>
          </w:tcPr>
          <w:p w:rsidR="00FD1F53" w:rsidRPr="005F4481" w:rsidRDefault="00FD1F53" w:rsidP="00813E09">
            <w:pPr>
              <w:spacing w:beforeLines="15" w:before="46"/>
              <w:jc w:val="center"/>
              <w:rPr>
                <w:rFonts w:ascii="Times New Roman" w:eastAsia="宋体" w:hAnsi="Times New Roman" w:cs="Times New Roman"/>
                <w:szCs w:val="21"/>
              </w:rPr>
            </w:pPr>
            <w:r w:rsidRPr="005F4481">
              <w:rPr>
                <w:rFonts w:ascii="Times New Roman" w:eastAsia="宋体" w:hAnsi="Times New Roman" w:cs="Times New Roman"/>
                <w:szCs w:val="21"/>
              </w:rPr>
              <w:t>必修</w:t>
            </w:r>
          </w:p>
        </w:tc>
      </w:tr>
      <w:tr w:rsidR="00FD1F53" w:rsidRPr="0020082C" w:rsidTr="00161DA6">
        <w:trPr>
          <w:trHeight w:val="408"/>
          <w:jc w:val="center"/>
        </w:trPr>
        <w:tc>
          <w:tcPr>
            <w:tcW w:w="742" w:type="dxa"/>
            <w:vAlign w:val="center"/>
          </w:tcPr>
          <w:p w:rsidR="00FD1F53" w:rsidRPr="005F4481" w:rsidRDefault="00FD1F53" w:rsidP="00161DA6">
            <w:pPr>
              <w:spacing w:line="240" w:lineRule="exact"/>
              <w:rPr>
                <w:rFonts w:ascii="Times New Roman" w:eastAsia="宋体" w:hAnsi="Times New Roman" w:cs="Times New Roman"/>
                <w:szCs w:val="21"/>
              </w:rPr>
            </w:pPr>
            <w:r w:rsidRPr="005F4481">
              <w:rPr>
                <w:rFonts w:ascii="Times New Roman" w:eastAsia="宋体" w:hAnsi="Times New Roman" w:cs="Times New Roman"/>
                <w:szCs w:val="21"/>
              </w:rPr>
              <w:t>1</w:t>
            </w:r>
            <w:r>
              <w:rPr>
                <w:rFonts w:ascii="Times New Roman" w:eastAsia="宋体" w:hAnsi="Times New Roman" w:cs="Times New Roman"/>
                <w:szCs w:val="21"/>
              </w:rPr>
              <w:t>6</w:t>
            </w:r>
          </w:p>
        </w:tc>
        <w:tc>
          <w:tcPr>
            <w:tcW w:w="2802" w:type="dxa"/>
            <w:vAlign w:val="center"/>
          </w:tcPr>
          <w:p w:rsidR="00FD1F53" w:rsidRPr="005F4481" w:rsidRDefault="00FD1F53" w:rsidP="00161DA6">
            <w:pPr>
              <w:spacing w:line="240" w:lineRule="exact"/>
              <w:rPr>
                <w:rFonts w:ascii="Times New Roman" w:eastAsia="宋体" w:hAnsi="Times New Roman" w:cs="Times New Roman"/>
                <w:szCs w:val="21"/>
              </w:rPr>
            </w:pPr>
            <w:r w:rsidRPr="005F4481">
              <w:rPr>
                <w:rFonts w:ascii="Times New Roman" w:eastAsia="宋体" w:hAnsi="Times New Roman" w:cs="Times New Roman"/>
                <w:szCs w:val="21"/>
              </w:rPr>
              <w:t>分析实验基本操作考试</w:t>
            </w:r>
          </w:p>
        </w:tc>
        <w:tc>
          <w:tcPr>
            <w:tcW w:w="1305" w:type="dxa"/>
            <w:vAlign w:val="center"/>
          </w:tcPr>
          <w:p w:rsidR="00FD1F53" w:rsidRPr="005F4481" w:rsidRDefault="00FD1F53" w:rsidP="00161DA6">
            <w:pPr>
              <w:spacing w:line="240" w:lineRule="exact"/>
              <w:jc w:val="center"/>
              <w:rPr>
                <w:rFonts w:ascii="Times New Roman" w:eastAsia="宋体" w:hAnsi="Times New Roman" w:cs="Times New Roman"/>
                <w:szCs w:val="21"/>
              </w:rPr>
            </w:pPr>
            <w:r w:rsidRPr="005F4481">
              <w:rPr>
                <w:rFonts w:ascii="Times New Roman" w:eastAsia="宋体" w:hAnsi="Times New Roman" w:cs="Times New Roman"/>
                <w:szCs w:val="21"/>
              </w:rPr>
              <w:t>3</w:t>
            </w:r>
          </w:p>
        </w:tc>
        <w:tc>
          <w:tcPr>
            <w:tcW w:w="1388" w:type="dxa"/>
          </w:tcPr>
          <w:p w:rsidR="00FD1F53" w:rsidRPr="005F4481" w:rsidRDefault="00FD1F53" w:rsidP="00813E09">
            <w:pPr>
              <w:spacing w:beforeLines="15" w:before="46"/>
              <w:jc w:val="center"/>
              <w:rPr>
                <w:rFonts w:ascii="Times New Roman" w:eastAsia="宋体" w:hAnsi="Times New Roman" w:cs="Times New Roman"/>
                <w:szCs w:val="21"/>
              </w:rPr>
            </w:pPr>
            <w:r w:rsidRPr="005F4481">
              <w:rPr>
                <w:rFonts w:ascii="Times New Roman" w:eastAsia="宋体" w:hAnsi="Times New Roman" w:cs="Times New Roman"/>
                <w:szCs w:val="21"/>
              </w:rPr>
              <w:t>1</w:t>
            </w:r>
          </w:p>
        </w:tc>
        <w:tc>
          <w:tcPr>
            <w:tcW w:w="1276" w:type="dxa"/>
          </w:tcPr>
          <w:p w:rsidR="00FD1F53" w:rsidRPr="005F4481" w:rsidRDefault="00FD1F53" w:rsidP="00813E09">
            <w:pPr>
              <w:spacing w:beforeLines="15" w:before="46"/>
              <w:jc w:val="center"/>
              <w:rPr>
                <w:rFonts w:ascii="Times New Roman" w:eastAsia="宋体" w:hAnsi="Times New Roman" w:cs="Times New Roman"/>
                <w:szCs w:val="21"/>
              </w:rPr>
            </w:pPr>
            <w:r w:rsidRPr="005F4481">
              <w:rPr>
                <w:rFonts w:ascii="Times New Roman" w:eastAsia="宋体" w:hAnsi="Times New Roman" w:cs="Times New Roman"/>
                <w:szCs w:val="21"/>
              </w:rPr>
              <w:t>必修</w:t>
            </w:r>
          </w:p>
        </w:tc>
      </w:tr>
    </w:tbl>
    <w:p w:rsidR="00FD1F53" w:rsidRDefault="00FD1F53" w:rsidP="00FD1F53">
      <w:pPr>
        <w:widowControl/>
        <w:adjustRightInd w:val="0"/>
        <w:snapToGrid w:val="0"/>
        <w:spacing w:beforeLines="100" w:before="312" w:afterLines="50" w:after="156"/>
        <w:ind w:firstLineChars="200" w:firstLine="562"/>
        <w:jc w:val="left"/>
      </w:pPr>
      <w:r w:rsidRPr="0034254B">
        <w:rPr>
          <w:rFonts w:ascii="黑体" w:eastAsia="黑体" w:hAnsi="黑体" w:hint="eastAsia"/>
          <w:b/>
          <w:sz w:val="28"/>
          <w:szCs w:val="28"/>
        </w:rPr>
        <w:t>五、教学进度</w:t>
      </w:r>
    </w:p>
    <w:p w:rsidR="00FD1F53" w:rsidRPr="00C61E2B" w:rsidRDefault="00FD1F53" w:rsidP="00FD1F53">
      <w:pPr>
        <w:widowControl/>
        <w:spacing w:beforeLines="50" w:before="156" w:afterLines="25" w:after="78"/>
        <w:jc w:val="center"/>
        <w:rPr>
          <w:rFonts w:ascii="Times New Roman" w:eastAsia="宋体" w:hAnsi="Times New Roman" w:cs="Times New Roman"/>
          <w:sz w:val="24"/>
          <w:szCs w:val="24"/>
        </w:rPr>
      </w:pPr>
      <w:r w:rsidRPr="00C61E2B">
        <w:rPr>
          <w:rFonts w:ascii="Times New Roman" w:eastAsia="宋体" w:hAnsi="Times New Roman" w:cs="Times New Roman"/>
          <w:b/>
          <w:sz w:val="24"/>
          <w:szCs w:val="24"/>
        </w:rPr>
        <w:t>表</w:t>
      </w:r>
      <w:r w:rsidRPr="00C61E2B">
        <w:rPr>
          <w:rFonts w:ascii="Times New Roman" w:eastAsia="宋体" w:hAnsi="Times New Roman" w:cs="Times New Roman"/>
          <w:b/>
          <w:sz w:val="24"/>
          <w:szCs w:val="24"/>
        </w:rPr>
        <w:t>3</w:t>
      </w:r>
      <w:r w:rsidRPr="00C61E2B">
        <w:rPr>
          <w:rFonts w:ascii="Times New Roman" w:eastAsia="宋体" w:hAnsi="Times New Roman" w:cs="Times New Roman"/>
          <w:b/>
          <w:sz w:val="24"/>
          <w:szCs w:val="24"/>
        </w:rPr>
        <w:t>：教学进度表</w:t>
      </w:r>
    </w:p>
    <w:tbl>
      <w:tblPr>
        <w:tblStyle w:val="a6"/>
        <w:tblW w:w="0" w:type="auto"/>
        <w:jc w:val="center"/>
        <w:tblLook w:val="04A0" w:firstRow="1" w:lastRow="0" w:firstColumn="1" w:lastColumn="0" w:noHBand="0" w:noVBand="1"/>
      </w:tblPr>
      <w:tblGrid>
        <w:gridCol w:w="1167"/>
        <w:gridCol w:w="1304"/>
        <w:gridCol w:w="2170"/>
        <w:gridCol w:w="730"/>
        <w:gridCol w:w="2434"/>
        <w:gridCol w:w="491"/>
      </w:tblGrid>
      <w:tr w:rsidR="00FD1F53" w:rsidRPr="00D715F7" w:rsidTr="00161DA6">
        <w:trPr>
          <w:trHeight w:val="340"/>
          <w:jc w:val="center"/>
        </w:trPr>
        <w:tc>
          <w:tcPr>
            <w:tcW w:w="1219" w:type="dxa"/>
            <w:vAlign w:val="center"/>
          </w:tcPr>
          <w:p w:rsidR="00FD1F53" w:rsidRPr="00BA23F0" w:rsidRDefault="00FD1F53" w:rsidP="00FD1F53">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周次</w:t>
            </w:r>
          </w:p>
        </w:tc>
        <w:tc>
          <w:tcPr>
            <w:tcW w:w="1354" w:type="dxa"/>
            <w:vAlign w:val="center"/>
          </w:tcPr>
          <w:p w:rsidR="00FD1F53" w:rsidRPr="00BA23F0" w:rsidRDefault="00FD1F53" w:rsidP="00FD1F53">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2170" w:type="dxa"/>
            <w:vAlign w:val="center"/>
          </w:tcPr>
          <w:p w:rsidR="00FD1F53" w:rsidRPr="00BA23F0" w:rsidRDefault="00FD1F53" w:rsidP="00FD1F53">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752" w:type="dxa"/>
            <w:vAlign w:val="center"/>
          </w:tcPr>
          <w:p w:rsidR="00FD1F53" w:rsidRPr="00BA23F0" w:rsidRDefault="00FD1F53" w:rsidP="00FD1F53">
            <w:pPr>
              <w:widowControl/>
              <w:spacing w:beforeLines="50" w:before="156" w:afterLines="50" w:after="156"/>
              <w:jc w:val="center"/>
              <w:rPr>
                <w:rFonts w:ascii="黑体" w:eastAsia="黑体" w:hAnsi="黑体"/>
                <w:sz w:val="24"/>
                <w:szCs w:val="24"/>
              </w:rPr>
            </w:pPr>
            <w:r w:rsidRPr="001629CE">
              <w:rPr>
                <w:rFonts w:ascii="黑体" w:eastAsia="黑体" w:hAnsi="黑体" w:hint="eastAsia"/>
                <w:szCs w:val="21"/>
              </w:rPr>
              <w:t>学时分配</w:t>
            </w:r>
          </w:p>
        </w:tc>
        <w:tc>
          <w:tcPr>
            <w:tcW w:w="2533" w:type="dxa"/>
            <w:vAlign w:val="center"/>
          </w:tcPr>
          <w:p w:rsidR="00FD1F53" w:rsidRPr="00BA23F0" w:rsidRDefault="00FD1F53" w:rsidP="00FD1F53">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c>
          <w:tcPr>
            <w:tcW w:w="494" w:type="dxa"/>
            <w:vAlign w:val="center"/>
          </w:tcPr>
          <w:p w:rsidR="00FD1F53" w:rsidRPr="00BA23F0" w:rsidRDefault="00FD1F53" w:rsidP="00FD1F53">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FD1F53" w:rsidRPr="00D715F7" w:rsidTr="00161DA6">
        <w:trPr>
          <w:trHeight w:val="340"/>
          <w:jc w:val="center"/>
        </w:trPr>
        <w:tc>
          <w:tcPr>
            <w:tcW w:w="1219" w:type="dxa"/>
            <w:vAlign w:val="center"/>
          </w:tcPr>
          <w:p w:rsidR="00FD1F53" w:rsidRPr="008D5980" w:rsidRDefault="00FD1F53" w:rsidP="00161DA6">
            <w:pPr>
              <w:jc w:val="center"/>
              <w:rPr>
                <w:rFonts w:ascii="Times New Roman" w:eastAsia="宋体" w:hAnsi="Times New Roman" w:cs="Times New Roman"/>
                <w:szCs w:val="21"/>
              </w:rPr>
            </w:pPr>
            <w:r>
              <w:rPr>
                <w:rFonts w:ascii="Times New Roman" w:eastAsia="宋体" w:hAnsi="Times New Roman" w:cs="Times New Roman" w:hint="eastAsia"/>
                <w:szCs w:val="21"/>
              </w:rPr>
              <w:t>第</w:t>
            </w:r>
            <w:r>
              <w:rPr>
                <w:rFonts w:ascii="Times New Roman" w:eastAsia="宋体" w:hAnsi="Times New Roman" w:cs="Times New Roman" w:hint="eastAsia"/>
                <w:szCs w:val="21"/>
              </w:rPr>
              <w:t>1</w:t>
            </w:r>
            <w:r>
              <w:rPr>
                <w:rFonts w:ascii="Times New Roman" w:eastAsia="宋体" w:hAnsi="Times New Roman" w:cs="Times New Roman" w:hint="eastAsia"/>
                <w:szCs w:val="21"/>
              </w:rPr>
              <w:t>周</w:t>
            </w:r>
          </w:p>
        </w:tc>
        <w:tc>
          <w:tcPr>
            <w:tcW w:w="1354" w:type="dxa"/>
            <w:vAlign w:val="center"/>
          </w:tcPr>
          <w:p w:rsidR="00FD1F53" w:rsidRPr="008D5980" w:rsidRDefault="00FD1F53" w:rsidP="00161DA6">
            <w:pPr>
              <w:rPr>
                <w:rFonts w:ascii="Times New Roman" w:eastAsia="宋体" w:hAnsi="Times New Roman" w:cs="Times New Roman"/>
                <w:bCs/>
                <w:szCs w:val="21"/>
              </w:rPr>
            </w:pPr>
            <w:r w:rsidRPr="008D5980">
              <w:rPr>
                <w:rFonts w:ascii="Times New Roman" w:eastAsia="宋体" w:hAnsi="Times New Roman" w:cs="Times New Roman"/>
                <w:szCs w:val="21"/>
              </w:rPr>
              <w:t>实验</w:t>
            </w:r>
            <w:r w:rsidRPr="008D5980">
              <w:rPr>
                <w:rFonts w:ascii="Times New Roman" w:eastAsia="宋体" w:hAnsi="Times New Roman" w:cs="Times New Roman"/>
                <w:szCs w:val="21"/>
              </w:rPr>
              <w:t>1.</w:t>
            </w:r>
            <w:r w:rsidRPr="008D5980">
              <w:rPr>
                <w:rFonts w:ascii="Times New Roman" w:eastAsia="宋体" w:hAnsi="Times New Roman" w:cs="Times New Roman"/>
                <w:szCs w:val="21"/>
              </w:rPr>
              <w:t>仪器的</w:t>
            </w:r>
            <w:r>
              <w:rPr>
                <w:rFonts w:ascii="Times New Roman" w:eastAsia="宋体" w:hAnsi="Times New Roman" w:cs="Times New Roman" w:hint="eastAsia"/>
                <w:szCs w:val="21"/>
              </w:rPr>
              <w:t>认领、</w:t>
            </w:r>
            <w:r w:rsidRPr="008D5980">
              <w:rPr>
                <w:rFonts w:ascii="Times New Roman" w:eastAsia="宋体" w:hAnsi="Times New Roman" w:cs="Times New Roman"/>
                <w:szCs w:val="21"/>
              </w:rPr>
              <w:t>洗涤和干燥</w:t>
            </w:r>
          </w:p>
        </w:tc>
        <w:tc>
          <w:tcPr>
            <w:tcW w:w="2170" w:type="dxa"/>
            <w:vAlign w:val="center"/>
          </w:tcPr>
          <w:p w:rsidR="00FD1F53" w:rsidRPr="008D5980" w:rsidRDefault="00FD1F53" w:rsidP="00FD1F53">
            <w:pPr>
              <w:widowControl/>
              <w:spacing w:beforeLines="50" w:before="156" w:afterLines="50" w:after="156"/>
              <w:jc w:val="left"/>
              <w:rPr>
                <w:rFonts w:ascii="Times New Roman" w:eastAsia="宋体" w:hAnsi="Times New Roman" w:cs="Times New Roman"/>
                <w:szCs w:val="21"/>
              </w:rPr>
            </w:pPr>
            <w:r w:rsidRPr="008D5980">
              <w:rPr>
                <w:rFonts w:ascii="Times New Roman" w:eastAsia="宋体" w:hAnsi="Times New Roman" w:cs="Times New Roman"/>
                <w:szCs w:val="21"/>
              </w:rPr>
              <w:t>无机实验要求，</w:t>
            </w:r>
            <w:r w:rsidRPr="00DE4B30">
              <w:rPr>
                <w:rFonts w:ascii="Times New Roman" w:eastAsia="宋体" w:hAnsi="Times New Roman" w:cs="Times New Roman"/>
                <w:szCs w:val="21"/>
              </w:rPr>
              <w:t>实验室规则和安全知识</w:t>
            </w:r>
            <w:r>
              <w:rPr>
                <w:rFonts w:ascii="Times New Roman" w:eastAsia="宋体" w:hAnsi="Times New Roman" w:cs="Times New Roman" w:hint="eastAsia"/>
                <w:szCs w:val="21"/>
              </w:rPr>
              <w:t>，</w:t>
            </w:r>
            <w:r w:rsidRPr="008D5980">
              <w:rPr>
                <w:rFonts w:ascii="Times New Roman" w:eastAsia="宋体" w:hAnsi="Times New Roman" w:cs="Times New Roman"/>
                <w:szCs w:val="21"/>
              </w:rPr>
              <w:t>仪器的认领、洗涤及干燥</w:t>
            </w:r>
          </w:p>
        </w:tc>
        <w:tc>
          <w:tcPr>
            <w:tcW w:w="752" w:type="dxa"/>
            <w:vAlign w:val="center"/>
          </w:tcPr>
          <w:p w:rsidR="00FD1F53" w:rsidRPr="008D5980" w:rsidRDefault="00FD1F53" w:rsidP="00FD1F53">
            <w:pPr>
              <w:spacing w:beforeLines="50" w:before="156"/>
              <w:jc w:val="center"/>
              <w:rPr>
                <w:rFonts w:ascii="Times New Roman" w:eastAsia="宋体" w:hAnsi="Times New Roman" w:cs="Times New Roman"/>
                <w:szCs w:val="21"/>
              </w:rPr>
            </w:pPr>
            <w:r>
              <w:rPr>
                <w:rFonts w:ascii="Times New Roman" w:eastAsia="宋体" w:hAnsi="Times New Roman" w:cs="Times New Roman"/>
                <w:szCs w:val="21"/>
              </w:rPr>
              <w:t>3</w:t>
            </w:r>
          </w:p>
        </w:tc>
        <w:tc>
          <w:tcPr>
            <w:tcW w:w="2533" w:type="dxa"/>
            <w:vAlign w:val="center"/>
          </w:tcPr>
          <w:p w:rsidR="00FD1F53" w:rsidRPr="00DE4B30" w:rsidRDefault="00FD1F53" w:rsidP="00161DA6">
            <w:pPr>
              <w:widowControl/>
              <w:rPr>
                <w:rFonts w:ascii="Times New Roman" w:eastAsia="宋体" w:hAnsi="Times New Roman" w:cs="Times New Roman"/>
                <w:szCs w:val="21"/>
              </w:rPr>
            </w:pPr>
            <w:r w:rsidRPr="00DE4B30">
              <w:rPr>
                <w:rFonts w:ascii="Times New Roman" w:eastAsia="宋体" w:hAnsi="Times New Roman" w:cs="Times New Roman"/>
                <w:b/>
                <w:szCs w:val="21"/>
              </w:rPr>
              <w:t>作业：</w:t>
            </w:r>
            <w:r w:rsidRPr="00DE4B30">
              <w:rPr>
                <w:rFonts w:ascii="Times New Roman" w:eastAsia="宋体" w:hAnsi="Times New Roman" w:cs="Times New Roman"/>
                <w:szCs w:val="21"/>
              </w:rPr>
              <w:t>1</w:t>
            </w:r>
            <w:r w:rsidRPr="00DE4B30">
              <w:rPr>
                <w:rFonts w:ascii="Times New Roman" w:eastAsia="宋体" w:hAnsi="Times New Roman" w:cs="Times New Roman"/>
                <w:szCs w:val="21"/>
              </w:rPr>
              <w:t>、实验室规则和安全知识。</w:t>
            </w:r>
            <w:r w:rsidRPr="00DE4B30">
              <w:rPr>
                <w:rFonts w:ascii="Times New Roman" w:eastAsia="宋体" w:hAnsi="Times New Roman" w:cs="Times New Roman"/>
                <w:szCs w:val="21"/>
              </w:rPr>
              <w:t>2</w:t>
            </w:r>
            <w:r w:rsidRPr="00DE4B30">
              <w:rPr>
                <w:rFonts w:ascii="Times New Roman" w:eastAsia="宋体" w:hAnsi="Times New Roman" w:cs="Times New Roman"/>
                <w:szCs w:val="21"/>
              </w:rPr>
              <w:t>、常用玻璃仪器的名称和规格，练习仪器的洗涤和干燥方法。</w:t>
            </w:r>
          </w:p>
          <w:p w:rsidR="00FD1F53" w:rsidRPr="00DE4B30" w:rsidRDefault="00FD1F53" w:rsidP="00161DA6">
            <w:pPr>
              <w:widowControl/>
              <w:rPr>
                <w:rFonts w:ascii="Times New Roman" w:eastAsia="宋体" w:hAnsi="Times New Roman" w:cs="Times New Roman"/>
                <w:szCs w:val="21"/>
              </w:rPr>
            </w:pPr>
            <w:r w:rsidRPr="00DE4B30">
              <w:rPr>
                <w:rFonts w:ascii="Times New Roman" w:eastAsia="宋体" w:hAnsi="Times New Roman" w:cs="Times New Roman"/>
                <w:b/>
                <w:szCs w:val="21"/>
              </w:rPr>
              <w:t>要求：</w:t>
            </w:r>
            <w:r w:rsidRPr="00DE4B30">
              <w:rPr>
                <w:rFonts w:ascii="Times New Roman" w:eastAsia="宋体" w:hAnsi="Times New Roman" w:cs="Times New Roman"/>
                <w:szCs w:val="21"/>
              </w:rPr>
              <w:t>1</w:t>
            </w:r>
            <w:r w:rsidRPr="00DE4B30">
              <w:rPr>
                <w:rFonts w:ascii="Times New Roman" w:eastAsia="宋体" w:hAnsi="Times New Roman" w:cs="Times New Roman"/>
                <w:szCs w:val="21"/>
              </w:rPr>
              <w:t>、掌握实验室安全知识、</w:t>
            </w:r>
            <w:r w:rsidRPr="00DE4B30">
              <w:rPr>
                <w:rFonts w:ascii="Times New Roman" w:eastAsia="宋体" w:hAnsi="Times New Roman" w:cs="Times New Roman"/>
                <w:szCs w:val="21"/>
              </w:rPr>
              <w:t xml:space="preserve"> “</w:t>
            </w:r>
            <w:r w:rsidRPr="00DE4B30">
              <w:rPr>
                <w:rFonts w:ascii="Times New Roman" w:eastAsia="宋体" w:hAnsi="Times New Roman" w:cs="Times New Roman"/>
                <w:szCs w:val="21"/>
              </w:rPr>
              <w:t>三废</w:t>
            </w:r>
            <w:r w:rsidRPr="00DE4B30">
              <w:rPr>
                <w:rFonts w:ascii="Times New Roman" w:eastAsia="宋体" w:hAnsi="Times New Roman" w:cs="Times New Roman"/>
                <w:szCs w:val="21"/>
              </w:rPr>
              <w:t>”</w:t>
            </w:r>
            <w:r w:rsidRPr="00DE4B30">
              <w:rPr>
                <w:rFonts w:ascii="Times New Roman" w:eastAsia="宋体" w:hAnsi="Times New Roman" w:cs="Times New Roman"/>
                <w:szCs w:val="21"/>
              </w:rPr>
              <w:t>处理方法和必要的急救方法。</w:t>
            </w:r>
            <w:r w:rsidRPr="00DE4B30">
              <w:rPr>
                <w:rFonts w:ascii="Times New Roman" w:eastAsia="宋体" w:hAnsi="Times New Roman" w:cs="Times New Roman"/>
                <w:szCs w:val="21"/>
              </w:rPr>
              <w:t>2</w:t>
            </w:r>
            <w:r w:rsidRPr="00DE4B30">
              <w:rPr>
                <w:rFonts w:ascii="Times New Roman" w:eastAsia="宋体" w:hAnsi="Times New Roman" w:cs="Times New Roman"/>
                <w:szCs w:val="21"/>
              </w:rPr>
              <w:t>、根据污染物性质选择合适的洗涤方法，掌握常用玻璃仪器的名称和规格和洗涤、干燥方法。</w:t>
            </w:r>
          </w:p>
        </w:tc>
        <w:tc>
          <w:tcPr>
            <w:tcW w:w="494" w:type="dxa"/>
            <w:vAlign w:val="center"/>
          </w:tcPr>
          <w:p w:rsidR="00FD1F53" w:rsidRPr="00D715F7" w:rsidRDefault="00FD1F53" w:rsidP="00FD1F53">
            <w:pPr>
              <w:widowControl/>
              <w:spacing w:beforeLines="50" w:before="156" w:afterLines="50" w:after="156"/>
              <w:jc w:val="center"/>
              <w:rPr>
                <w:rFonts w:ascii="宋体" w:eastAsia="宋体" w:hAnsi="宋体"/>
                <w:szCs w:val="21"/>
              </w:rPr>
            </w:pPr>
          </w:p>
        </w:tc>
      </w:tr>
      <w:tr w:rsidR="00FD1F53" w:rsidRPr="00D715F7" w:rsidTr="00161DA6">
        <w:trPr>
          <w:trHeight w:val="340"/>
          <w:jc w:val="center"/>
        </w:trPr>
        <w:tc>
          <w:tcPr>
            <w:tcW w:w="1219" w:type="dxa"/>
            <w:vAlign w:val="center"/>
          </w:tcPr>
          <w:p w:rsidR="00FD1F53" w:rsidRPr="008D5980" w:rsidRDefault="00FD1F53" w:rsidP="00161DA6">
            <w:pPr>
              <w:jc w:val="center"/>
              <w:rPr>
                <w:rFonts w:ascii="Times New Roman" w:eastAsia="宋体" w:hAnsi="Times New Roman" w:cs="Times New Roman"/>
                <w:szCs w:val="21"/>
              </w:rPr>
            </w:pPr>
            <w:r>
              <w:rPr>
                <w:rFonts w:ascii="Times New Roman" w:eastAsia="宋体" w:hAnsi="Times New Roman" w:cs="Times New Roman" w:hint="eastAsia"/>
                <w:szCs w:val="21"/>
              </w:rPr>
              <w:t>第</w:t>
            </w:r>
            <w:r>
              <w:rPr>
                <w:rFonts w:ascii="Times New Roman" w:eastAsia="宋体" w:hAnsi="Times New Roman" w:cs="Times New Roman" w:hint="eastAsia"/>
                <w:szCs w:val="21"/>
              </w:rPr>
              <w:t>2</w:t>
            </w:r>
            <w:r>
              <w:rPr>
                <w:rFonts w:ascii="Times New Roman" w:eastAsia="宋体" w:hAnsi="Times New Roman" w:cs="Times New Roman" w:hint="eastAsia"/>
                <w:szCs w:val="21"/>
              </w:rPr>
              <w:t>周</w:t>
            </w:r>
          </w:p>
        </w:tc>
        <w:tc>
          <w:tcPr>
            <w:tcW w:w="1354" w:type="dxa"/>
            <w:vAlign w:val="center"/>
          </w:tcPr>
          <w:p w:rsidR="00FD1F53" w:rsidRPr="008D5980" w:rsidRDefault="00FD1F53" w:rsidP="00161DA6">
            <w:pPr>
              <w:rPr>
                <w:rFonts w:ascii="Times New Roman" w:eastAsia="宋体" w:hAnsi="Times New Roman" w:cs="Times New Roman"/>
                <w:bCs/>
                <w:szCs w:val="21"/>
              </w:rPr>
            </w:pPr>
            <w:r w:rsidRPr="008D5980">
              <w:rPr>
                <w:rFonts w:ascii="Times New Roman" w:eastAsia="宋体" w:hAnsi="Times New Roman" w:cs="Times New Roman"/>
                <w:szCs w:val="21"/>
              </w:rPr>
              <w:t>实验</w:t>
            </w:r>
            <w:r>
              <w:rPr>
                <w:rFonts w:ascii="Times New Roman" w:eastAsia="宋体" w:hAnsi="Times New Roman" w:cs="Times New Roman" w:hint="eastAsia"/>
                <w:szCs w:val="21"/>
              </w:rPr>
              <w:t>2</w:t>
            </w:r>
            <w:r w:rsidRPr="008D5980">
              <w:rPr>
                <w:rFonts w:ascii="Times New Roman" w:eastAsia="宋体" w:hAnsi="Times New Roman" w:cs="Times New Roman"/>
                <w:szCs w:val="21"/>
              </w:rPr>
              <w:t xml:space="preserve">. </w:t>
            </w:r>
            <w:r w:rsidRPr="008D5980">
              <w:rPr>
                <w:rFonts w:ascii="Times New Roman" w:eastAsia="宋体" w:hAnsi="Times New Roman" w:cs="Times New Roman"/>
                <w:szCs w:val="21"/>
              </w:rPr>
              <w:t>灯的使用、试剂取用与试管操作</w:t>
            </w:r>
          </w:p>
        </w:tc>
        <w:tc>
          <w:tcPr>
            <w:tcW w:w="2170" w:type="dxa"/>
            <w:vAlign w:val="center"/>
          </w:tcPr>
          <w:p w:rsidR="00FD1F53" w:rsidRDefault="00FD1F53" w:rsidP="00FD1F53">
            <w:pPr>
              <w:widowControl/>
              <w:spacing w:beforeLines="50" w:before="156" w:afterLines="50" w:after="156"/>
              <w:jc w:val="left"/>
              <w:rPr>
                <w:rFonts w:ascii="Times New Roman" w:eastAsia="宋体" w:hAnsi="Times New Roman" w:cs="Times New Roman"/>
                <w:szCs w:val="21"/>
              </w:rPr>
            </w:pPr>
            <w:r w:rsidRPr="008D5980">
              <w:rPr>
                <w:rFonts w:ascii="Times New Roman" w:eastAsia="宋体" w:hAnsi="Times New Roman" w:cs="Times New Roman"/>
                <w:bCs/>
                <w:szCs w:val="21"/>
              </w:rPr>
              <w:t>酒精灯和煤气灯的使用，</w:t>
            </w:r>
            <w:r w:rsidRPr="008D5980">
              <w:rPr>
                <w:rFonts w:ascii="Times New Roman" w:eastAsia="宋体" w:hAnsi="Times New Roman" w:cs="Times New Roman"/>
                <w:szCs w:val="21"/>
              </w:rPr>
              <w:t>固体和液体试剂的取用方法</w:t>
            </w:r>
          </w:p>
          <w:p w:rsidR="00FD1F53" w:rsidRPr="008D5980" w:rsidRDefault="00FD1F53" w:rsidP="00FD1F53">
            <w:pPr>
              <w:widowControl/>
              <w:spacing w:beforeLines="50" w:before="156" w:afterLines="50" w:after="156"/>
              <w:jc w:val="left"/>
              <w:rPr>
                <w:rFonts w:ascii="Times New Roman" w:eastAsia="宋体" w:hAnsi="Times New Roman" w:cs="Times New Roman"/>
                <w:szCs w:val="21"/>
              </w:rPr>
            </w:pPr>
          </w:p>
        </w:tc>
        <w:tc>
          <w:tcPr>
            <w:tcW w:w="752" w:type="dxa"/>
            <w:vAlign w:val="center"/>
          </w:tcPr>
          <w:p w:rsidR="00FD1F53" w:rsidRPr="008D5980" w:rsidRDefault="00FD1F53" w:rsidP="00FD1F53">
            <w:pPr>
              <w:spacing w:beforeLines="50" w:before="156"/>
              <w:jc w:val="center"/>
              <w:rPr>
                <w:rFonts w:ascii="Times New Roman" w:eastAsia="宋体" w:hAnsi="Times New Roman" w:cs="Times New Roman"/>
                <w:szCs w:val="21"/>
              </w:rPr>
            </w:pPr>
            <w:r>
              <w:rPr>
                <w:rFonts w:ascii="Times New Roman" w:eastAsia="宋体" w:hAnsi="Times New Roman" w:cs="Times New Roman"/>
                <w:szCs w:val="21"/>
              </w:rPr>
              <w:t>3</w:t>
            </w:r>
          </w:p>
        </w:tc>
        <w:tc>
          <w:tcPr>
            <w:tcW w:w="2533" w:type="dxa"/>
            <w:vAlign w:val="center"/>
          </w:tcPr>
          <w:p w:rsidR="00FD1F53" w:rsidRPr="00DE4B30" w:rsidRDefault="00FD1F53" w:rsidP="00161DA6">
            <w:pPr>
              <w:widowControl/>
              <w:rPr>
                <w:rFonts w:ascii="Times New Roman" w:eastAsia="宋体" w:hAnsi="Times New Roman" w:cs="Times New Roman"/>
                <w:szCs w:val="21"/>
              </w:rPr>
            </w:pPr>
            <w:r w:rsidRPr="00DE4B30">
              <w:rPr>
                <w:rFonts w:ascii="Times New Roman" w:eastAsia="宋体" w:hAnsi="Times New Roman" w:cs="Times New Roman"/>
                <w:b/>
                <w:szCs w:val="21"/>
              </w:rPr>
              <w:t>作业：</w:t>
            </w:r>
            <w:r w:rsidRPr="00DE4B30">
              <w:rPr>
                <w:rFonts w:ascii="Times New Roman" w:eastAsia="宋体" w:hAnsi="Times New Roman" w:cs="Times New Roman"/>
                <w:szCs w:val="21"/>
              </w:rPr>
              <w:t>1</w:t>
            </w:r>
            <w:r w:rsidRPr="00DE4B30">
              <w:rPr>
                <w:rFonts w:ascii="Times New Roman" w:eastAsia="宋体" w:hAnsi="Times New Roman" w:cs="Times New Roman"/>
                <w:szCs w:val="21"/>
              </w:rPr>
              <w:t>、</w:t>
            </w:r>
            <w:r w:rsidRPr="004A211D">
              <w:rPr>
                <w:rFonts w:ascii="宋体" w:eastAsia="宋体" w:hAnsi="宋体" w:hint="eastAsia"/>
                <w:szCs w:val="21"/>
              </w:rPr>
              <w:t>化学药品的分类</w:t>
            </w:r>
            <w:r>
              <w:rPr>
                <w:rFonts w:ascii="宋体" w:eastAsia="宋体" w:hAnsi="宋体" w:hint="eastAsia"/>
                <w:szCs w:val="21"/>
              </w:rPr>
              <w:t>。</w:t>
            </w:r>
            <w:r w:rsidRPr="00DE4B30">
              <w:rPr>
                <w:rFonts w:ascii="Times New Roman" w:eastAsia="宋体" w:hAnsi="Times New Roman" w:cs="Times New Roman"/>
                <w:szCs w:val="21"/>
              </w:rPr>
              <w:t>2</w:t>
            </w:r>
            <w:r w:rsidRPr="00DE4B30">
              <w:rPr>
                <w:rFonts w:ascii="Times New Roman" w:eastAsia="宋体" w:hAnsi="Times New Roman" w:cs="Times New Roman"/>
                <w:szCs w:val="21"/>
              </w:rPr>
              <w:t>、</w:t>
            </w:r>
            <w:r>
              <w:rPr>
                <w:rFonts w:ascii="Times New Roman" w:eastAsia="宋体" w:hAnsi="Times New Roman" w:cs="Times New Roman" w:hint="eastAsia"/>
                <w:szCs w:val="21"/>
              </w:rPr>
              <w:t>如何加热</w:t>
            </w:r>
            <w:r w:rsidRPr="004A211D">
              <w:rPr>
                <w:rFonts w:ascii="宋体" w:eastAsia="宋体" w:hAnsi="宋体" w:hint="eastAsia"/>
                <w:szCs w:val="21"/>
              </w:rPr>
              <w:t>试管中</w:t>
            </w:r>
            <w:r>
              <w:rPr>
                <w:rFonts w:ascii="宋体" w:eastAsia="宋体" w:hAnsi="宋体" w:hint="eastAsia"/>
                <w:szCs w:val="21"/>
              </w:rPr>
              <w:t>的</w:t>
            </w:r>
            <w:r w:rsidRPr="004A211D">
              <w:rPr>
                <w:rFonts w:ascii="宋体" w:eastAsia="宋体" w:hAnsi="宋体" w:hint="eastAsia"/>
                <w:szCs w:val="21"/>
              </w:rPr>
              <w:t>固体和液体</w:t>
            </w:r>
            <w:r>
              <w:rPr>
                <w:rFonts w:ascii="宋体" w:eastAsia="宋体" w:hAnsi="宋体" w:hint="eastAsia"/>
                <w:szCs w:val="21"/>
              </w:rPr>
              <w:t>？</w:t>
            </w:r>
          </w:p>
          <w:p w:rsidR="00FD1F53" w:rsidRPr="00DE4B30" w:rsidRDefault="00FD1F53" w:rsidP="00161DA6">
            <w:pPr>
              <w:widowControl/>
              <w:rPr>
                <w:rFonts w:ascii="Times New Roman" w:eastAsia="宋体" w:hAnsi="Times New Roman" w:cs="Times New Roman"/>
                <w:szCs w:val="21"/>
              </w:rPr>
            </w:pPr>
            <w:r w:rsidRPr="00DE4B30">
              <w:rPr>
                <w:rFonts w:ascii="Times New Roman" w:eastAsia="宋体" w:hAnsi="Times New Roman" w:cs="Times New Roman"/>
                <w:b/>
                <w:szCs w:val="21"/>
              </w:rPr>
              <w:t>要求：</w:t>
            </w:r>
            <w:r w:rsidRPr="00DE4B30">
              <w:rPr>
                <w:rFonts w:ascii="Times New Roman" w:eastAsia="宋体" w:hAnsi="Times New Roman" w:cs="Times New Roman"/>
                <w:szCs w:val="21"/>
              </w:rPr>
              <w:t>1</w:t>
            </w:r>
            <w:r w:rsidRPr="00DE4B30">
              <w:rPr>
                <w:rFonts w:ascii="Times New Roman" w:eastAsia="宋体" w:hAnsi="Times New Roman" w:cs="Times New Roman"/>
                <w:szCs w:val="21"/>
              </w:rPr>
              <w:t>、</w:t>
            </w:r>
            <w:r w:rsidRPr="004A211D">
              <w:rPr>
                <w:rFonts w:ascii="宋体" w:eastAsia="宋体" w:hAnsi="宋体" w:hint="eastAsia"/>
                <w:szCs w:val="21"/>
              </w:rPr>
              <w:t>掌握</w:t>
            </w:r>
            <w:r w:rsidRPr="004A211D">
              <w:rPr>
                <w:rFonts w:ascii="宋体" w:eastAsia="宋体" w:hAnsi="宋体" w:hint="eastAsia"/>
                <w:bCs/>
                <w:szCs w:val="21"/>
              </w:rPr>
              <w:t>酒精灯和煤气灯的结构和使用方法</w:t>
            </w:r>
            <w:r w:rsidRPr="00DE4B30">
              <w:rPr>
                <w:rFonts w:ascii="Times New Roman" w:eastAsia="宋体" w:hAnsi="Times New Roman" w:cs="Times New Roman"/>
                <w:szCs w:val="21"/>
              </w:rPr>
              <w:t>。</w:t>
            </w:r>
            <w:r w:rsidRPr="00DE4B30">
              <w:rPr>
                <w:rFonts w:ascii="Times New Roman" w:eastAsia="宋体" w:hAnsi="Times New Roman" w:cs="Times New Roman"/>
                <w:szCs w:val="21"/>
              </w:rPr>
              <w:t>2</w:t>
            </w:r>
            <w:r w:rsidRPr="00DE4B30">
              <w:rPr>
                <w:rFonts w:ascii="Times New Roman" w:eastAsia="宋体" w:hAnsi="Times New Roman" w:cs="Times New Roman"/>
                <w:szCs w:val="21"/>
              </w:rPr>
              <w:t>、</w:t>
            </w:r>
            <w:r w:rsidRPr="004A211D">
              <w:rPr>
                <w:rFonts w:ascii="宋体" w:eastAsia="宋体" w:hAnsi="宋体" w:hint="eastAsia"/>
                <w:szCs w:val="21"/>
              </w:rPr>
              <w:t>掌握固体和液体试剂的取用方法</w:t>
            </w:r>
            <w:r w:rsidRPr="00DE4B30">
              <w:rPr>
                <w:rFonts w:ascii="Times New Roman" w:eastAsia="宋体" w:hAnsi="Times New Roman" w:cs="Times New Roman"/>
                <w:szCs w:val="21"/>
              </w:rPr>
              <w:t>。</w:t>
            </w:r>
            <w:r>
              <w:rPr>
                <w:rFonts w:ascii="Times New Roman" w:eastAsia="宋体" w:hAnsi="Times New Roman" w:cs="Times New Roman" w:hint="eastAsia"/>
                <w:szCs w:val="21"/>
              </w:rPr>
              <w:t>3</w:t>
            </w:r>
            <w:r w:rsidRPr="00DE4B30">
              <w:rPr>
                <w:rFonts w:ascii="Times New Roman" w:eastAsia="宋体" w:hAnsi="Times New Roman" w:cs="Times New Roman"/>
                <w:szCs w:val="21"/>
              </w:rPr>
              <w:t>、</w:t>
            </w:r>
            <w:r w:rsidRPr="004A211D">
              <w:rPr>
                <w:rFonts w:ascii="宋体" w:eastAsia="宋体" w:hAnsi="宋体" w:hint="eastAsia"/>
                <w:szCs w:val="21"/>
              </w:rPr>
              <w:t>掌</w:t>
            </w:r>
            <w:r w:rsidRPr="004A211D">
              <w:rPr>
                <w:rFonts w:ascii="宋体" w:eastAsia="宋体" w:hAnsi="宋体" w:hint="eastAsia"/>
                <w:szCs w:val="21"/>
              </w:rPr>
              <w:lastRenderedPageBreak/>
              <w:t>握振荡试管和加热试管中固体和液体的操作方法</w:t>
            </w:r>
            <w:r>
              <w:rPr>
                <w:rFonts w:ascii="宋体" w:eastAsia="宋体" w:hAnsi="宋体" w:hint="eastAsia"/>
                <w:bCs/>
                <w:szCs w:val="21"/>
              </w:rPr>
              <w:t>。</w:t>
            </w:r>
          </w:p>
        </w:tc>
        <w:tc>
          <w:tcPr>
            <w:tcW w:w="494" w:type="dxa"/>
            <w:vAlign w:val="center"/>
          </w:tcPr>
          <w:p w:rsidR="00FD1F53" w:rsidRPr="00D715F7" w:rsidRDefault="00FD1F53" w:rsidP="00FD1F53">
            <w:pPr>
              <w:widowControl/>
              <w:spacing w:beforeLines="50" w:before="156" w:afterLines="50" w:after="156"/>
              <w:jc w:val="center"/>
              <w:rPr>
                <w:rFonts w:ascii="宋体" w:eastAsia="宋体" w:hAnsi="宋体"/>
                <w:szCs w:val="21"/>
              </w:rPr>
            </w:pPr>
          </w:p>
        </w:tc>
      </w:tr>
      <w:tr w:rsidR="00FD1F53" w:rsidRPr="00D715F7" w:rsidTr="00161DA6">
        <w:trPr>
          <w:trHeight w:val="340"/>
          <w:jc w:val="center"/>
        </w:trPr>
        <w:tc>
          <w:tcPr>
            <w:tcW w:w="1219" w:type="dxa"/>
            <w:vAlign w:val="center"/>
          </w:tcPr>
          <w:p w:rsidR="00FD1F53" w:rsidRPr="008D5980" w:rsidRDefault="00FD1F53" w:rsidP="00161DA6">
            <w:pPr>
              <w:jc w:val="center"/>
              <w:rPr>
                <w:rFonts w:ascii="Times New Roman" w:eastAsia="宋体" w:hAnsi="Times New Roman" w:cs="Times New Roman"/>
                <w:szCs w:val="21"/>
              </w:rPr>
            </w:pPr>
            <w:r>
              <w:rPr>
                <w:rFonts w:ascii="Times New Roman" w:eastAsia="宋体" w:hAnsi="Times New Roman" w:cs="Times New Roman" w:hint="eastAsia"/>
                <w:szCs w:val="21"/>
              </w:rPr>
              <w:t>第</w:t>
            </w:r>
            <w:r>
              <w:rPr>
                <w:rFonts w:ascii="Times New Roman" w:eastAsia="宋体" w:hAnsi="Times New Roman" w:cs="Times New Roman" w:hint="eastAsia"/>
                <w:szCs w:val="21"/>
              </w:rPr>
              <w:t>3</w:t>
            </w:r>
            <w:r>
              <w:rPr>
                <w:rFonts w:ascii="Times New Roman" w:eastAsia="宋体" w:hAnsi="Times New Roman" w:cs="Times New Roman" w:hint="eastAsia"/>
                <w:szCs w:val="21"/>
              </w:rPr>
              <w:t>周</w:t>
            </w:r>
          </w:p>
        </w:tc>
        <w:tc>
          <w:tcPr>
            <w:tcW w:w="1354" w:type="dxa"/>
            <w:vAlign w:val="center"/>
          </w:tcPr>
          <w:p w:rsidR="00FD1F53" w:rsidRPr="008D5980" w:rsidRDefault="00FD1F53" w:rsidP="00161DA6">
            <w:pPr>
              <w:tabs>
                <w:tab w:val="right" w:pos="3024"/>
              </w:tabs>
              <w:rPr>
                <w:rFonts w:ascii="Times New Roman" w:eastAsia="宋体" w:hAnsi="Times New Roman" w:cs="Times New Roman"/>
                <w:szCs w:val="21"/>
              </w:rPr>
            </w:pPr>
            <w:r w:rsidRPr="008D5980">
              <w:rPr>
                <w:rFonts w:ascii="Times New Roman" w:eastAsia="宋体" w:hAnsi="Times New Roman" w:cs="Times New Roman"/>
                <w:szCs w:val="21"/>
              </w:rPr>
              <w:t>实验</w:t>
            </w:r>
            <w:r w:rsidRPr="008D5980">
              <w:rPr>
                <w:rFonts w:ascii="Times New Roman" w:eastAsia="宋体" w:hAnsi="Times New Roman" w:cs="Times New Roman"/>
                <w:szCs w:val="21"/>
              </w:rPr>
              <w:t>3.</w:t>
            </w:r>
            <w:r>
              <w:rPr>
                <w:rFonts w:ascii="Times New Roman" w:eastAsia="宋体" w:hAnsi="Times New Roman" w:cs="Times New Roman"/>
                <w:szCs w:val="21"/>
              </w:rPr>
              <w:t xml:space="preserve"> </w:t>
            </w:r>
            <w:r w:rsidRPr="008D5980">
              <w:rPr>
                <w:rFonts w:ascii="Times New Roman" w:eastAsia="宋体" w:hAnsi="Times New Roman" w:cs="Times New Roman"/>
                <w:szCs w:val="21"/>
              </w:rPr>
              <w:t>二氧化碳相对分子量的测定</w:t>
            </w:r>
          </w:p>
        </w:tc>
        <w:tc>
          <w:tcPr>
            <w:tcW w:w="2170" w:type="dxa"/>
            <w:vAlign w:val="center"/>
          </w:tcPr>
          <w:p w:rsidR="00FD1F53" w:rsidRPr="003328A3" w:rsidRDefault="00FD1F53" w:rsidP="00161DA6">
            <w:pPr>
              <w:tabs>
                <w:tab w:val="right" w:pos="3024"/>
              </w:tabs>
              <w:rPr>
                <w:rFonts w:ascii="宋体" w:eastAsia="宋体" w:hAnsi="宋体"/>
                <w:szCs w:val="21"/>
              </w:rPr>
            </w:pPr>
            <w:r w:rsidRPr="003328A3">
              <w:rPr>
                <w:rFonts w:ascii="宋体" w:eastAsia="宋体" w:hAnsi="宋体" w:hint="eastAsia"/>
                <w:szCs w:val="21"/>
              </w:rPr>
              <w:t>测定二氧化碳相对分子量</w:t>
            </w:r>
          </w:p>
        </w:tc>
        <w:tc>
          <w:tcPr>
            <w:tcW w:w="752" w:type="dxa"/>
            <w:vAlign w:val="center"/>
          </w:tcPr>
          <w:p w:rsidR="00FD1F53" w:rsidRPr="008D5980" w:rsidRDefault="00FD1F53" w:rsidP="00161DA6">
            <w:pPr>
              <w:jc w:val="center"/>
              <w:rPr>
                <w:rFonts w:ascii="Times New Roman" w:eastAsia="宋体" w:hAnsi="Times New Roman" w:cs="Times New Roman"/>
                <w:szCs w:val="21"/>
              </w:rPr>
            </w:pPr>
            <w:r w:rsidRPr="008D5980">
              <w:rPr>
                <w:rFonts w:ascii="Times New Roman" w:eastAsia="宋体" w:hAnsi="Times New Roman" w:cs="Times New Roman"/>
                <w:szCs w:val="21"/>
              </w:rPr>
              <w:t>4</w:t>
            </w:r>
          </w:p>
        </w:tc>
        <w:tc>
          <w:tcPr>
            <w:tcW w:w="2533" w:type="dxa"/>
            <w:vAlign w:val="center"/>
          </w:tcPr>
          <w:p w:rsidR="00FD1F53" w:rsidRPr="00DE4B30" w:rsidRDefault="00FD1F53" w:rsidP="00161DA6">
            <w:pPr>
              <w:rPr>
                <w:rFonts w:ascii="Times New Roman" w:eastAsia="宋体" w:hAnsi="Times New Roman" w:cs="Times New Roman"/>
                <w:bCs/>
              </w:rPr>
            </w:pPr>
            <w:r w:rsidRPr="00DE4B30">
              <w:rPr>
                <w:rFonts w:ascii="Times New Roman" w:eastAsia="宋体" w:hAnsi="Times New Roman" w:cs="Times New Roman"/>
                <w:b/>
                <w:szCs w:val="21"/>
              </w:rPr>
              <w:t>作业：</w:t>
            </w:r>
            <w:r w:rsidRPr="00DE4B30">
              <w:rPr>
                <w:rFonts w:ascii="Times New Roman" w:eastAsia="宋体" w:hAnsi="Times New Roman" w:cs="Times New Roman"/>
                <w:szCs w:val="21"/>
              </w:rPr>
              <w:t>1</w:t>
            </w:r>
            <w:r w:rsidRPr="00DE4B30">
              <w:rPr>
                <w:rFonts w:ascii="Times New Roman" w:eastAsia="宋体" w:hAnsi="Times New Roman" w:cs="Times New Roman"/>
                <w:szCs w:val="21"/>
              </w:rPr>
              <w:t>、</w:t>
            </w:r>
            <w:r w:rsidRPr="00DE4B30">
              <w:rPr>
                <w:rFonts w:ascii="Times New Roman" w:eastAsia="宋体" w:hAnsi="Times New Roman" w:cs="Times New Roman"/>
                <w:bCs/>
              </w:rPr>
              <w:t>为什么</w:t>
            </w:r>
            <w:r w:rsidRPr="00DE4B30">
              <w:rPr>
                <w:rFonts w:ascii="Times New Roman" w:eastAsia="宋体" w:hAnsi="Times New Roman" w:cs="Times New Roman"/>
                <w:bCs/>
              </w:rPr>
              <w:t>CO</w:t>
            </w:r>
            <w:r w:rsidRPr="00DE4B30">
              <w:rPr>
                <w:rFonts w:ascii="Times New Roman" w:eastAsia="宋体" w:hAnsi="Times New Roman" w:cs="Times New Roman"/>
                <w:bCs/>
                <w:vertAlign w:val="subscript"/>
              </w:rPr>
              <w:t>2</w:t>
            </w:r>
            <w:r w:rsidRPr="00DE4B30">
              <w:rPr>
                <w:rFonts w:ascii="Times New Roman" w:eastAsia="宋体" w:hAnsi="Times New Roman" w:cs="Times New Roman"/>
                <w:bCs/>
              </w:rPr>
              <w:t>气体＋瓶子＋塞子的质量要在分析天平上称量，而水</w:t>
            </w:r>
            <w:r w:rsidRPr="00DE4B30">
              <w:rPr>
                <w:rFonts w:ascii="Times New Roman" w:eastAsia="宋体" w:hAnsi="Times New Roman" w:cs="Times New Roman"/>
                <w:bCs/>
              </w:rPr>
              <w:t>+</w:t>
            </w:r>
            <w:r w:rsidRPr="00DE4B30">
              <w:rPr>
                <w:rFonts w:ascii="Times New Roman" w:eastAsia="宋体" w:hAnsi="Times New Roman" w:cs="Times New Roman"/>
                <w:bCs/>
              </w:rPr>
              <w:t>瓶子</w:t>
            </w:r>
            <w:r w:rsidRPr="00DE4B30">
              <w:rPr>
                <w:rFonts w:ascii="Times New Roman" w:eastAsia="宋体" w:hAnsi="Times New Roman" w:cs="Times New Roman"/>
                <w:bCs/>
              </w:rPr>
              <w:t>+</w:t>
            </w:r>
            <w:r w:rsidRPr="00DE4B30">
              <w:rPr>
                <w:rFonts w:ascii="Times New Roman" w:eastAsia="宋体" w:hAnsi="Times New Roman" w:cs="Times New Roman"/>
                <w:bCs/>
              </w:rPr>
              <w:t>塞子的质量可在台秤上称量？两者的要求有何不同？</w:t>
            </w:r>
            <w:r w:rsidRPr="00DE4B30">
              <w:rPr>
                <w:rFonts w:ascii="Times New Roman" w:eastAsia="宋体" w:hAnsi="Times New Roman" w:cs="Times New Roman"/>
                <w:bCs/>
              </w:rPr>
              <w:t>2</w:t>
            </w:r>
            <w:r w:rsidRPr="00DE4B30">
              <w:rPr>
                <w:rFonts w:ascii="Times New Roman" w:eastAsia="宋体" w:hAnsi="Times New Roman" w:cs="Times New Roman"/>
                <w:bCs/>
              </w:rPr>
              <w:t>、为什么橡皮塞要塞入相同的位置？</w:t>
            </w:r>
          </w:p>
          <w:p w:rsidR="00FD1F53" w:rsidRPr="00DE4B30" w:rsidRDefault="00FD1F53" w:rsidP="00161DA6">
            <w:pPr>
              <w:rPr>
                <w:rFonts w:ascii="Times New Roman" w:eastAsia="宋体" w:hAnsi="Times New Roman" w:cs="Times New Roman"/>
                <w:bCs/>
              </w:rPr>
            </w:pPr>
            <w:r w:rsidRPr="00DE4B30">
              <w:rPr>
                <w:rFonts w:ascii="Times New Roman" w:eastAsia="宋体" w:hAnsi="Times New Roman" w:cs="Times New Roman"/>
                <w:b/>
                <w:szCs w:val="21"/>
              </w:rPr>
              <w:t>要求：</w:t>
            </w:r>
            <w:r w:rsidRPr="00DE4B30">
              <w:rPr>
                <w:rFonts w:ascii="Times New Roman" w:eastAsia="宋体" w:hAnsi="Times New Roman" w:cs="Times New Roman"/>
                <w:szCs w:val="21"/>
              </w:rPr>
              <w:t>1</w:t>
            </w:r>
            <w:r w:rsidRPr="00DE4B30">
              <w:rPr>
                <w:rFonts w:ascii="Times New Roman" w:eastAsia="宋体" w:hAnsi="Times New Roman" w:cs="Times New Roman"/>
                <w:szCs w:val="21"/>
              </w:rPr>
              <w:t>、根据实验原理和有效数字进行分析。</w:t>
            </w:r>
            <w:r w:rsidRPr="00DE4B30">
              <w:rPr>
                <w:rFonts w:ascii="Times New Roman" w:eastAsia="宋体" w:hAnsi="Times New Roman" w:cs="Times New Roman"/>
                <w:bCs/>
              </w:rPr>
              <w:t>2</w:t>
            </w:r>
            <w:r w:rsidRPr="00DE4B30">
              <w:rPr>
                <w:rFonts w:ascii="Times New Roman" w:eastAsia="宋体" w:hAnsi="Times New Roman" w:cs="Times New Roman"/>
                <w:bCs/>
              </w:rPr>
              <w:t>、</w:t>
            </w:r>
            <w:r w:rsidRPr="00DE4B30">
              <w:rPr>
                <w:rFonts w:ascii="Times New Roman" w:eastAsia="宋体" w:hAnsi="Times New Roman" w:cs="Times New Roman"/>
                <w:szCs w:val="21"/>
              </w:rPr>
              <w:t>根据实验原理进行分析</w:t>
            </w:r>
            <w:r w:rsidRPr="00DE4B30">
              <w:rPr>
                <w:rFonts w:ascii="Times New Roman" w:eastAsia="宋体" w:hAnsi="Times New Roman" w:cs="Times New Roman"/>
                <w:bCs/>
              </w:rPr>
              <w:t>。</w:t>
            </w:r>
          </w:p>
        </w:tc>
        <w:tc>
          <w:tcPr>
            <w:tcW w:w="494" w:type="dxa"/>
            <w:vAlign w:val="center"/>
          </w:tcPr>
          <w:p w:rsidR="00FD1F53" w:rsidRPr="00D715F7" w:rsidRDefault="00FD1F53" w:rsidP="00FD1F53">
            <w:pPr>
              <w:widowControl/>
              <w:spacing w:beforeLines="50" w:before="156" w:afterLines="50" w:after="156"/>
              <w:jc w:val="center"/>
              <w:rPr>
                <w:rFonts w:ascii="宋体" w:eastAsia="宋体" w:hAnsi="宋体"/>
                <w:szCs w:val="21"/>
              </w:rPr>
            </w:pPr>
          </w:p>
        </w:tc>
      </w:tr>
      <w:tr w:rsidR="00FD1F53" w:rsidRPr="00D715F7" w:rsidTr="00161DA6">
        <w:trPr>
          <w:trHeight w:val="340"/>
          <w:jc w:val="center"/>
        </w:trPr>
        <w:tc>
          <w:tcPr>
            <w:tcW w:w="1219" w:type="dxa"/>
            <w:vAlign w:val="center"/>
          </w:tcPr>
          <w:p w:rsidR="00FD1F53" w:rsidRPr="008D5980" w:rsidRDefault="00FD1F53" w:rsidP="00161DA6">
            <w:pPr>
              <w:jc w:val="center"/>
              <w:rPr>
                <w:rFonts w:ascii="Times New Roman" w:eastAsia="宋体" w:hAnsi="Times New Roman" w:cs="Times New Roman"/>
                <w:szCs w:val="21"/>
              </w:rPr>
            </w:pPr>
            <w:r>
              <w:rPr>
                <w:rFonts w:ascii="Times New Roman" w:eastAsia="宋体" w:hAnsi="Times New Roman" w:cs="Times New Roman" w:hint="eastAsia"/>
                <w:szCs w:val="21"/>
              </w:rPr>
              <w:t>第</w:t>
            </w:r>
            <w:r>
              <w:rPr>
                <w:rFonts w:ascii="Times New Roman" w:eastAsia="宋体" w:hAnsi="Times New Roman" w:cs="Times New Roman" w:hint="eastAsia"/>
                <w:szCs w:val="21"/>
              </w:rPr>
              <w:t>4</w:t>
            </w:r>
            <w:r>
              <w:rPr>
                <w:rFonts w:ascii="Times New Roman" w:eastAsia="宋体" w:hAnsi="Times New Roman" w:cs="Times New Roman" w:hint="eastAsia"/>
                <w:szCs w:val="21"/>
              </w:rPr>
              <w:t>周</w:t>
            </w:r>
          </w:p>
        </w:tc>
        <w:tc>
          <w:tcPr>
            <w:tcW w:w="1354" w:type="dxa"/>
            <w:vAlign w:val="center"/>
          </w:tcPr>
          <w:p w:rsidR="00FD1F53" w:rsidRPr="008D5980" w:rsidRDefault="00FD1F53" w:rsidP="00161DA6">
            <w:pPr>
              <w:rPr>
                <w:rFonts w:ascii="Times New Roman" w:eastAsia="宋体" w:hAnsi="Times New Roman" w:cs="Times New Roman"/>
                <w:szCs w:val="21"/>
              </w:rPr>
            </w:pPr>
            <w:r w:rsidRPr="008D5980">
              <w:rPr>
                <w:rFonts w:ascii="Times New Roman" w:eastAsia="宋体" w:hAnsi="Times New Roman" w:cs="Times New Roman"/>
                <w:szCs w:val="21"/>
              </w:rPr>
              <w:t>实验</w:t>
            </w:r>
            <w:r w:rsidRPr="008D5980">
              <w:rPr>
                <w:rFonts w:ascii="Times New Roman" w:eastAsia="宋体" w:hAnsi="Times New Roman" w:cs="Times New Roman"/>
                <w:szCs w:val="21"/>
              </w:rPr>
              <w:t>4.</w:t>
            </w:r>
            <w:r>
              <w:rPr>
                <w:rFonts w:ascii="Times New Roman" w:eastAsia="宋体" w:hAnsi="Times New Roman" w:cs="Times New Roman"/>
                <w:szCs w:val="21"/>
              </w:rPr>
              <w:t xml:space="preserve"> </w:t>
            </w:r>
            <w:r w:rsidRPr="008D5980">
              <w:rPr>
                <w:rFonts w:ascii="Times New Roman" w:eastAsia="宋体" w:hAnsi="Times New Roman" w:cs="Times New Roman"/>
                <w:szCs w:val="21"/>
              </w:rPr>
              <w:t>由二氧化锰制备碳酸锰</w:t>
            </w:r>
          </w:p>
        </w:tc>
        <w:tc>
          <w:tcPr>
            <w:tcW w:w="2170" w:type="dxa"/>
            <w:vAlign w:val="center"/>
          </w:tcPr>
          <w:p w:rsidR="00FD1F53" w:rsidRPr="007E74E9" w:rsidRDefault="00FD1F53" w:rsidP="00161DA6">
            <w:pPr>
              <w:rPr>
                <w:rFonts w:ascii="宋体" w:eastAsia="宋体" w:hAnsi="宋体"/>
                <w:szCs w:val="21"/>
              </w:rPr>
            </w:pPr>
            <w:r w:rsidRPr="00AB33B8">
              <w:rPr>
                <w:rFonts w:ascii="宋体" w:eastAsia="宋体" w:hAnsi="宋体" w:hint="eastAsia"/>
                <w:szCs w:val="21"/>
              </w:rPr>
              <w:t>通过还原二氧化锰制备碳酸锰</w:t>
            </w:r>
          </w:p>
        </w:tc>
        <w:tc>
          <w:tcPr>
            <w:tcW w:w="752" w:type="dxa"/>
            <w:vAlign w:val="center"/>
          </w:tcPr>
          <w:p w:rsidR="00FD1F53" w:rsidRPr="008D5980" w:rsidRDefault="00FD1F53" w:rsidP="00161DA6">
            <w:pPr>
              <w:jc w:val="center"/>
              <w:rPr>
                <w:rFonts w:ascii="Times New Roman" w:eastAsia="宋体" w:hAnsi="Times New Roman" w:cs="Times New Roman"/>
                <w:szCs w:val="21"/>
              </w:rPr>
            </w:pPr>
            <w:r w:rsidRPr="008D5980">
              <w:rPr>
                <w:rFonts w:ascii="Times New Roman" w:eastAsia="宋体" w:hAnsi="Times New Roman" w:cs="Times New Roman"/>
                <w:szCs w:val="21"/>
              </w:rPr>
              <w:t>3</w:t>
            </w:r>
          </w:p>
        </w:tc>
        <w:tc>
          <w:tcPr>
            <w:tcW w:w="2533" w:type="dxa"/>
            <w:vAlign w:val="center"/>
          </w:tcPr>
          <w:p w:rsidR="00FD1F53" w:rsidRPr="00DE4B30" w:rsidRDefault="00FD1F53" w:rsidP="00161DA6">
            <w:pPr>
              <w:rPr>
                <w:rFonts w:ascii="Times New Roman" w:eastAsia="宋体" w:hAnsi="Times New Roman" w:cs="Times New Roman"/>
                <w:szCs w:val="21"/>
              </w:rPr>
            </w:pPr>
            <w:r w:rsidRPr="00DE4B30">
              <w:rPr>
                <w:rFonts w:ascii="Times New Roman" w:eastAsia="宋体" w:hAnsi="Times New Roman" w:cs="Times New Roman"/>
                <w:b/>
                <w:szCs w:val="21"/>
              </w:rPr>
              <w:t>作业：</w:t>
            </w:r>
            <w:r w:rsidRPr="00DE4B30">
              <w:rPr>
                <w:rFonts w:ascii="Times New Roman" w:eastAsia="宋体" w:hAnsi="Times New Roman" w:cs="Times New Roman"/>
                <w:szCs w:val="21"/>
              </w:rPr>
              <w:t>1</w:t>
            </w:r>
            <w:r w:rsidRPr="00DE4B30">
              <w:rPr>
                <w:rFonts w:ascii="Times New Roman" w:eastAsia="宋体" w:hAnsi="Times New Roman" w:cs="Times New Roman"/>
                <w:szCs w:val="21"/>
              </w:rPr>
              <w:t>、加入</w:t>
            </w:r>
            <w:r w:rsidRPr="00DE4B30">
              <w:rPr>
                <w:rFonts w:ascii="Times New Roman" w:eastAsia="宋体" w:hAnsi="Times New Roman" w:cs="Times New Roman"/>
                <w:szCs w:val="21"/>
              </w:rPr>
              <w:t>NH</w:t>
            </w:r>
            <w:r w:rsidRPr="00DE4B30">
              <w:rPr>
                <w:rFonts w:ascii="Times New Roman" w:eastAsia="宋体" w:hAnsi="Times New Roman" w:cs="Times New Roman"/>
                <w:szCs w:val="21"/>
                <w:vertAlign w:val="subscript"/>
              </w:rPr>
              <w:t>4</w:t>
            </w:r>
            <w:r w:rsidRPr="00DE4B30">
              <w:rPr>
                <w:rFonts w:ascii="Times New Roman" w:eastAsia="宋体" w:hAnsi="Times New Roman" w:cs="Times New Roman"/>
                <w:szCs w:val="21"/>
              </w:rPr>
              <w:t>HCO</w:t>
            </w:r>
            <w:r w:rsidRPr="00DE4B30">
              <w:rPr>
                <w:rFonts w:ascii="Times New Roman" w:eastAsia="宋体" w:hAnsi="Times New Roman" w:cs="Times New Roman"/>
                <w:szCs w:val="21"/>
                <w:vertAlign w:val="subscript"/>
              </w:rPr>
              <w:t>3</w:t>
            </w:r>
            <w:r w:rsidRPr="00DE4B30">
              <w:rPr>
                <w:rFonts w:ascii="Times New Roman" w:eastAsia="宋体" w:hAnsi="Times New Roman" w:cs="Times New Roman"/>
                <w:szCs w:val="21"/>
              </w:rPr>
              <w:t>除了引进</w:t>
            </w:r>
            <w:r w:rsidRPr="00DE4B30">
              <w:rPr>
                <w:rFonts w:ascii="Times New Roman" w:eastAsia="宋体" w:hAnsi="Times New Roman" w:cs="Times New Roman"/>
                <w:szCs w:val="21"/>
              </w:rPr>
              <w:t>CO</w:t>
            </w:r>
            <w:r w:rsidRPr="00DE4B30">
              <w:rPr>
                <w:rFonts w:ascii="Times New Roman" w:eastAsia="宋体" w:hAnsi="Times New Roman" w:cs="Times New Roman"/>
                <w:szCs w:val="21"/>
                <w:vertAlign w:val="subscript"/>
              </w:rPr>
              <w:t>3</w:t>
            </w:r>
            <w:r w:rsidRPr="00DE4B30">
              <w:rPr>
                <w:rFonts w:ascii="Times New Roman" w:eastAsia="宋体" w:hAnsi="Times New Roman" w:cs="Times New Roman"/>
                <w:szCs w:val="21"/>
                <w:vertAlign w:val="superscript"/>
              </w:rPr>
              <w:t>2-</w:t>
            </w:r>
            <w:r w:rsidRPr="00DE4B30">
              <w:rPr>
                <w:rFonts w:ascii="Times New Roman" w:eastAsia="宋体" w:hAnsi="Times New Roman" w:cs="Times New Roman"/>
                <w:szCs w:val="21"/>
              </w:rPr>
              <w:t>外，还有什么作用？</w:t>
            </w:r>
            <w:r w:rsidRPr="00DE4B30">
              <w:rPr>
                <w:rFonts w:ascii="Times New Roman" w:eastAsia="宋体" w:hAnsi="Times New Roman" w:cs="Times New Roman"/>
                <w:szCs w:val="21"/>
              </w:rPr>
              <w:t>2</w:t>
            </w:r>
            <w:r w:rsidRPr="00DE4B30">
              <w:rPr>
                <w:rFonts w:ascii="Times New Roman" w:eastAsia="宋体" w:hAnsi="Times New Roman" w:cs="Times New Roman"/>
                <w:szCs w:val="21"/>
              </w:rPr>
              <w:t>、加入</w:t>
            </w:r>
            <w:r w:rsidRPr="00DE4B30">
              <w:rPr>
                <w:rFonts w:ascii="Times New Roman" w:eastAsia="宋体" w:hAnsi="Times New Roman" w:cs="Times New Roman"/>
                <w:szCs w:val="21"/>
              </w:rPr>
              <w:t>NH</w:t>
            </w:r>
            <w:r w:rsidRPr="00DE4B30">
              <w:rPr>
                <w:rFonts w:ascii="Times New Roman" w:eastAsia="宋体" w:hAnsi="Times New Roman" w:cs="Times New Roman"/>
                <w:szCs w:val="21"/>
                <w:vertAlign w:val="subscript"/>
              </w:rPr>
              <w:t>4</w:t>
            </w:r>
            <w:r w:rsidRPr="00DE4B30">
              <w:rPr>
                <w:rFonts w:ascii="Times New Roman" w:eastAsia="宋体" w:hAnsi="Times New Roman" w:cs="Times New Roman"/>
                <w:szCs w:val="21"/>
              </w:rPr>
              <w:t>HCO</w:t>
            </w:r>
            <w:r w:rsidRPr="00DE4B30">
              <w:rPr>
                <w:rFonts w:ascii="Times New Roman" w:eastAsia="宋体" w:hAnsi="Times New Roman" w:cs="Times New Roman"/>
                <w:szCs w:val="21"/>
                <w:vertAlign w:val="subscript"/>
              </w:rPr>
              <w:t>3</w:t>
            </w:r>
            <w:r w:rsidRPr="00DE4B30">
              <w:rPr>
                <w:rFonts w:ascii="Times New Roman" w:eastAsia="宋体" w:hAnsi="Times New Roman" w:cs="Times New Roman"/>
                <w:szCs w:val="21"/>
              </w:rPr>
              <w:t>为何要慢？</w:t>
            </w:r>
          </w:p>
          <w:p w:rsidR="00FD1F53" w:rsidRPr="00DE4B30" w:rsidRDefault="00FD1F53" w:rsidP="00161DA6">
            <w:pPr>
              <w:rPr>
                <w:rFonts w:ascii="Times New Roman" w:eastAsia="宋体" w:hAnsi="Times New Roman" w:cs="Times New Roman"/>
                <w:szCs w:val="21"/>
              </w:rPr>
            </w:pPr>
            <w:r w:rsidRPr="00DE4B30">
              <w:rPr>
                <w:rFonts w:ascii="Times New Roman" w:eastAsia="宋体" w:hAnsi="Times New Roman" w:cs="Times New Roman"/>
                <w:b/>
                <w:szCs w:val="21"/>
              </w:rPr>
              <w:t>要求：</w:t>
            </w:r>
            <w:r w:rsidRPr="00DE4B30">
              <w:rPr>
                <w:rFonts w:ascii="Times New Roman" w:eastAsia="宋体" w:hAnsi="Times New Roman" w:cs="Times New Roman"/>
                <w:szCs w:val="21"/>
              </w:rPr>
              <w:t>1</w:t>
            </w:r>
            <w:r w:rsidRPr="00DE4B30">
              <w:rPr>
                <w:rFonts w:ascii="Times New Roman" w:eastAsia="宋体" w:hAnsi="Times New Roman" w:cs="Times New Roman"/>
                <w:szCs w:val="21"/>
              </w:rPr>
              <w:t>、结合实验原理分析</w:t>
            </w:r>
            <w:r w:rsidRPr="00DE4B30">
              <w:rPr>
                <w:rFonts w:ascii="Times New Roman" w:eastAsia="宋体" w:hAnsi="Times New Roman" w:cs="Times New Roman"/>
                <w:szCs w:val="21"/>
              </w:rPr>
              <w:t>NH</w:t>
            </w:r>
            <w:r w:rsidRPr="00DE4B30">
              <w:rPr>
                <w:rFonts w:ascii="Times New Roman" w:eastAsia="宋体" w:hAnsi="Times New Roman" w:cs="Times New Roman"/>
                <w:szCs w:val="21"/>
                <w:vertAlign w:val="subscript"/>
              </w:rPr>
              <w:t>4</w:t>
            </w:r>
            <w:r w:rsidRPr="00DE4B30">
              <w:rPr>
                <w:rFonts w:ascii="Times New Roman" w:eastAsia="宋体" w:hAnsi="Times New Roman" w:cs="Times New Roman"/>
                <w:szCs w:val="21"/>
              </w:rPr>
              <w:t>HCO</w:t>
            </w:r>
            <w:r w:rsidRPr="00DE4B30">
              <w:rPr>
                <w:rFonts w:ascii="Times New Roman" w:eastAsia="宋体" w:hAnsi="Times New Roman" w:cs="Times New Roman"/>
                <w:szCs w:val="21"/>
                <w:vertAlign w:val="subscript"/>
              </w:rPr>
              <w:t>3</w:t>
            </w:r>
            <w:r w:rsidRPr="00DE4B30">
              <w:rPr>
                <w:rFonts w:ascii="Times New Roman" w:eastAsia="宋体" w:hAnsi="Times New Roman" w:cs="Times New Roman"/>
                <w:szCs w:val="21"/>
              </w:rPr>
              <w:t>的作用。</w:t>
            </w:r>
            <w:r w:rsidRPr="00DE4B30">
              <w:rPr>
                <w:rFonts w:ascii="Times New Roman" w:eastAsia="宋体" w:hAnsi="Times New Roman" w:cs="Times New Roman"/>
                <w:szCs w:val="21"/>
              </w:rPr>
              <w:t>2</w:t>
            </w:r>
            <w:r w:rsidRPr="00DE4B30">
              <w:rPr>
                <w:rFonts w:ascii="Times New Roman" w:eastAsia="宋体" w:hAnsi="Times New Roman" w:cs="Times New Roman"/>
                <w:szCs w:val="21"/>
              </w:rPr>
              <w:t>、结合实验原理分析并写出反应方程式。</w:t>
            </w:r>
          </w:p>
        </w:tc>
        <w:tc>
          <w:tcPr>
            <w:tcW w:w="494" w:type="dxa"/>
            <w:vAlign w:val="center"/>
          </w:tcPr>
          <w:p w:rsidR="00FD1F53" w:rsidRPr="00D715F7" w:rsidRDefault="00FD1F53" w:rsidP="00FD1F53">
            <w:pPr>
              <w:widowControl/>
              <w:spacing w:beforeLines="50" w:before="156" w:afterLines="50" w:after="156"/>
              <w:jc w:val="center"/>
              <w:rPr>
                <w:rFonts w:ascii="宋体" w:eastAsia="宋体" w:hAnsi="宋体"/>
                <w:szCs w:val="21"/>
              </w:rPr>
            </w:pPr>
          </w:p>
        </w:tc>
      </w:tr>
      <w:tr w:rsidR="00FD1F53" w:rsidRPr="00D715F7" w:rsidTr="00161DA6">
        <w:trPr>
          <w:trHeight w:val="340"/>
          <w:jc w:val="center"/>
        </w:trPr>
        <w:tc>
          <w:tcPr>
            <w:tcW w:w="1219" w:type="dxa"/>
            <w:vAlign w:val="center"/>
          </w:tcPr>
          <w:p w:rsidR="00FD1F53" w:rsidRPr="008D5980" w:rsidRDefault="00FD1F53" w:rsidP="00161DA6">
            <w:pPr>
              <w:jc w:val="center"/>
              <w:rPr>
                <w:rFonts w:ascii="Times New Roman" w:eastAsia="宋体" w:hAnsi="Times New Roman" w:cs="Times New Roman"/>
                <w:szCs w:val="21"/>
              </w:rPr>
            </w:pPr>
            <w:r>
              <w:rPr>
                <w:rFonts w:ascii="Times New Roman" w:eastAsia="宋体" w:hAnsi="Times New Roman" w:cs="Times New Roman" w:hint="eastAsia"/>
                <w:szCs w:val="21"/>
              </w:rPr>
              <w:t>第</w:t>
            </w:r>
            <w:r>
              <w:rPr>
                <w:rFonts w:ascii="Times New Roman" w:eastAsia="宋体" w:hAnsi="Times New Roman" w:cs="Times New Roman" w:hint="eastAsia"/>
                <w:szCs w:val="21"/>
              </w:rPr>
              <w:t>5</w:t>
            </w:r>
            <w:r>
              <w:rPr>
                <w:rFonts w:ascii="Times New Roman" w:eastAsia="宋体" w:hAnsi="Times New Roman" w:cs="Times New Roman" w:hint="eastAsia"/>
                <w:szCs w:val="21"/>
              </w:rPr>
              <w:t>周</w:t>
            </w:r>
          </w:p>
        </w:tc>
        <w:tc>
          <w:tcPr>
            <w:tcW w:w="1354" w:type="dxa"/>
            <w:vAlign w:val="center"/>
          </w:tcPr>
          <w:p w:rsidR="00FD1F53" w:rsidRPr="008D5980" w:rsidRDefault="00FD1F53" w:rsidP="00161DA6">
            <w:pPr>
              <w:rPr>
                <w:rFonts w:ascii="Times New Roman" w:eastAsia="宋体" w:hAnsi="Times New Roman" w:cs="Times New Roman"/>
                <w:szCs w:val="21"/>
              </w:rPr>
            </w:pPr>
            <w:r w:rsidRPr="008D5980">
              <w:rPr>
                <w:rFonts w:ascii="Times New Roman" w:eastAsia="宋体" w:hAnsi="Times New Roman" w:cs="Times New Roman"/>
                <w:szCs w:val="21"/>
              </w:rPr>
              <w:t>实验</w:t>
            </w:r>
            <w:r>
              <w:rPr>
                <w:rFonts w:ascii="Times New Roman" w:eastAsia="宋体" w:hAnsi="Times New Roman" w:cs="Times New Roman" w:hint="eastAsia"/>
                <w:szCs w:val="21"/>
              </w:rPr>
              <w:t>5</w:t>
            </w:r>
            <w:r w:rsidRPr="008D5980">
              <w:rPr>
                <w:rFonts w:ascii="Times New Roman" w:eastAsia="宋体" w:hAnsi="Times New Roman" w:cs="Times New Roman"/>
                <w:szCs w:val="21"/>
              </w:rPr>
              <w:t>.</w:t>
            </w:r>
            <w:r>
              <w:rPr>
                <w:rFonts w:ascii="Times New Roman" w:eastAsia="宋体" w:hAnsi="Times New Roman" w:cs="Times New Roman"/>
                <w:szCs w:val="21"/>
              </w:rPr>
              <w:t xml:space="preserve"> </w:t>
            </w:r>
            <w:r w:rsidRPr="008D5980">
              <w:rPr>
                <w:rFonts w:ascii="Times New Roman" w:eastAsia="宋体" w:hAnsi="Times New Roman" w:cs="Times New Roman"/>
                <w:szCs w:val="21"/>
              </w:rPr>
              <w:t>过氧化钙的制备及检验</w:t>
            </w:r>
          </w:p>
        </w:tc>
        <w:tc>
          <w:tcPr>
            <w:tcW w:w="2170" w:type="dxa"/>
            <w:vAlign w:val="center"/>
          </w:tcPr>
          <w:p w:rsidR="00FD1F53" w:rsidRPr="008D5980" w:rsidRDefault="00FD1F53" w:rsidP="00161DA6">
            <w:pPr>
              <w:rPr>
                <w:rFonts w:ascii="Times New Roman" w:eastAsia="宋体" w:hAnsi="Times New Roman" w:cs="Times New Roman"/>
                <w:szCs w:val="21"/>
              </w:rPr>
            </w:pPr>
            <w:r w:rsidRPr="008D5980">
              <w:rPr>
                <w:rFonts w:ascii="Times New Roman" w:eastAsia="宋体" w:hAnsi="Times New Roman" w:cs="Times New Roman"/>
                <w:szCs w:val="21"/>
              </w:rPr>
              <w:t>过氧化钙的制备及检验</w:t>
            </w:r>
          </w:p>
        </w:tc>
        <w:tc>
          <w:tcPr>
            <w:tcW w:w="752" w:type="dxa"/>
            <w:vAlign w:val="center"/>
          </w:tcPr>
          <w:p w:rsidR="00FD1F53" w:rsidRPr="008D5980" w:rsidRDefault="00FD1F53" w:rsidP="00161DA6">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533" w:type="dxa"/>
            <w:vAlign w:val="center"/>
          </w:tcPr>
          <w:p w:rsidR="00FD1F53" w:rsidRPr="00DE4B30" w:rsidRDefault="00FD1F53" w:rsidP="00161DA6">
            <w:pPr>
              <w:rPr>
                <w:rFonts w:ascii="Times New Roman" w:eastAsia="宋体" w:hAnsi="Times New Roman" w:cs="Times New Roman"/>
                <w:szCs w:val="21"/>
              </w:rPr>
            </w:pPr>
            <w:r w:rsidRPr="00DE4B30">
              <w:rPr>
                <w:rFonts w:ascii="Times New Roman" w:eastAsia="宋体" w:hAnsi="Times New Roman" w:cs="Times New Roman"/>
                <w:b/>
                <w:szCs w:val="21"/>
              </w:rPr>
              <w:t>作业：</w:t>
            </w:r>
            <w:r w:rsidRPr="00DE4B30">
              <w:rPr>
                <w:rFonts w:ascii="Times New Roman" w:eastAsia="宋体" w:hAnsi="Times New Roman" w:cs="Times New Roman"/>
                <w:szCs w:val="21"/>
              </w:rPr>
              <w:t>1</w:t>
            </w:r>
            <w:r w:rsidRPr="00DE4B30">
              <w:rPr>
                <w:rFonts w:ascii="Times New Roman" w:eastAsia="宋体" w:hAnsi="Times New Roman" w:cs="Times New Roman"/>
                <w:szCs w:val="21"/>
              </w:rPr>
              <w:t>、制备</w:t>
            </w:r>
            <w:r w:rsidRPr="00DE4B30">
              <w:rPr>
                <w:rFonts w:ascii="Times New Roman" w:eastAsia="宋体" w:hAnsi="Times New Roman" w:cs="Times New Roman"/>
                <w:szCs w:val="21"/>
              </w:rPr>
              <w:t>CaO</w:t>
            </w:r>
            <w:r w:rsidRPr="00DE4B30">
              <w:rPr>
                <w:rFonts w:ascii="Times New Roman" w:eastAsia="宋体" w:hAnsi="Times New Roman" w:cs="Times New Roman"/>
                <w:szCs w:val="21"/>
                <w:vertAlign w:val="subscript"/>
              </w:rPr>
              <w:t>2</w:t>
            </w:r>
            <w:r w:rsidRPr="00DE4B30">
              <w:rPr>
                <w:rFonts w:ascii="Times New Roman" w:eastAsia="宋体" w:hAnsi="Times New Roman" w:cs="Times New Roman"/>
                <w:szCs w:val="21"/>
              </w:rPr>
              <w:t>过程中为避免</w:t>
            </w:r>
            <w:r w:rsidRPr="00DE4B30">
              <w:rPr>
                <w:rFonts w:ascii="Times New Roman" w:eastAsia="宋体" w:hAnsi="Times New Roman" w:cs="Times New Roman"/>
                <w:szCs w:val="21"/>
              </w:rPr>
              <w:t>H</w:t>
            </w:r>
            <w:r w:rsidRPr="00DE4B30">
              <w:rPr>
                <w:rFonts w:ascii="Times New Roman" w:eastAsia="宋体" w:hAnsi="Times New Roman" w:cs="Times New Roman"/>
                <w:szCs w:val="21"/>
                <w:vertAlign w:val="subscript"/>
              </w:rPr>
              <w:t>2</w:t>
            </w:r>
            <w:r w:rsidRPr="00DE4B30">
              <w:rPr>
                <w:rFonts w:ascii="Times New Roman" w:eastAsia="宋体" w:hAnsi="Times New Roman" w:cs="Times New Roman"/>
                <w:szCs w:val="21"/>
              </w:rPr>
              <w:t>O</w:t>
            </w:r>
            <w:r w:rsidRPr="00DE4B30">
              <w:rPr>
                <w:rFonts w:ascii="Times New Roman" w:eastAsia="宋体" w:hAnsi="Times New Roman" w:cs="Times New Roman"/>
                <w:szCs w:val="21"/>
                <w:vertAlign w:val="subscript"/>
              </w:rPr>
              <w:t>2</w:t>
            </w:r>
            <w:r w:rsidRPr="00DE4B30">
              <w:rPr>
                <w:rFonts w:ascii="Times New Roman" w:eastAsia="宋体" w:hAnsi="Times New Roman" w:cs="Times New Roman"/>
                <w:szCs w:val="21"/>
              </w:rPr>
              <w:t>分解，要采取什么措施？</w:t>
            </w:r>
            <w:r w:rsidRPr="00DE4B30">
              <w:rPr>
                <w:rFonts w:ascii="Times New Roman" w:eastAsia="宋体" w:hAnsi="Times New Roman" w:cs="Times New Roman"/>
                <w:szCs w:val="21"/>
              </w:rPr>
              <w:t>2</w:t>
            </w:r>
            <w:r w:rsidRPr="00DE4B30">
              <w:rPr>
                <w:rFonts w:ascii="Times New Roman" w:eastAsia="宋体" w:hAnsi="Times New Roman" w:cs="Times New Roman"/>
                <w:szCs w:val="21"/>
              </w:rPr>
              <w:t>、用</w:t>
            </w:r>
            <w:r w:rsidRPr="00DE4B30">
              <w:rPr>
                <w:rFonts w:ascii="Times New Roman" w:eastAsia="宋体" w:hAnsi="Times New Roman" w:cs="Times New Roman"/>
                <w:szCs w:val="21"/>
              </w:rPr>
              <w:t>HCl</w:t>
            </w:r>
            <w:r w:rsidRPr="00DE4B30">
              <w:rPr>
                <w:rFonts w:ascii="Times New Roman" w:eastAsia="宋体" w:hAnsi="Times New Roman" w:cs="Times New Roman"/>
                <w:szCs w:val="21"/>
              </w:rPr>
              <w:t>溶解</w:t>
            </w:r>
            <w:r w:rsidRPr="00DE4B30">
              <w:rPr>
                <w:rFonts w:ascii="Times New Roman" w:eastAsia="宋体" w:hAnsi="Times New Roman" w:cs="Times New Roman"/>
                <w:szCs w:val="21"/>
              </w:rPr>
              <w:t>CaCO</w:t>
            </w:r>
            <w:r w:rsidRPr="00DE4B30">
              <w:rPr>
                <w:rFonts w:ascii="Times New Roman" w:eastAsia="宋体" w:hAnsi="Times New Roman" w:cs="Times New Roman"/>
                <w:szCs w:val="21"/>
                <w:vertAlign w:val="subscript"/>
              </w:rPr>
              <w:t>3</w:t>
            </w:r>
            <w:r w:rsidRPr="00DE4B30">
              <w:rPr>
                <w:rFonts w:ascii="Times New Roman" w:eastAsia="宋体" w:hAnsi="Times New Roman" w:cs="Times New Roman"/>
                <w:szCs w:val="21"/>
              </w:rPr>
              <w:t>时，为什么</w:t>
            </w:r>
            <w:r w:rsidRPr="00DE4B30">
              <w:rPr>
                <w:rFonts w:ascii="Times New Roman" w:eastAsia="宋体" w:hAnsi="Times New Roman" w:cs="Times New Roman"/>
                <w:szCs w:val="21"/>
              </w:rPr>
              <w:t>HCl</w:t>
            </w:r>
            <w:r w:rsidRPr="00DE4B30">
              <w:rPr>
                <w:rFonts w:ascii="Times New Roman" w:eastAsia="宋体" w:hAnsi="Times New Roman" w:cs="Times New Roman"/>
                <w:szCs w:val="21"/>
              </w:rPr>
              <w:t>不能过量？</w:t>
            </w:r>
            <w:r w:rsidRPr="00DE4B30">
              <w:rPr>
                <w:rFonts w:ascii="Times New Roman" w:eastAsia="宋体" w:hAnsi="Times New Roman" w:cs="Times New Roman"/>
                <w:b/>
                <w:szCs w:val="21"/>
              </w:rPr>
              <w:t>要求：</w:t>
            </w:r>
            <w:r w:rsidRPr="00DE4B30">
              <w:rPr>
                <w:rFonts w:ascii="Times New Roman" w:eastAsia="宋体" w:hAnsi="Times New Roman" w:cs="Times New Roman"/>
                <w:szCs w:val="21"/>
              </w:rPr>
              <w:t>1</w:t>
            </w:r>
            <w:r w:rsidRPr="00DE4B30">
              <w:rPr>
                <w:rFonts w:ascii="Times New Roman" w:eastAsia="宋体" w:hAnsi="Times New Roman" w:cs="Times New Roman"/>
                <w:szCs w:val="21"/>
              </w:rPr>
              <w:t>、根据</w:t>
            </w:r>
            <w:r w:rsidRPr="00DE4B30">
              <w:rPr>
                <w:rFonts w:ascii="Times New Roman" w:eastAsia="宋体" w:hAnsi="Times New Roman" w:cs="Times New Roman"/>
                <w:szCs w:val="21"/>
              </w:rPr>
              <w:t>H</w:t>
            </w:r>
            <w:r w:rsidRPr="00DE4B30">
              <w:rPr>
                <w:rFonts w:ascii="Times New Roman" w:eastAsia="宋体" w:hAnsi="Times New Roman" w:cs="Times New Roman"/>
                <w:szCs w:val="21"/>
                <w:vertAlign w:val="subscript"/>
              </w:rPr>
              <w:t>2</w:t>
            </w:r>
            <w:r w:rsidRPr="00DE4B30">
              <w:rPr>
                <w:rFonts w:ascii="Times New Roman" w:eastAsia="宋体" w:hAnsi="Times New Roman" w:cs="Times New Roman"/>
                <w:szCs w:val="21"/>
              </w:rPr>
              <w:t>O</w:t>
            </w:r>
            <w:r w:rsidRPr="00DE4B30">
              <w:rPr>
                <w:rFonts w:ascii="Times New Roman" w:eastAsia="宋体" w:hAnsi="Times New Roman" w:cs="Times New Roman"/>
                <w:szCs w:val="21"/>
                <w:vertAlign w:val="subscript"/>
              </w:rPr>
              <w:t>2</w:t>
            </w:r>
            <w:r w:rsidRPr="00DE4B30">
              <w:rPr>
                <w:rFonts w:ascii="Times New Roman" w:eastAsia="宋体" w:hAnsi="Times New Roman" w:cs="Times New Roman"/>
                <w:szCs w:val="21"/>
              </w:rPr>
              <w:t>性质和实验步骤进行分析。</w:t>
            </w:r>
            <w:r w:rsidRPr="00DE4B30">
              <w:rPr>
                <w:rFonts w:ascii="Times New Roman" w:eastAsia="宋体" w:hAnsi="Times New Roman" w:cs="Times New Roman"/>
                <w:szCs w:val="21"/>
              </w:rPr>
              <w:t>2</w:t>
            </w:r>
            <w:r w:rsidRPr="00DE4B30">
              <w:rPr>
                <w:rFonts w:ascii="Times New Roman" w:eastAsia="宋体" w:hAnsi="Times New Roman" w:cs="Times New Roman"/>
                <w:szCs w:val="21"/>
              </w:rPr>
              <w:t>、根据</w:t>
            </w:r>
            <w:r w:rsidRPr="00DE4B30">
              <w:rPr>
                <w:rFonts w:ascii="Times New Roman" w:eastAsia="宋体" w:hAnsi="Times New Roman" w:cs="Times New Roman"/>
                <w:szCs w:val="21"/>
              </w:rPr>
              <w:t>H</w:t>
            </w:r>
            <w:r w:rsidRPr="00DE4B30">
              <w:rPr>
                <w:rFonts w:ascii="Times New Roman" w:eastAsia="宋体" w:hAnsi="Times New Roman" w:cs="Times New Roman"/>
                <w:szCs w:val="21"/>
                <w:vertAlign w:val="subscript"/>
              </w:rPr>
              <w:t>2</w:t>
            </w:r>
            <w:r w:rsidRPr="00DE4B30">
              <w:rPr>
                <w:rFonts w:ascii="Times New Roman" w:eastAsia="宋体" w:hAnsi="Times New Roman" w:cs="Times New Roman"/>
                <w:szCs w:val="21"/>
              </w:rPr>
              <w:t>O</w:t>
            </w:r>
            <w:r w:rsidRPr="00DE4B30">
              <w:rPr>
                <w:rFonts w:ascii="Times New Roman" w:eastAsia="宋体" w:hAnsi="Times New Roman" w:cs="Times New Roman"/>
                <w:szCs w:val="21"/>
                <w:vertAlign w:val="subscript"/>
              </w:rPr>
              <w:t>2</w:t>
            </w:r>
            <w:r w:rsidRPr="00DE4B30">
              <w:rPr>
                <w:rFonts w:ascii="Times New Roman" w:eastAsia="宋体" w:hAnsi="Times New Roman" w:cs="Times New Roman"/>
                <w:szCs w:val="21"/>
              </w:rPr>
              <w:t>性质进行分析。</w:t>
            </w:r>
          </w:p>
        </w:tc>
        <w:tc>
          <w:tcPr>
            <w:tcW w:w="494" w:type="dxa"/>
            <w:vAlign w:val="center"/>
          </w:tcPr>
          <w:p w:rsidR="00FD1F53" w:rsidRPr="00D715F7" w:rsidRDefault="00FD1F53" w:rsidP="00FD1F53">
            <w:pPr>
              <w:widowControl/>
              <w:spacing w:beforeLines="50" w:before="156" w:afterLines="50" w:after="156"/>
              <w:jc w:val="center"/>
              <w:rPr>
                <w:rFonts w:ascii="宋体" w:eastAsia="宋体" w:hAnsi="宋体"/>
                <w:szCs w:val="21"/>
              </w:rPr>
            </w:pPr>
          </w:p>
        </w:tc>
      </w:tr>
      <w:tr w:rsidR="00FD1F53" w:rsidRPr="00D715F7" w:rsidTr="00161DA6">
        <w:trPr>
          <w:trHeight w:val="340"/>
          <w:jc w:val="center"/>
        </w:trPr>
        <w:tc>
          <w:tcPr>
            <w:tcW w:w="1219" w:type="dxa"/>
            <w:vAlign w:val="center"/>
          </w:tcPr>
          <w:p w:rsidR="00FD1F53" w:rsidRPr="008D5980" w:rsidRDefault="00FD1F53" w:rsidP="00161DA6">
            <w:pPr>
              <w:jc w:val="center"/>
              <w:rPr>
                <w:rFonts w:ascii="Times New Roman" w:eastAsia="宋体" w:hAnsi="Times New Roman" w:cs="Times New Roman"/>
                <w:szCs w:val="21"/>
              </w:rPr>
            </w:pPr>
            <w:r>
              <w:rPr>
                <w:rFonts w:ascii="Times New Roman" w:eastAsia="宋体" w:hAnsi="Times New Roman" w:cs="Times New Roman" w:hint="eastAsia"/>
                <w:szCs w:val="21"/>
              </w:rPr>
              <w:t>第</w:t>
            </w:r>
            <w:r>
              <w:rPr>
                <w:rFonts w:ascii="Times New Roman" w:eastAsia="宋体" w:hAnsi="Times New Roman" w:cs="Times New Roman" w:hint="eastAsia"/>
                <w:szCs w:val="21"/>
              </w:rPr>
              <w:t>6</w:t>
            </w:r>
            <w:r>
              <w:rPr>
                <w:rFonts w:ascii="Times New Roman" w:eastAsia="宋体" w:hAnsi="Times New Roman" w:cs="Times New Roman" w:hint="eastAsia"/>
                <w:szCs w:val="21"/>
              </w:rPr>
              <w:t>周</w:t>
            </w:r>
          </w:p>
        </w:tc>
        <w:tc>
          <w:tcPr>
            <w:tcW w:w="1354" w:type="dxa"/>
            <w:vAlign w:val="center"/>
          </w:tcPr>
          <w:p w:rsidR="00FD1F53" w:rsidRPr="008D5980" w:rsidRDefault="00FD1F53" w:rsidP="00161DA6">
            <w:pPr>
              <w:rPr>
                <w:rFonts w:ascii="Times New Roman" w:eastAsia="宋体" w:hAnsi="Times New Roman" w:cs="Times New Roman"/>
                <w:szCs w:val="21"/>
              </w:rPr>
            </w:pPr>
            <w:r w:rsidRPr="008D5980">
              <w:rPr>
                <w:rFonts w:ascii="Times New Roman" w:eastAsia="宋体" w:hAnsi="Times New Roman" w:cs="Times New Roman"/>
                <w:szCs w:val="21"/>
              </w:rPr>
              <w:t>实验</w:t>
            </w:r>
            <w:r>
              <w:rPr>
                <w:rFonts w:ascii="Times New Roman" w:eastAsia="宋体" w:hAnsi="Times New Roman" w:cs="Times New Roman" w:hint="eastAsia"/>
                <w:szCs w:val="21"/>
              </w:rPr>
              <w:t>6</w:t>
            </w:r>
            <w:r w:rsidRPr="008D5980">
              <w:rPr>
                <w:rFonts w:ascii="Times New Roman" w:eastAsia="宋体" w:hAnsi="Times New Roman" w:cs="Times New Roman"/>
                <w:szCs w:val="21"/>
              </w:rPr>
              <w:t>.</w:t>
            </w:r>
            <w:r>
              <w:rPr>
                <w:rFonts w:ascii="Times New Roman" w:eastAsia="宋体" w:hAnsi="Times New Roman" w:cs="Times New Roman" w:hint="eastAsia"/>
                <w:szCs w:val="21"/>
              </w:rPr>
              <w:t xml:space="preserve"> </w:t>
            </w:r>
            <w:r w:rsidRPr="008D5980">
              <w:rPr>
                <w:rFonts w:ascii="Times New Roman" w:eastAsia="宋体" w:hAnsi="Times New Roman" w:cs="Times New Roman"/>
                <w:szCs w:val="21"/>
              </w:rPr>
              <w:t>粗盐的提纯</w:t>
            </w:r>
          </w:p>
        </w:tc>
        <w:tc>
          <w:tcPr>
            <w:tcW w:w="2170" w:type="dxa"/>
            <w:vAlign w:val="center"/>
          </w:tcPr>
          <w:p w:rsidR="00FD1F53" w:rsidRPr="008D5980" w:rsidRDefault="00FD1F53" w:rsidP="00161DA6">
            <w:pPr>
              <w:rPr>
                <w:rFonts w:ascii="Times New Roman" w:eastAsia="宋体" w:hAnsi="Times New Roman" w:cs="Times New Roman"/>
                <w:szCs w:val="21"/>
              </w:rPr>
            </w:pPr>
            <w:r w:rsidRPr="008D5980">
              <w:rPr>
                <w:rFonts w:ascii="Times New Roman" w:eastAsia="宋体" w:hAnsi="Times New Roman" w:cs="Times New Roman"/>
                <w:szCs w:val="21"/>
              </w:rPr>
              <w:t>粗盐的提纯</w:t>
            </w:r>
          </w:p>
        </w:tc>
        <w:tc>
          <w:tcPr>
            <w:tcW w:w="752" w:type="dxa"/>
            <w:vAlign w:val="center"/>
          </w:tcPr>
          <w:p w:rsidR="00FD1F53" w:rsidRPr="008D5980" w:rsidRDefault="00FD1F53" w:rsidP="00FD1F53">
            <w:pPr>
              <w:spacing w:beforeLines="25" w:before="78"/>
              <w:jc w:val="center"/>
              <w:rPr>
                <w:rFonts w:ascii="Times New Roman" w:eastAsia="宋体" w:hAnsi="Times New Roman" w:cs="Times New Roman"/>
                <w:szCs w:val="21"/>
              </w:rPr>
            </w:pPr>
            <w:r w:rsidRPr="008D5980">
              <w:rPr>
                <w:rFonts w:ascii="Times New Roman" w:eastAsia="宋体" w:hAnsi="Times New Roman" w:cs="Times New Roman"/>
                <w:szCs w:val="21"/>
              </w:rPr>
              <w:t>4</w:t>
            </w:r>
          </w:p>
        </w:tc>
        <w:tc>
          <w:tcPr>
            <w:tcW w:w="2533" w:type="dxa"/>
            <w:vAlign w:val="center"/>
          </w:tcPr>
          <w:p w:rsidR="00FD1F53" w:rsidRPr="00DE4B30" w:rsidRDefault="00FD1F53" w:rsidP="00161DA6">
            <w:pPr>
              <w:widowControl/>
              <w:ind w:rightChars="-11" w:right="-23"/>
              <w:rPr>
                <w:rFonts w:ascii="Times New Roman" w:eastAsia="宋体" w:hAnsi="Times New Roman" w:cs="Times New Roman"/>
                <w:szCs w:val="21"/>
              </w:rPr>
            </w:pPr>
            <w:r w:rsidRPr="00DE4B30">
              <w:rPr>
                <w:rFonts w:ascii="Times New Roman" w:eastAsia="宋体" w:hAnsi="Times New Roman" w:cs="Times New Roman"/>
                <w:b/>
                <w:szCs w:val="21"/>
              </w:rPr>
              <w:t>作业：</w:t>
            </w:r>
            <w:r w:rsidRPr="00DE4B30">
              <w:rPr>
                <w:rFonts w:ascii="Times New Roman" w:eastAsia="宋体" w:hAnsi="Times New Roman" w:cs="Times New Roman"/>
                <w:szCs w:val="21"/>
              </w:rPr>
              <w:t>1</w:t>
            </w:r>
            <w:r w:rsidRPr="00DE4B30">
              <w:rPr>
                <w:rFonts w:ascii="Times New Roman" w:eastAsia="宋体" w:hAnsi="Times New Roman" w:cs="Times New Roman"/>
                <w:szCs w:val="21"/>
              </w:rPr>
              <w:t>、能否用</w:t>
            </w:r>
            <w:r w:rsidRPr="00DE4B30">
              <w:rPr>
                <w:rFonts w:ascii="Times New Roman" w:eastAsia="宋体" w:hAnsi="Times New Roman" w:cs="Times New Roman"/>
                <w:szCs w:val="21"/>
              </w:rPr>
              <w:t>CaCl</w:t>
            </w:r>
            <w:r w:rsidRPr="00DE4B30">
              <w:rPr>
                <w:rFonts w:ascii="Times New Roman" w:eastAsia="宋体" w:hAnsi="Times New Roman" w:cs="Times New Roman"/>
                <w:szCs w:val="21"/>
                <w:vertAlign w:val="subscript"/>
              </w:rPr>
              <w:t>2</w:t>
            </w:r>
            <w:r w:rsidRPr="00DE4B30">
              <w:rPr>
                <w:rFonts w:ascii="Times New Roman" w:eastAsia="宋体" w:hAnsi="Times New Roman" w:cs="Times New Roman"/>
                <w:szCs w:val="21"/>
              </w:rPr>
              <w:t>溶液代替毒性较大的</w:t>
            </w:r>
            <w:r w:rsidRPr="00DE4B30">
              <w:rPr>
                <w:rFonts w:ascii="Times New Roman" w:eastAsia="宋体" w:hAnsi="Times New Roman" w:cs="Times New Roman"/>
                <w:szCs w:val="21"/>
              </w:rPr>
              <w:t>BaCl</w:t>
            </w:r>
            <w:r w:rsidRPr="00DE4B30">
              <w:rPr>
                <w:rFonts w:ascii="Times New Roman" w:eastAsia="宋体" w:hAnsi="Times New Roman" w:cs="Times New Roman"/>
                <w:szCs w:val="21"/>
                <w:vertAlign w:val="subscript"/>
              </w:rPr>
              <w:t>2</w:t>
            </w:r>
            <w:r w:rsidRPr="00DE4B30">
              <w:rPr>
                <w:rFonts w:ascii="Times New Roman" w:eastAsia="宋体" w:hAnsi="Times New Roman" w:cs="Times New Roman"/>
                <w:szCs w:val="21"/>
              </w:rPr>
              <w:t>溶液来除去食盐中的</w:t>
            </w:r>
            <w:r w:rsidRPr="00DE4B30">
              <w:rPr>
                <w:rFonts w:ascii="Times New Roman" w:eastAsia="宋体" w:hAnsi="Times New Roman" w:cs="Times New Roman"/>
                <w:szCs w:val="21"/>
              </w:rPr>
              <w:t>SO</w:t>
            </w:r>
            <w:r w:rsidRPr="00DE4B30">
              <w:rPr>
                <w:rFonts w:ascii="Times New Roman" w:eastAsia="宋体" w:hAnsi="Times New Roman" w:cs="Times New Roman"/>
                <w:szCs w:val="21"/>
                <w:vertAlign w:val="subscript"/>
              </w:rPr>
              <w:t>4</w:t>
            </w:r>
            <w:r w:rsidRPr="00DE4B30">
              <w:rPr>
                <w:rFonts w:ascii="Times New Roman" w:eastAsia="宋体" w:hAnsi="Times New Roman" w:cs="Times New Roman"/>
                <w:szCs w:val="21"/>
                <w:vertAlign w:val="superscript"/>
              </w:rPr>
              <w:t>2-</w:t>
            </w:r>
            <w:r w:rsidRPr="00DE4B30">
              <w:rPr>
                <w:rFonts w:ascii="Times New Roman" w:eastAsia="宋体" w:hAnsi="Times New Roman" w:cs="Times New Roman"/>
                <w:szCs w:val="21"/>
              </w:rPr>
              <w:t>？</w:t>
            </w:r>
            <w:r w:rsidRPr="00DE4B30">
              <w:rPr>
                <w:rFonts w:ascii="Times New Roman" w:eastAsia="宋体" w:hAnsi="Times New Roman" w:cs="Times New Roman"/>
                <w:szCs w:val="21"/>
              </w:rPr>
              <w:t>2</w:t>
            </w:r>
            <w:r w:rsidRPr="00DE4B30">
              <w:rPr>
                <w:rFonts w:ascii="Times New Roman" w:eastAsia="宋体" w:hAnsi="Times New Roman" w:cs="Times New Roman"/>
                <w:szCs w:val="21"/>
              </w:rPr>
              <w:t>、为什么要分两步过滤？能否先加</w:t>
            </w:r>
            <w:r w:rsidRPr="00DE4B30">
              <w:rPr>
                <w:rFonts w:ascii="Times New Roman" w:eastAsia="宋体" w:hAnsi="Times New Roman" w:cs="Times New Roman"/>
                <w:szCs w:val="21"/>
              </w:rPr>
              <w:t>NaOH</w:t>
            </w:r>
            <w:r w:rsidRPr="00DE4B30">
              <w:rPr>
                <w:rFonts w:ascii="Times New Roman" w:eastAsia="宋体" w:hAnsi="Times New Roman" w:cs="Times New Roman"/>
                <w:szCs w:val="21"/>
              </w:rPr>
              <w:t>、</w:t>
            </w:r>
            <w:r w:rsidRPr="00DE4B30">
              <w:rPr>
                <w:rFonts w:ascii="Times New Roman" w:eastAsia="宋体" w:hAnsi="Times New Roman" w:cs="Times New Roman"/>
                <w:szCs w:val="21"/>
              </w:rPr>
              <w:t>Na</w:t>
            </w:r>
            <w:r w:rsidRPr="00DE4B30">
              <w:rPr>
                <w:rFonts w:ascii="Times New Roman" w:eastAsia="宋体" w:hAnsi="Times New Roman" w:cs="Times New Roman"/>
                <w:szCs w:val="21"/>
                <w:vertAlign w:val="subscript"/>
              </w:rPr>
              <w:t>2</w:t>
            </w:r>
            <w:r w:rsidRPr="00DE4B30">
              <w:rPr>
                <w:rFonts w:ascii="Times New Roman" w:eastAsia="宋体" w:hAnsi="Times New Roman" w:cs="Times New Roman"/>
                <w:szCs w:val="21"/>
              </w:rPr>
              <w:t>CO</w:t>
            </w:r>
            <w:r w:rsidRPr="00DE4B30">
              <w:rPr>
                <w:rFonts w:ascii="Times New Roman" w:eastAsia="宋体" w:hAnsi="Times New Roman" w:cs="Times New Roman"/>
                <w:szCs w:val="21"/>
                <w:vertAlign w:val="subscript"/>
              </w:rPr>
              <w:t>3</w:t>
            </w:r>
            <w:r w:rsidRPr="00DE4B30">
              <w:rPr>
                <w:rFonts w:ascii="Times New Roman" w:eastAsia="宋体" w:hAnsi="Times New Roman" w:cs="Times New Roman"/>
                <w:szCs w:val="21"/>
              </w:rPr>
              <w:t xml:space="preserve"> </w:t>
            </w:r>
            <w:r w:rsidRPr="00DE4B30">
              <w:rPr>
                <w:rFonts w:ascii="Times New Roman" w:eastAsia="宋体" w:hAnsi="Times New Roman" w:cs="Times New Roman"/>
                <w:szCs w:val="21"/>
              </w:rPr>
              <w:t>除去</w:t>
            </w:r>
            <w:r w:rsidRPr="00DE4B30">
              <w:rPr>
                <w:rFonts w:ascii="Times New Roman" w:eastAsia="宋体" w:hAnsi="Times New Roman" w:cs="Times New Roman"/>
                <w:szCs w:val="21"/>
              </w:rPr>
              <w:t>Mg</w:t>
            </w:r>
            <w:r w:rsidRPr="00DE4B30">
              <w:rPr>
                <w:rFonts w:ascii="Times New Roman" w:eastAsia="宋体" w:hAnsi="Times New Roman" w:cs="Times New Roman"/>
                <w:szCs w:val="21"/>
                <w:vertAlign w:val="superscript"/>
              </w:rPr>
              <w:t>2+</w:t>
            </w:r>
            <w:r w:rsidRPr="00DE4B30">
              <w:rPr>
                <w:rFonts w:ascii="Times New Roman" w:eastAsia="宋体" w:hAnsi="Times New Roman" w:cs="Times New Roman"/>
                <w:szCs w:val="21"/>
              </w:rPr>
              <w:t>、</w:t>
            </w:r>
            <w:r w:rsidRPr="00DE4B30">
              <w:rPr>
                <w:rFonts w:ascii="Times New Roman" w:eastAsia="宋体" w:hAnsi="Times New Roman" w:cs="Times New Roman"/>
                <w:szCs w:val="21"/>
              </w:rPr>
              <w:t>Ca</w:t>
            </w:r>
            <w:r w:rsidRPr="00DE4B30">
              <w:rPr>
                <w:rFonts w:ascii="Times New Roman" w:eastAsia="宋体" w:hAnsi="Times New Roman" w:cs="Times New Roman"/>
                <w:szCs w:val="21"/>
                <w:vertAlign w:val="superscript"/>
              </w:rPr>
              <w:t>2+</w:t>
            </w:r>
            <w:r w:rsidRPr="00DE4B30">
              <w:rPr>
                <w:rFonts w:ascii="Times New Roman" w:eastAsia="宋体" w:hAnsi="Times New Roman" w:cs="Times New Roman"/>
                <w:szCs w:val="21"/>
              </w:rPr>
              <w:t>，再加</w:t>
            </w:r>
            <w:r w:rsidRPr="00DE4B30">
              <w:rPr>
                <w:rFonts w:ascii="Times New Roman" w:eastAsia="宋体" w:hAnsi="Times New Roman" w:cs="Times New Roman"/>
                <w:szCs w:val="21"/>
              </w:rPr>
              <w:t>BaCl</w:t>
            </w:r>
            <w:r w:rsidRPr="00DE4B30">
              <w:rPr>
                <w:rFonts w:ascii="Times New Roman" w:eastAsia="宋体" w:hAnsi="Times New Roman" w:cs="Times New Roman"/>
                <w:szCs w:val="21"/>
                <w:vertAlign w:val="subscript"/>
              </w:rPr>
              <w:t>2</w:t>
            </w:r>
            <w:r w:rsidRPr="00DE4B30">
              <w:rPr>
                <w:rFonts w:ascii="Times New Roman" w:eastAsia="宋体" w:hAnsi="Times New Roman" w:cs="Times New Roman"/>
                <w:szCs w:val="21"/>
              </w:rPr>
              <w:t>除去</w:t>
            </w:r>
            <w:r w:rsidRPr="00DE4B30">
              <w:rPr>
                <w:rFonts w:ascii="Times New Roman" w:eastAsia="宋体" w:hAnsi="Times New Roman" w:cs="Times New Roman"/>
                <w:szCs w:val="21"/>
              </w:rPr>
              <w:t>SO</w:t>
            </w:r>
            <w:r w:rsidRPr="00DE4B30">
              <w:rPr>
                <w:rFonts w:ascii="Times New Roman" w:eastAsia="宋体" w:hAnsi="Times New Roman" w:cs="Times New Roman"/>
                <w:szCs w:val="21"/>
                <w:vertAlign w:val="subscript"/>
              </w:rPr>
              <w:t>4</w:t>
            </w:r>
            <w:r w:rsidRPr="00DE4B30">
              <w:rPr>
                <w:rFonts w:ascii="Times New Roman" w:eastAsia="宋体" w:hAnsi="Times New Roman" w:cs="Times New Roman"/>
                <w:szCs w:val="21"/>
                <w:vertAlign w:val="superscript"/>
              </w:rPr>
              <w:t>2-</w:t>
            </w:r>
            <w:r w:rsidRPr="00DE4B30">
              <w:rPr>
                <w:rFonts w:ascii="Times New Roman" w:eastAsia="宋体" w:hAnsi="Times New Roman" w:cs="Times New Roman"/>
                <w:szCs w:val="21"/>
              </w:rPr>
              <w:t>?</w:t>
            </w:r>
          </w:p>
          <w:p w:rsidR="00FD1F53" w:rsidRPr="00DE4B30" w:rsidRDefault="00FD1F53" w:rsidP="00161DA6">
            <w:pPr>
              <w:widowControl/>
              <w:ind w:rightChars="-11" w:right="-23"/>
              <w:rPr>
                <w:rFonts w:ascii="Times New Roman" w:eastAsia="宋体" w:hAnsi="Times New Roman" w:cs="Times New Roman"/>
                <w:szCs w:val="21"/>
              </w:rPr>
            </w:pPr>
            <w:r w:rsidRPr="00DE4B30">
              <w:rPr>
                <w:rFonts w:ascii="Times New Roman" w:eastAsia="宋体" w:hAnsi="Times New Roman" w:cs="Times New Roman"/>
                <w:b/>
                <w:szCs w:val="21"/>
              </w:rPr>
              <w:t>要求：</w:t>
            </w:r>
            <w:r w:rsidRPr="00DE4B30">
              <w:rPr>
                <w:rFonts w:ascii="Times New Roman" w:eastAsia="宋体" w:hAnsi="Times New Roman" w:cs="Times New Roman"/>
                <w:szCs w:val="21"/>
              </w:rPr>
              <w:t>1</w:t>
            </w:r>
            <w:r w:rsidRPr="00DE4B30">
              <w:rPr>
                <w:rFonts w:ascii="Times New Roman" w:eastAsia="宋体" w:hAnsi="Times New Roman" w:cs="Times New Roman"/>
                <w:szCs w:val="21"/>
              </w:rPr>
              <w:t>、根据实验原理进行分析。</w:t>
            </w:r>
            <w:r w:rsidRPr="00DE4B30">
              <w:rPr>
                <w:rFonts w:ascii="Times New Roman" w:eastAsia="宋体" w:hAnsi="Times New Roman" w:cs="Times New Roman"/>
                <w:szCs w:val="21"/>
              </w:rPr>
              <w:t>2</w:t>
            </w:r>
            <w:r w:rsidRPr="00DE4B30">
              <w:rPr>
                <w:rFonts w:ascii="Times New Roman" w:eastAsia="宋体" w:hAnsi="Times New Roman" w:cs="Times New Roman"/>
                <w:szCs w:val="21"/>
              </w:rPr>
              <w:t>、根据实验原理进行解释为什么要分两步过滤。</w:t>
            </w:r>
          </w:p>
        </w:tc>
        <w:tc>
          <w:tcPr>
            <w:tcW w:w="494" w:type="dxa"/>
            <w:vAlign w:val="center"/>
          </w:tcPr>
          <w:p w:rsidR="00FD1F53" w:rsidRPr="00D715F7" w:rsidRDefault="00FD1F53" w:rsidP="00FD1F53">
            <w:pPr>
              <w:widowControl/>
              <w:spacing w:beforeLines="50" w:before="156" w:afterLines="50" w:after="156"/>
              <w:jc w:val="center"/>
              <w:rPr>
                <w:rFonts w:ascii="宋体" w:eastAsia="宋体" w:hAnsi="宋体"/>
                <w:szCs w:val="21"/>
              </w:rPr>
            </w:pPr>
          </w:p>
        </w:tc>
      </w:tr>
      <w:tr w:rsidR="00FD1F53" w:rsidRPr="00D715F7" w:rsidTr="00161DA6">
        <w:trPr>
          <w:trHeight w:val="340"/>
          <w:jc w:val="center"/>
        </w:trPr>
        <w:tc>
          <w:tcPr>
            <w:tcW w:w="1219" w:type="dxa"/>
            <w:vAlign w:val="center"/>
          </w:tcPr>
          <w:p w:rsidR="00FD1F53" w:rsidRPr="008D5980" w:rsidRDefault="00FD1F53" w:rsidP="00161DA6">
            <w:pPr>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第</w:t>
            </w:r>
            <w:r>
              <w:rPr>
                <w:rFonts w:ascii="Times New Roman" w:eastAsia="宋体" w:hAnsi="Times New Roman" w:cs="Times New Roman" w:hint="eastAsia"/>
                <w:szCs w:val="21"/>
              </w:rPr>
              <w:t>7</w:t>
            </w:r>
            <w:r>
              <w:rPr>
                <w:rFonts w:ascii="Times New Roman" w:eastAsia="宋体" w:hAnsi="Times New Roman" w:cs="Times New Roman" w:hint="eastAsia"/>
                <w:szCs w:val="21"/>
              </w:rPr>
              <w:t>周</w:t>
            </w:r>
          </w:p>
        </w:tc>
        <w:tc>
          <w:tcPr>
            <w:tcW w:w="1354" w:type="dxa"/>
            <w:vAlign w:val="center"/>
          </w:tcPr>
          <w:p w:rsidR="00FD1F53" w:rsidRPr="008D5980" w:rsidRDefault="00FD1F53" w:rsidP="00161DA6">
            <w:pPr>
              <w:rPr>
                <w:rFonts w:ascii="Times New Roman" w:eastAsia="宋体" w:hAnsi="Times New Roman" w:cs="Times New Roman"/>
                <w:szCs w:val="21"/>
              </w:rPr>
            </w:pPr>
            <w:r w:rsidRPr="008D5980">
              <w:rPr>
                <w:rFonts w:ascii="Times New Roman" w:eastAsia="宋体" w:hAnsi="Times New Roman" w:cs="Times New Roman"/>
                <w:szCs w:val="21"/>
              </w:rPr>
              <w:t>实验</w:t>
            </w:r>
            <w:r>
              <w:rPr>
                <w:rFonts w:ascii="Times New Roman" w:eastAsia="宋体" w:hAnsi="Times New Roman" w:cs="Times New Roman" w:hint="eastAsia"/>
                <w:szCs w:val="21"/>
              </w:rPr>
              <w:t>7</w:t>
            </w:r>
            <w:r w:rsidRPr="008D5980">
              <w:rPr>
                <w:rFonts w:ascii="Times New Roman" w:eastAsia="宋体" w:hAnsi="Times New Roman" w:cs="Times New Roman"/>
                <w:szCs w:val="21"/>
              </w:rPr>
              <w:t>.</w:t>
            </w:r>
            <w:r>
              <w:rPr>
                <w:rFonts w:ascii="Times New Roman" w:eastAsia="宋体" w:hAnsi="Times New Roman" w:cs="Times New Roman"/>
                <w:szCs w:val="21"/>
              </w:rPr>
              <w:t xml:space="preserve"> </w:t>
            </w:r>
            <w:r w:rsidRPr="008D5980">
              <w:rPr>
                <w:rFonts w:ascii="Times New Roman" w:eastAsia="宋体" w:hAnsi="Times New Roman" w:cs="Times New Roman"/>
                <w:szCs w:val="21"/>
              </w:rPr>
              <w:t>三草酸合铁</w:t>
            </w:r>
            <w:r w:rsidRPr="008D5980">
              <w:rPr>
                <w:rFonts w:ascii="Times New Roman" w:eastAsia="宋体" w:hAnsi="Times New Roman" w:cs="Times New Roman"/>
                <w:szCs w:val="21"/>
              </w:rPr>
              <w:t>(III)</w:t>
            </w:r>
            <w:r w:rsidRPr="008D5980">
              <w:rPr>
                <w:rFonts w:ascii="Times New Roman" w:eastAsia="宋体" w:hAnsi="Times New Roman" w:cs="Times New Roman"/>
                <w:szCs w:val="21"/>
              </w:rPr>
              <w:t>酸钾的制备和性质</w:t>
            </w:r>
          </w:p>
        </w:tc>
        <w:tc>
          <w:tcPr>
            <w:tcW w:w="2170" w:type="dxa"/>
            <w:vAlign w:val="center"/>
          </w:tcPr>
          <w:p w:rsidR="00FD1F53" w:rsidRPr="008D5980" w:rsidRDefault="00FD1F53" w:rsidP="00161DA6">
            <w:pPr>
              <w:rPr>
                <w:rFonts w:ascii="Times New Roman" w:eastAsia="宋体" w:hAnsi="Times New Roman" w:cs="Times New Roman"/>
                <w:szCs w:val="21"/>
              </w:rPr>
            </w:pPr>
            <w:r w:rsidRPr="008D5980">
              <w:rPr>
                <w:rFonts w:ascii="Times New Roman" w:eastAsia="宋体" w:hAnsi="Times New Roman" w:cs="Times New Roman"/>
                <w:szCs w:val="21"/>
              </w:rPr>
              <w:t>制备配合物</w:t>
            </w:r>
            <w:r w:rsidRPr="008D5980">
              <w:rPr>
                <w:rFonts w:ascii="Times New Roman" w:eastAsia="宋体" w:hAnsi="Times New Roman" w:cs="Times New Roman"/>
                <w:szCs w:val="21"/>
              </w:rPr>
              <w:t>K</w:t>
            </w:r>
            <w:r w:rsidRPr="008D5980">
              <w:rPr>
                <w:rFonts w:ascii="Times New Roman" w:eastAsia="宋体" w:hAnsi="Times New Roman" w:cs="Times New Roman"/>
                <w:szCs w:val="21"/>
                <w:vertAlign w:val="subscript"/>
              </w:rPr>
              <w:t>3</w:t>
            </w:r>
            <w:r w:rsidRPr="008D5980">
              <w:rPr>
                <w:rFonts w:ascii="Times New Roman" w:eastAsia="宋体" w:hAnsi="Times New Roman" w:cs="Times New Roman"/>
                <w:szCs w:val="21"/>
              </w:rPr>
              <w:t>[Fe(C</w:t>
            </w:r>
            <w:r w:rsidRPr="008D5980">
              <w:rPr>
                <w:rFonts w:ascii="Times New Roman" w:eastAsia="宋体" w:hAnsi="Times New Roman" w:cs="Times New Roman"/>
                <w:szCs w:val="21"/>
                <w:vertAlign w:val="subscript"/>
              </w:rPr>
              <w:t>2</w:t>
            </w:r>
            <w:r w:rsidRPr="008D5980">
              <w:rPr>
                <w:rFonts w:ascii="Times New Roman" w:eastAsia="宋体" w:hAnsi="Times New Roman" w:cs="Times New Roman"/>
                <w:szCs w:val="21"/>
              </w:rPr>
              <w:t>O</w:t>
            </w:r>
            <w:r w:rsidRPr="008D5980">
              <w:rPr>
                <w:rFonts w:ascii="Times New Roman" w:eastAsia="宋体" w:hAnsi="Times New Roman" w:cs="Times New Roman"/>
                <w:szCs w:val="21"/>
                <w:vertAlign w:val="subscript"/>
              </w:rPr>
              <w:t>4</w:t>
            </w:r>
            <w:r w:rsidRPr="008D5980">
              <w:rPr>
                <w:rFonts w:ascii="Times New Roman" w:eastAsia="宋体" w:hAnsi="Times New Roman" w:cs="Times New Roman"/>
                <w:szCs w:val="21"/>
              </w:rPr>
              <w:t>)</w:t>
            </w:r>
            <w:r w:rsidRPr="008D5980">
              <w:rPr>
                <w:rFonts w:ascii="Times New Roman" w:eastAsia="宋体" w:hAnsi="Times New Roman" w:cs="Times New Roman"/>
                <w:szCs w:val="21"/>
                <w:vertAlign w:val="subscript"/>
              </w:rPr>
              <w:t>3</w:t>
            </w:r>
            <w:r w:rsidRPr="008D5980">
              <w:rPr>
                <w:rFonts w:ascii="Times New Roman" w:eastAsia="宋体" w:hAnsi="Times New Roman" w:cs="Times New Roman"/>
                <w:szCs w:val="21"/>
              </w:rPr>
              <w:t>]∙3H</w:t>
            </w:r>
            <w:r w:rsidRPr="008D5980">
              <w:rPr>
                <w:rFonts w:ascii="Times New Roman" w:eastAsia="宋体" w:hAnsi="Times New Roman" w:cs="Times New Roman"/>
                <w:szCs w:val="21"/>
                <w:vertAlign w:val="subscript"/>
              </w:rPr>
              <w:t>2</w:t>
            </w:r>
            <w:r w:rsidRPr="008D5980">
              <w:rPr>
                <w:rFonts w:ascii="Times New Roman" w:eastAsia="宋体" w:hAnsi="Times New Roman" w:cs="Times New Roman"/>
                <w:szCs w:val="21"/>
              </w:rPr>
              <w:t>O</w:t>
            </w:r>
            <w:r w:rsidRPr="008D5980">
              <w:rPr>
                <w:rFonts w:ascii="Times New Roman" w:eastAsia="宋体" w:hAnsi="Times New Roman" w:cs="Times New Roman"/>
                <w:szCs w:val="21"/>
              </w:rPr>
              <w:t>，试验三草酸合铁</w:t>
            </w:r>
            <w:r w:rsidRPr="008D5980">
              <w:rPr>
                <w:rFonts w:ascii="Times New Roman" w:eastAsia="宋体" w:hAnsi="Times New Roman" w:cs="Times New Roman"/>
                <w:szCs w:val="21"/>
              </w:rPr>
              <w:t>(III)</w:t>
            </w:r>
            <w:r w:rsidRPr="008D5980">
              <w:rPr>
                <w:rFonts w:ascii="Times New Roman" w:eastAsia="宋体" w:hAnsi="Times New Roman" w:cs="Times New Roman"/>
                <w:szCs w:val="21"/>
              </w:rPr>
              <w:t>酸钾的光敏性</w:t>
            </w:r>
          </w:p>
        </w:tc>
        <w:tc>
          <w:tcPr>
            <w:tcW w:w="752" w:type="dxa"/>
            <w:vAlign w:val="center"/>
          </w:tcPr>
          <w:p w:rsidR="00FD1F53" w:rsidRPr="008D5980" w:rsidRDefault="00FD1F53" w:rsidP="00FD1F53">
            <w:pPr>
              <w:spacing w:beforeLines="50" w:before="156"/>
              <w:jc w:val="center"/>
              <w:rPr>
                <w:rFonts w:ascii="Times New Roman" w:eastAsia="宋体" w:hAnsi="Times New Roman" w:cs="Times New Roman"/>
                <w:szCs w:val="21"/>
              </w:rPr>
            </w:pPr>
            <w:r w:rsidRPr="008D5980">
              <w:rPr>
                <w:rFonts w:ascii="Times New Roman" w:eastAsia="宋体" w:hAnsi="Times New Roman" w:cs="Times New Roman"/>
                <w:szCs w:val="21"/>
              </w:rPr>
              <w:t>4</w:t>
            </w:r>
          </w:p>
        </w:tc>
        <w:tc>
          <w:tcPr>
            <w:tcW w:w="2533" w:type="dxa"/>
            <w:vAlign w:val="center"/>
          </w:tcPr>
          <w:p w:rsidR="00FD1F53" w:rsidRPr="00DE4B30" w:rsidRDefault="00FD1F53" w:rsidP="00161DA6">
            <w:pPr>
              <w:jc w:val="left"/>
              <w:rPr>
                <w:rFonts w:ascii="Times New Roman" w:eastAsia="宋体" w:hAnsi="Times New Roman" w:cs="Times New Roman"/>
                <w:szCs w:val="21"/>
              </w:rPr>
            </w:pPr>
            <w:r w:rsidRPr="00DE4B30">
              <w:rPr>
                <w:rFonts w:ascii="Times New Roman" w:eastAsia="宋体" w:hAnsi="Times New Roman" w:cs="Times New Roman"/>
                <w:b/>
                <w:szCs w:val="21"/>
              </w:rPr>
              <w:t>作业：</w:t>
            </w:r>
            <w:r w:rsidRPr="00DE4B30">
              <w:rPr>
                <w:rFonts w:ascii="Times New Roman" w:eastAsia="宋体" w:hAnsi="Times New Roman" w:cs="Times New Roman"/>
                <w:szCs w:val="21"/>
              </w:rPr>
              <w:t>1</w:t>
            </w:r>
            <w:r w:rsidRPr="00DE4B30">
              <w:rPr>
                <w:rFonts w:ascii="Times New Roman" w:eastAsia="宋体" w:hAnsi="Times New Roman" w:cs="Times New Roman"/>
                <w:szCs w:val="21"/>
              </w:rPr>
              <w:t>、加入过氧化氢溶液的速度过慢或过快各有何缺点？用过氧化氢作氧化剂有何优越之处？合成中加入</w:t>
            </w:r>
            <w:r w:rsidRPr="00DE4B30">
              <w:rPr>
                <w:rFonts w:ascii="Times New Roman" w:eastAsia="宋体" w:hAnsi="Times New Roman" w:cs="Times New Roman"/>
                <w:szCs w:val="21"/>
              </w:rPr>
              <w:t>3% H</w:t>
            </w:r>
            <w:r w:rsidRPr="00DE4B30">
              <w:rPr>
                <w:rFonts w:ascii="Times New Roman" w:eastAsia="宋体" w:hAnsi="Times New Roman" w:cs="Times New Roman"/>
                <w:szCs w:val="21"/>
                <w:vertAlign w:val="subscript"/>
              </w:rPr>
              <w:t>2</w:t>
            </w:r>
            <w:r w:rsidRPr="00DE4B30">
              <w:rPr>
                <w:rFonts w:ascii="Times New Roman" w:eastAsia="宋体" w:hAnsi="Times New Roman" w:cs="Times New Roman"/>
                <w:szCs w:val="21"/>
              </w:rPr>
              <w:t>O</w:t>
            </w:r>
            <w:r w:rsidRPr="00DE4B30">
              <w:rPr>
                <w:rFonts w:ascii="Times New Roman" w:eastAsia="宋体" w:hAnsi="Times New Roman" w:cs="Times New Roman"/>
                <w:szCs w:val="21"/>
                <w:vertAlign w:val="subscript"/>
              </w:rPr>
              <w:t>2</w:t>
            </w:r>
            <w:r w:rsidRPr="00DE4B30">
              <w:rPr>
                <w:rFonts w:ascii="Times New Roman" w:eastAsia="宋体" w:hAnsi="Times New Roman" w:cs="Times New Roman"/>
                <w:szCs w:val="21"/>
              </w:rPr>
              <w:t>后为什么要煮沸溶液？</w:t>
            </w:r>
            <w:r w:rsidRPr="00DE4B30">
              <w:rPr>
                <w:rFonts w:ascii="Times New Roman" w:eastAsia="宋体" w:hAnsi="Times New Roman" w:cs="Times New Roman"/>
                <w:szCs w:val="21"/>
              </w:rPr>
              <w:t>2</w:t>
            </w:r>
            <w:r w:rsidRPr="00DE4B30">
              <w:rPr>
                <w:rFonts w:ascii="Times New Roman" w:eastAsia="宋体" w:hAnsi="Times New Roman" w:cs="Times New Roman"/>
                <w:szCs w:val="21"/>
              </w:rPr>
              <w:t>、制得草酸亚铁后，要洗去哪些杂质？</w:t>
            </w:r>
          </w:p>
          <w:p w:rsidR="00FD1F53" w:rsidRPr="00DE4B30" w:rsidRDefault="00FD1F53" w:rsidP="00161DA6">
            <w:pPr>
              <w:rPr>
                <w:rFonts w:ascii="Times New Roman" w:eastAsia="宋体" w:hAnsi="Times New Roman" w:cs="Times New Roman"/>
                <w:szCs w:val="21"/>
              </w:rPr>
            </w:pPr>
            <w:r w:rsidRPr="00DE4B30">
              <w:rPr>
                <w:rFonts w:ascii="Times New Roman" w:eastAsia="宋体" w:hAnsi="Times New Roman" w:cs="Times New Roman"/>
                <w:b/>
                <w:szCs w:val="21"/>
              </w:rPr>
              <w:t>要求：</w:t>
            </w:r>
            <w:r w:rsidRPr="00DE4B30">
              <w:rPr>
                <w:rFonts w:ascii="Times New Roman" w:eastAsia="宋体" w:hAnsi="Times New Roman" w:cs="Times New Roman"/>
                <w:szCs w:val="21"/>
              </w:rPr>
              <w:t>1</w:t>
            </w:r>
            <w:r w:rsidRPr="00DE4B30">
              <w:rPr>
                <w:rFonts w:ascii="Times New Roman" w:eastAsia="宋体" w:hAnsi="Times New Roman" w:cs="Times New Roman"/>
                <w:szCs w:val="21"/>
              </w:rPr>
              <w:t>、根据实验原理和</w:t>
            </w:r>
            <w:r w:rsidRPr="00DE4B30">
              <w:rPr>
                <w:rFonts w:ascii="Times New Roman" w:eastAsia="宋体" w:hAnsi="Times New Roman" w:cs="Times New Roman"/>
                <w:szCs w:val="21"/>
              </w:rPr>
              <w:t>H</w:t>
            </w:r>
            <w:r w:rsidRPr="00DE4B30">
              <w:rPr>
                <w:rFonts w:ascii="Times New Roman" w:eastAsia="宋体" w:hAnsi="Times New Roman" w:cs="Times New Roman"/>
                <w:szCs w:val="21"/>
                <w:vertAlign w:val="subscript"/>
              </w:rPr>
              <w:t>2</w:t>
            </w:r>
            <w:r w:rsidRPr="00DE4B30">
              <w:rPr>
                <w:rFonts w:ascii="Times New Roman" w:eastAsia="宋体" w:hAnsi="Times New Roman" w:cs="Times New Roman"/>
                <w:szCs w:val="21"/>
              </w:rPr>
              <w:t>O</w:t>
            </w:r>
            <w:r w:rsidRPr="00DE4B30">
              <w:rPr>
                <w:rFonts w:ascii="Times New Roman" w:eastAsia="宋体" w:hAnsi="Times New Roman" w:cs="Times New Roman"/>
                <w:szCs w:val="21"/>
                <w:vertAlign w:val="subscript"/>
              </w:rPr>
              <w:t>2</w:t>
            </w:r>
            <w:r w:rsidRPr="00DE4B30">
              <w:rPr>
                <w:rFonts w:ascii="Times New Roman" w:eastAsia="宋体" w:hAnsi="Times New Roman" w:cs="Times New Roman"/>
                <w:szCs w:val="21"/>
              </w:rPr>
              <w:t>性质进行分析。</w:t>
            </w:r>
            <w:r w:rsidRPr="00DE4B30">
              <w:rPr>
                <w:rFonts w:ascii="Times New Roman" w:eastAsia="宋体" w:hAnsi="Times New Roman" w:cs="Times New Roman"/>
                <w:szCs w:val="21"/>
              </w:rPr>
              <w:t>2</w:t>
            </w:r>
            <w:r w:rsidRPr="00DE4B30">
              <w:rPr>
                <w:rFonts w:ascii="Times New Roman" w:eastAsia="宋体" w:hAnsi="Times New Roman" w:cs="Times New Roman"/>
                <w:szCs w:val="21"/>
              </w:rPr>
              <w:t>、根据化学反应进行分析。</w:t>
            </w:r>
          </w:p>
        </w:tc>
        <w:tc>
          <w:tcPr>
            <w:tcW w:w="494" w:type="dxa"/>
            <w:vAlign w:val="center"/>
          </w:tcPr>
          <w:p w:rsidR="00FD1F53" w:rsidRPr="00D715F7" w:rsidRDefault="00FD1F53" w:rsidP="00FD1F53">
            <w:pPr>
              <w:widowControl/>
              <w:spacing w:beforeLines="50" w:before="156" w:afterLines="50" w:after="156"/>
              <w:jc w:val="center"/>
              <w:rPr>
                <w:rFonts w:ascii="宋体" w:eastAsia="宋体" w:hAnsi="宋体"/>
                <w:szCs w:val="21"/>
              </w:rPr>
            </w:pPr>
          </w:p>
        </w:tc>
      </w:tr>
      <w:tr w:rsidR="00FD1F53" w:rsidRPr="00D715F7" w:rsidTr="00161DA6">
        <w:trPr>
          <w:trHeight w:val="340"/>
          <w:jc w:val="center"/>
        </w:trPr>
        <w:tc>
          <w:tcPr>
            <w:tcW w:w="1219" w:type="dxa"/>
            <w:vAlign w:val="center"/>
          </w:tcPr>
          <w:p w:rsidR="00FD1F53" w:rsidRPr="008D5980" w:rsidRDefault="00FD1F53" w:rsidP="00161DA6">
            <w:pPr>
              <w:jc w:val="center"/>
              <w:rPr>
                <w:rFonts w:ascii="Times New Roman" w:eastAsia="宋体" w:hAnsi="Times New Roman" w:cs="Times New Roman"/>
                <w:szCs w:val="21"/>
              </w:rPr>
            </w:pPr>
            <w:r>
              <w:rPr>
                <w:rFonts w:ascii="Times New Roman" w:eastAsia="宋体" w:hAnsi="Times New Roman" w:cs="Times New Roman" w:hint="eastAsia"/>
                <w:szCs w:val="21"/>
              </w:rPr>
              <w:t>第</w:t>
            </w:r>
            <w:r>
              <w:rPr>
                <w:rFonts w:ascii="Times New Roman" w:eastAsia="宋体" w:hAnsi="Times New Roman" w:cs="Times New Roman" w:hint="eastAsia"/>
                <w:szCs w:val="21"/>
              </w:rPr>
              <w:t>8</w:t>
            </w:r>
            <w:r>
              <w:rPr>
                <w:rFonts w:ascii="Times New Roman" w:eastAsia="宋体" w:hAnsi="Times New Roman" w:cs="Times New Roman" w:hint="eastAsia"/>
                <w:szCs w:val="21"/>
              </w:rPr>
              <w:t>周</w:t>
            </w:r>
          </w:p>
        </w:tc>
        <w:tc>
          <w:tcPr>
            <w:tcW w:w="1354" w:type="dxa"/>
            <w:vAlign w:val="center"/>
          </w:tcPr>
          <w:p w:rsidR="00FD1F53" w:rsidRPr="008D5980" w:rsidRDefault="00FD1F53" w:rsidP="00161DA6">
            <w:pPr>
              <w:rPr>
                <w:rFonts w:ascii="Times New Roman" w:eastAsia="宋体" w:hAnsi="Times New Roman" w:cs="Times New Roman"/>
                <w:szCs w:val="21"/>
              </w:rPr>
            </w:pPr>
            <w:r w:rsidRPr="008D5980">
              <w:rPr>
                <w:rFonts w:ascii="Times New Roman" w:eastAsia="宋体" w:hAnsi="Times New Roman" w:cs="Times New Roman"/>
                <w:szCs w:val="21"/>
              </w:rPr>
              <w:t>实验</w:t>
            </w:r>
            <w:r>
              <w:rPr>
                <w:rFonts w:ascii="Times New Roman" w:eastAsia="宋体" w:hAnsi="Times New Roman" w:cs="Times New Roman" w:hint="eastAsia"/>
                <w:szCs w:val="21"/>
              </w:rPr>
              <w:t>8</w:t>
            </w:r>
            <w:r w:rsidRPr="008D5980">
              <w:rPr>
                <w:rFonts w:ascii="Times New Roman" w:eastAsia="宋体" w:hAnsi="Times New Roman" w:cs="Times New Roman"/>
                <w:szCs w:val="21"/>
              </w:rPr>
              <w:t>.</w:t>
            </w:r>
            <w:r>
              <w:rPr>
                <w:rFonts w:ascii="Times New Roman" w:eastAsia="宋体" w:hAnsi="Times New Roman" w:cs="Times New Roman"/>
                <w:szCs w:val="21"/>
              </w:rPr>
              <w:t xml:space="preserve"> </w:t>
            </w:r>
            <w:r w:rsidRPr="008D5980">
              <w:rPr>
                <w:rFonts w:ascii="Times New Roman" w:eastAsia="宋体" w:hAnsi="Times New Roman" w:cs="Times New Roman"/>
                <w:szCs w:val="21"/>
              </w:rPr>
              <w:t>碱式碳酸铜的制备</w:t>
            </w:r>
          </w:p>
        </w:tc>
        <w:tc>
          <w:tcPr>
            <w:tcW w:w="2170" w:type="dxa"/>
            <w:vAlign w:val="center"/>
          </w:tcPr>
          <w:p w:rsidR="00FD1F53" w:rsidRPr="008D5980" w:rsidRDefault="00FD1F53" w:rsidP="00161DA6">
            <w:pPr>
              <w:rPr>
                <w:rFonts w:ascii="Times New Roman" w:eastAsia="宋体" w:hAnsi="Times New Roman" w:cs="Times New Roman"/>
                <w:szCs w:val="21"/>
              </w:rPr>
            </w:pPr>
            <w:r w:rsidRPr="008D5980">
              <w:rPr>
                <w:rFonts w:ascii="Times New Roman" w:eastAsia="宋体" w:hAnsi="Times New Roman" w:cs="Times New Roman"/>
                <w:szCs w:val="21"/>
              </w:rPr>
              <w:t>探求制备碱式碳酸铜的反应条件，制备碱式碳酸铜</w:t>
            </w:r>
          </w:p>
        </w:tc>
        <w:tc>
          <w:tcPr>
            <w:tcW w:w="752" w:type="dxa"/>
            <w:vAlign w:val="center"/>
          </w:tcPr>
          <w:p w:rsidR="00FD1F53" w:rsidRPr="008D5980" w:rsidRDefault="00FD1F53" w:rsidP="00161DA6">
            <w:pPr>
              <w:jc w:val="center"/>
              <w:rPr>
                <w:rFonts w:ascii="Times New Roman" w:eastAsia="宋体" w:hAnsi="Times New Roman" w:cs="Times New Roman"/>
                <w:szCs w:val="21"/>
              </w:rPr>
            </w:pPr>
            <w:r w:rsidRPr="008D5980">
              <w:rPr>
                <w:rFonts w:ascii="Times New Roman" w:eastAsia="宋体" w:hAnsi="Times New Roman" w:cs="Times New Roman"/>
                <w:szCs w:val="21"/>
              </w:rPr>
              <w:t>4</w:t>
            </w:r>
          </w:p>
        </w:tc>
        <w:tc>
          <w:tcPr>
            <w:tcW w:w="2533" w:type="dxa"/>
            <w:vAlign w:val="center"/>
          </w:tcPr>
          <w:p w:rsidR="00FD1F53" w:rsidRPr="00DE4B30" w:rsidRDefault="00FD1F53" w:rsidP="00161DA6">
            <w:pPr>
              <w:ind w:rightChars="19" w:right="40"/>
              <w:rPr>
                <w:rFonts w:ascii="Times New Roman" w:eastAsia="宋体" w:hAnsi="Times New Roman" w:cs="Times New Roman"/>
                <w:color w:val="000000"/>
                <w:szCs w:val="21"/>
              </w:rPr>
            </w:pPr>
            <w:r w:rsidRPr="00DE4B30">
              <w:rPr>
                <w:rFonts w:ascii="Times New Roman" w:eastAsia="宋体" w:hAnsi="Times New Roman" w:cs="Times New Roman"/>
                <w:b/>
                <w:szCs w:val="21"/>
              </w:rPr>
              <w:t>作业：</w:t>
            </w:r>
            <w:r w:rsidRPr="00DE4B30">
              <w:rPr>
                <w:rFonts w:ascii="Times New Roman" w:eastAsia="宋体" w:hAnsi="Times New Roman" w:cs="Times New Roman"/>
                <w:color w:val="000000"/>
                <w:szCs w:val="21"/>
              </w:rPr>
              <w:t>1</w:t>
            </w:r>
            <w:r w:rsidRPr="00DE4B30">
              <w:rPr>
                <w:rFonts w:ascii="Times New Roman" w:eastAsia="宋体" w:hAnsi="Times New Roman" w:cs="Times New Roman"/>
                <w:color w:val="000000"/>
                <w:szCs w:val="21"/>
              </w:rPr>
              <w:t>、除反应物的配比和反应的温度对本实验的结果有响外，反应物的种类、反应进行的时间等因素是否对反应物的质量也会有影响？</w:t>
            </w:r>
            <w:r w:rsidRPr="00DE4B30">
              <w:rPr>
                <w:rFonts w:ascii="Times New Roman" w:eastAsia="宋体" w:hAnsi="Times New Roman" w:cs="Times New Roman"/>
                <w:color w:val="000000"/>
                <w:szCs w:val="21"/>
              </w:rPr>
              <w:t>2</w:t>
            </w:r>
            <w:r w:rsidRPr="00DE4B30">
              <w:rPr>
                <w:rFonts w:ascii="Times New Roman" w:eastAsia="宋体" w:hAnsi="Times New Roman" w:cs="Times New Roman"/>
                <w:color w:val="000000"/>
                <w:szCs w:val="21"/>
              </w:rPr>
              <w:t>、设计一个实验，来测定产物中铜及碳酸根的含量，从而分析所制得的碱式碳酸铜的质量。</w:t>
            </w:r>
          </w:p>
          <w:p w:rsidR="00FD1F53" w:rsidRPr="00DE4B30" w:rsidRDefault="00FD1F53" w:rsidP="00161DA6">
            <w:pPr>
              <w:rPr>
                <w:rFonts w:ascii="Times New Roman" w:eastAsia="宋体" w:hAnsi="Times New Roman" w:cs="Times New Roman"/>
              </w:rPr>
            </w:pPr>
            <w:r w:rsidRPr="00DE4B30">
              <w:rPr>
                <w:rFonts w:ascii="Times New Roman" w:eastAsia="宋体" w:hAnsi="Times New Roman" w:cs="Times New Roman"/>
                <w:b/>
                <w:szCs w:val="21"/>
              </w:rPr>
              <w:t>要求：</w:t>
            </w:r>
            <w:r w:rsidRPr="00DE4B30">
              <w:rPr>
                <w:rFonts w:ascii="Times New Roman" w:eastAsia="宋体" w:hAnsi="Times New Roman" w:cs="Times New Roman"/>
                <w:b/>
                <w:szCs w:val="21"/>
              </w:rPr>
              <w:t>1</w:t>
            </w:r>
            <w:r w:rsidRPr="00DE4B30">
              <w:rPr>
                <w:rFonts w:ascii="Times New Roman" w:eastAsia="宋体" w:hAnsi="Times New Roman" w:cs="Times New Roman"/>
                <w:b/>
                <w:szCs w:val="21"/>
              </w:rPr>
              <w:t>、</w:t>
            </w:r>
            <w:r w:rsidRPr="00DE4B30">
              <w:rPr>
                <w:rFonts w:ascii="Times New Roman" w:eastAsia="宋体" w:hAnsi="Times New Roman" w:cs="Times New Roman"/>
                <w:szCs w:val="21"/>
              </w:rPr>
              <w:t>结合有关化学平衡原理进行分析。</w:t>
            </w:r>
            <w:r w:rsidRPr="00DE4B30">
              <w:rPr>
                <w:rFonts w:ascii="Times New Roman" w:eastAsia="宋体" w:hAnsi="Times New Roman" w:cs="Times New Roman"/>
                <w:szCs w:val="21"/>
              </w:rPr>
              <w:t>2</w:t>
            </w:r>
            <w:r w:rsidRPr="00DE4B30">
              <w:rPr>
                <w:rFonts w:ascii="Times New Roman" w:eastAsia="宋体" w:hAnsi="Times New Roman" w:cs="Times New Roman"/>
                <w:szCs w:val="21"/>
              </w:rPr>
              <w:t>、简要描述测定的实验原理。</w:t>
            </w:r>
          </w:p>
        </w:tc>
        <w:tc>
          <w:tcPr>
            <w:tcW w:w="494" w:type="dxa"/>
            <w:vAlign w:val="center"/>
          </w:tcPr>
          <w:p w:rsidR="00FD1F53" w:rsidRPr="00D715F7" w:rsidRDefault="00FD1F53" w:rsidP="00FD1F53">
            <w:pPr>
              <w:widowControl/>
              <w:spacing w:beforeLines="50" w:before="156" w:afterLines="50" w:after="156"/>
              <w:jc w:val="center"/>
              <w:rPr>
                <w:rFonts w:ascii="宋体" w:eastAsia="宋体" w:hAnsi="宋体"/>
                <w:szCs w:val="21"/>
              </w:rPr>
            </w:pPr>
          </w:p>
        </w:tc>
      </w:tr>
      <w:tr w:rsidR="00FD1F53" w:rsidRPr="004434E2" w:rsidTr="00161DA6">
        <w:trPr>
          <w:trHeight w:val="340"/>
          <w:jc w:val="center"/>
        </w:trPr>
        <w:tc>
          <w:tcPr>
            <w:tcW w:w="1219" w:type="dxa"/>
          </w:tcPr>
          <w:p w:rsidR="00FD1F53" w:rsidRDefault="00FD1F53" w:rsidP="00FD1F53">
            <w:pPr>
              <w:spacing w:beforeLines="500" w:before="1560"/>
              <w:jc w:val="center"/>
              <w:rPr>
                <w:rFonts w:ascii="Times New Roman" w:eastAsia="宋体" w:hAnsi="Times New Roman" w:cs="Times New Roman"/>
                <w:szCs w:val="21"/>
              </w:rPr>
            </w:pPr>
            <w:r w:rsidRPr="0066049B">
              <w:rPr>
                <w:rFonts w:ascii="Times New Roman" w:eastAsia="宋体" w:hAnsi="Times New Roman" w:cs="Times New Roman"/>
                <w:szCs w:val="21"/>
              </w:rPr>
              <w:t>第</w:t>
            </w:r>
            <w:r>
              <w:rPr>
                <w:rFonts w:ascii="Times New Roman" w:eastAsia="宋体" w:hAnsi="Times New Roman" w:cs="Times New Roman"/>
                <w:szCs w:val="21"/>
              </w:rPr>
              <w:t>9</w:t>
            </w:r>
            <w:r w:rsidRPr="0066049B">
              <w:rPr>
                <w:rFonts w:ascii="Times New Roman" w:eastAsia="宋体" w:hAnsi="Times New Roman" w:cs="Times New Roman"/>
                <w:szCs w:val="21"/>
              </w:rPr>
              <w:t>周</w:t>
            </w:r>
          </w:p>
        </w:tc>
        <w:tc>
          <w:tcPr>
            <w:tcW w:w="1354" w:type="dxa"/>
            <w:vAlign w:val="center"/>
          </w:tcPr>
          <w:p w:rsidR="00FD1F53" w:rsidRPr="008F05EB" w:rsidRDefault="00FD1F53" w:rsidP="00161DA6">
            <w:pPr>
              <w:rPr>
                <w:rFonts w:ascii="宋体" w:eastAsia="宋体" w:hAnsi="宋体"/>
                <w:szCs w:val="21"/>
              </w:rPr>
            </w:pPr>
            <w:r w:rsidRPr="0066049B">
              <w:rPr>
                <w:rFonts w:ascii="宋体" w:eastAsia="宋体" w:hAnsi="宋体" w:hint="eastAsia"/>
                <w:szCs w:val="21"/>
              </w:rPr>
              <w:t>实验</w:t>
            </w:r>
            <w:r w:rsidRPr="0066049B">
              <w:rPr>
                <w:rFonts w:ascii="Times New Roman" w:eastAsia="宋体" w:hAnsi="Times New Roman" w:cs="Times New Roman"/>
                <w:szCs w:val="21"/>
              </w:rPr>
              <w:t>9</w:t>
            </w:r>
            <w:r w:rsidRPr="0066049B">
              <w:rPr>
                <w:rFonts w:ascii="宋体" w:eastAsia="宋体" w:hAnsi="宋体"/>
                <w:szCs w:val="21"/>
              </w:rPr>
              <w:t>.</w:t>
            </w:r>
            <w:r w:rsidRPr="0066049B">
              <w:rPr>
                <w:rFonts w:ascii="宋体" w:eastAsia="宋体" w:hAnsi="宋体" w:hint="eastAsia"/>
                <w:szCs w:val="21"/>
              </w:rPr>
              <w:t>分析实验室基本规范及操作培训</w:t>
            </w:r>
          </w:p>
        </w:tc>
        <w:tc>
          <w:tcPr>
            <w:tcW w:w="2170" w:type="dxa"/>
            <w:vAlign w:val="center"/>
          </w:tcPr>
          <w:p w:rsidR="00FD1F53" w:rsidRDefault="00FD1F53" w:rsidP="00161DA6">
            <w:pPr>
              <w:rPr>
                <w:rFonts w:ascii="宋体" w:eastAsia="宋体" w:hAnsi="宋体"/>
                <w:szCs w:val="21"/>
              </w:rPr>
            </w:pPr>
            <w:r w:rsidRPr="00C94D21">
              <w:rPr>
                <w:rFonts w:ascii="宋体" w:eastAsia="宋体" w:hAnsi="宋体" w:hint="eastAsia"/>
                <w:szCs w:val="21"/>
              </w:rPr>
              <w:t>分析化学实验的一般知识，包括安全规范，分析仪器基本操作；实验报告的要求和格式。</w:t>
            </w:r>
          </w:p>
        </w:tc>
        <w:tc>
          <w:tcPr>
            <w:tcW w:w="752" w:type="dxa"/>
            <w:vAlign w:val="center"/>
          </w:tcPr>
          <w:p w:rsidR="00FD1F53" w:rsidRPr="008F05EB" w:rsidRDefault="00AF3EE9" w:rsidP="00161DA6">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533" w:type="dxa"/>
            <w:vAlign w:val="center"/>
          </w:tcPr>
          <w:p w:rsidR="00FD1F53" w:rsidRPr="00C94D21" w:rsidRDefault="00FD1F53" w:rsidP="00161DA6">
            <w:pPr>
              <w:rPr>
                <w:rFonts w:ascii="Times New Roman" w:eastAsia="宋体" w:hAnsi="Times New Roman" w:cs="Times New Roman"/>
                <w:szCs w:val="21"/>
              </w:rPr>
            </w:pPr>
            <w:r w:rsidRPr="00C94D21">
              <w:rPr>
                <w:rFonts w:ascii="Times New Roman" w:eastAsia="宋体" w:hAnsi="Times New Roman" w:cs="Times New Roman" w:hint="eastAsia"/>
                <w:b/>
                <w:szCs w:val="21"/>
              </w:rPr>
              <w:t>作业：</w:t>
            </w:r>
            <w:r w:rsidRPr="00C94D21">
              <w:rPr>
                <w:rFonts w:ascii="Times New Roman" w:eastAsia="宋体" w:hAnsi="Times New Roman" w:cs="Times New Roman"/>
                <w:szCs w:val="21"/>
              </w:rPr>
              <w:t>1</w:t>
            </w:r>
            <w:r w:rsidRPr="00C94D21">
              <w:rPr>
                <w:rFonts w:ascii="Times New Roman" w:eastAsia="宋体" w:hAnsi="Times New Roman" w:cs="Times New Roman"/>
                <w:szCs w:val="21"/>
              </w:rPr>
              <w:t>、分析实验室规则和安全知识。</w:t>
            </w:r>
            <w:r w:rsidRPr="00C94D21">
              <w:rPr>
                <w:rFonts w:ascii="Times New Roman" w:eastAsia="宋体" w:hAnsi="Times New Roman" w:cs="Times New Roman"/>
                <w:szCs w:val="21"/>
              </w:rPr>
              <w:t>2</w:t>
            </w:r>
            <w:r w:rsidRPr="00C94D21">
              <w:rPr>
                <w:rFonts w:ascii="Times New Roman" w:eastAsia="宋体" w:hAnsi="Times New Roman" w:cs="Times New Roman"/>
                <w:szCs w:val="21"/>
              </w:rPr>
              <w:t>、常用玻璃仪器的名称和规格，练习仪器的洗涤和干燥方法。</w:t>
            </w:r>
          </w:p>
          <w:p w:rsidR="00FD1F53" w:rsidRPr="004434E2" w:rsidRDefault="00FD1F53" w:rsidP="00161DA6">
            <w:pPr>
              <w:rPr>
                <w:rFonts w:ascii="Times New Roman" w:eastAsia="宋体" w:hAnsi="Times New Roman" w:cs="Times New Roman"/>
                <w:b/>
                <w:szCs w:val="21"/>
              </w:rPr>
            </w:pPr>
            <w:r w:rsidRPr="00C94D21">
              <w:rPr>
                <w:rFonts w:ascii="Times New Roman" w:eastAsia="宋体" w:hAnsi="Times New Roman" w:cs="Times New Roman" w:hint="eastAsia"/>
                <w:b/>
                <w:szCs w:val="21"/>
              </w:rPr>
              <w:t>要求：</w:t>
            </w:r>
            <w:r w:rsidRPr="00C94D21">
              <w:rPr>
                <w:rFonts w:ascii="Times New Roman" w:eastAsia="宋体" w:hAnsi="Times New Roman" w:cs="Times New Roman"/>
                <w:szCs w:val="21"/>
              </w:rPr>
              <w:t>1</w:t>
            </w:r>
            <w:r w:rsidRPr="00C94D21">
              <w:rPr>
                <w:rFonts w:ascii="Times New Roman" w:eastAsia="宋体" w:hAnsi="Times New Roman" w:cs="Times New Roman"/>
                <w:szCs w:val="21"/>
              </w:rPr>
              <w:t>、掌握实验室安全知识、</w:t>
            </w:r>
            <w:r w:rsidRPr="00C94D21">
              <w:rPr>
                <w:rFonts w:ascii="Times New Roman" w:eastAsia="宋体" w:hAnsi="Times New Roman" w:cs="Times New Roman"/>
                <w:szCs w:val="21"/>
              </w:rPr>
              <w:t xml:space="preserve"> “</w:t>
            </w:r>
            <w:r w:rsidRPr="00C94D21">
              <w:rPr>
                <w:rFonts w:ascii="Times New Roman" w:eastAsia="宋体" w:hAnsi="Times New Roman" w:cs="Times New Roman"/>
                <w:szCs w:val="21"/>
              </w:rPr>
              <w:t>三废</w:t>
            </w:r>
            <w:r w:rsidRPr="00C94D21">
              <w:rPr>
                <w:rFonts w:ascii="Times New Roman" w:eastAsia="宋体" w:hAnsi="Times New Roman" w:cs="Times New Roman"/>
                <w:szCs w:val="21"/>
              </w:rPr>
              <w:t>”</w:t>
            </w:r>
            <w:r w:rsidRPr="00C94D21">
              <w:rPr>
                <w:rFonts w:ascii="Times New Roman" w:eastAsia="宋体" w:hAnsi="Times New Roman" w:cs="Times New Roman"/>
                <w:szCs w:val="21"/>
              </w:rPr>
              <w:t>处理方法和必要的急救方法。</w:t>
            </w:r>
            <w:r w:rsidRPr="00C94D21">
              <w:rPr>
                <w:rFonts w:ascii="Times New Roman" w:eastAsia="宋体" w:hAnsi="Times New Roman" w:cs="Times New Roman"/>
                <w:szCs w:val="21"/>
              </w:rPr>
              <w:t>2</w:t>
            </w:r>
            <w:r w:rsidRPr="00C94D21">
              <w:rPr>
                <w:rFonts w:ascii="Times New Roman" w:eastAsia="宋体" w:hAnsi="Times New Roman" w:cs="Times New Roman"/>
                <w:szCs w:val="21"/>
              </w:rPr>
              <w:t>、根据污染物性质选择合适的洗涤方法，掌握常用玻璃仪器的名称、规格和洗涤方法。</w:t>
            </w:r>
          </w:p>
        </w:tc>
        <w:tc>
          <w:tcPr>
            <w:tcW w:w="494" w:type="dxa"/>
            <w:vAlign w:val="center"/>
          </w:tcPr>
          <w:p w:rsidR="00FD1F53" w:rsidRPr="00D715F7" w:rsidRDefault="00FD1F53" w:rsidP="00FD1F53">
            <w:pPr>
              <w:widowControl/>
              <w:spacing w:beforeLines="50" w:before="156" w:afterLines="50" w:after="156"/>
              <w:jc w:val="center"/>
              <w:rPr>
                <w:rFonts w:ascii="宋体" w:eastAsia="宋体" w:hAnsi="宋体"/>
                <w:szCs w:val="21"/>
              </w:rPr>
            </w:pPr>
          </w:p>
        </w:tc>
      </w:tr>
      <w:tr w:rsidR="00FD1F53" w:rsidRPr="004434E2" w:rsidTr="00161DA6">
        <w:trPr>
          <w:trHeight w:val="340"/>
          <w:jc w:val="center"/>
        </w:trPr>
        <w:tc>
          <w:tcPr>
            <w:tcW w:w="1219" w:type="dxa"/>
          </w:tcPr>
          <w:p w:rsidR="00FD1F53" w:rsidRPr="0066049B" w:rsidRDefault="00FD1F53" w:rsidP="00FD1F53">
            <w:pPr>
              <w:spacing w:beforeLines="400" w:before="1248"/>
              <w:jc w:val="center"/>
              <w:rPr>
                <w:rFonts w:ascii="Times New Roman" w:eastAsia="宋体" w:hAnsi="Times New Roman" w:cs="Times New Roman"/>
                <w:szCs w:val="21"/>
              </w:rPr>
            </w:pPr>
            <w:r w:rsidRPr="0066049B">
              <w:rPr>
                <w:rFonts w:ascii="Times New Roman" w:eastAsia="宋体" w:hAnsi="Times New Roman" w:cs="Times New Roman"/>
                <w:szCs w:val="21"/>
              </w:rPr>
              <w:t>第</w:t>
            </w:r>
            <w:r w:rsidRPr="0066049B">
              <w:rPr>
                <w:rFonts w:ascii="Times New Roman" w:eastAsia="宋体" w:hAnsi="Times New Roman" w:cs="Times New Roman"/>
                <w:szCs w:val="21"/>
              </w:rPr>
              <w:t>10</w:t>
            </w:r>
            <w:r w:rsidRPr="0066049B">
              <w:rPr>
                <w:rFonts w:ascii="Times New Roman" w:eastAsia="宋体" w:hAnsi="Times New Roman" w:cs="Times New Roman"/>
                <w:szCs w:val="21"/>
              </w:rPr>
              <w:t>周</w:t>
            </w:r>
          </w:p>
        </w:tc>
        <w:tc>
          <w:tcPr>
            <w:tcW w:w="1354" w:type="dxa"/>
            <w:vAlign w:val="center"/>
          </w:tcPr>
          <w:p w:rsidR="00FD1F53" w:rsidRDefault="00FD1F53" w:rsidP="00161DA6">
            <w:pPr>
              <w:rPr>
                <w:rFonts w:ascii="宋体" w:eastAsia="宋体" w:hAnsi="宋体"/>
                <w:szCs w:val="21"/>
              </w:rPr>
            </w:pPr>
            <w:r w:rsidRPr="008F05EB">
              <w:rPr>
                <w:rFonts w:ascii="宋体" w:eastAsia="宋体" w:hAnsi="宋体" w:hint="eastAsia"/>
                <w:szCs w:val="21"/>
              </w:rPr>
              <w:t>实验</w:t>
            </w:r>
            <w:r>
              <w:rPr>
                <w:rFonts w:ascii="Times New Roman" w:eastAsia="宋体" w:hAnsi="Times New Roman" w:cs="Times New Roman"/>
                <w:szCs w:val="21"/>
              </w:rPr>
              <w:t>10</w:t>
            </w:r>
            <w:r>
              <w:rPr>
                <w:rFonts w:ascii="宋体" w:eastAsia="宋体" w:hAnsi="宋体"/>
                <w:szCs w:val="21"/>
              </w:rPr>
              <w:t>.</w:t>
            </w:r>
            <w:r w:rsidRPr="008F05EB">
              <w:rPr>
                <w:rFonts w:ascii="宋体" w:eastAsia="宋体" w:hAnsi="宋体"/>
                <w:szCs w:val="21"/>
              </w:rPr>
              <w:t>滴定分析基本操作练习</w:t>
            </w:r>
          </w:p>
        </w:tc>
        <w:tc>
          <w:tcPr>
            <w:tcW w:w="2170" w:type="dxa"/>
            <w:vAlign w:val="center"/>
          </w:tcPr>
          <w:p w:rsidR="00FD1F53" w:rsidRPr="003328A3" w:rsidRDefault="00FD1F53" w:rsidP="00161DA6">
            <w:pPr>
              <w:rPr>
                <w:rFonts w:ascii="宋体" w:eastAsia="宋体" w:hAnsi="宋体"/>
                <w:szCs w:val="21"/>
              </w:rPr>
            </w:pPr>
            <w:r>
              <w:rPr>
                <w:rFonts w:ascii="宋体" w:eastAsia="宋体" w:hAnsi="宋体" w:hint="eastAsia"/>
                <w:szCs w:val="21"/>
              </w:rPr>
              <w:t>滴定</w:t>
            </w:r>
            <w:r>
              <w:rPr>
                <w:rFonts w:ascii="宋体" w:eastAsia="宋体" w:hAnsi="宋体"/>
                <w:szCs w:val="21"/>
              </w:rPr>
              <w:t>分析实验仪器</w:t>
            </w:r>
            <w:r>
              <w:rPr>
                <w:rFonts w:ascii="宋体" w:eastAsia="宋体" w:hAnsi="宋体" w:hint="eastAsia"/>
                <w:szCs w:val="21"/>
              </w:rPr>
              <w:t>使用</w:t>
            </w:r>
            <w:r>
              <w:rPr>
                <w:rFonts w:ascii="宋体" w:eastAsia="宋体" w:hAnsi="宋体"/>
                <w:szCs w:val="21"/>
              </w:rPr>
              <w:t>规范、</w:t>
            </w:r>
            <w:r>
              <w:rPr>
                <w:rFonts w:ascii="宋体" w:eastAsia="宋体" w:hAnsi="宋体" w:hint="eastAsia"/>
                <w:szCs w:val="21"/>
              </w:rPr>
              <w:t>酸</w:t>
            </w:r>
            <w:r>
              <w:rPr>
                <w:rFonts w:ascii="宋体" w:eastAsia="宋体" w:hAnsi="宋体"/>
                <w:szCs w:val="21"/>
              </w:rPr>
              <w:t>碱指示剂使用及</w:t>
            </w:r>
            <w:r w:rsidRPr="008F05EB">
              <w:rPr>
                <w:rFonts w:ascii="宋体" w:eastAsia="宋体" w:hAnsi="宋体" w:hint="eastAsia"/>
                <w:szCs w:val="21"/>
              </w:rPr>
              <w:t>滴定分析基本操作练习</w:t>
            </w:r>
          </w:p>
        </w:tc>
        <w:tc>
          <w:tcPr>
            <w:tcW w:w="752" w:type="dxa"/>
            <w:vAlign w:val="center"/>
          </w:tcPr>
          <w:p w:rsidR="00FD1F53" w:rsidRPr="008F05EB" w:rsidRDefault="00FD1F53" w:rsidP="00161DA6">
            <w:pPr>
              <w:jc w:val="center"/>
              <w:rPr>
                <w:rFonts w:ascii="Times New Roman" w:eastAsia="宋体" w:hAnsi="Times New Roman" w:cs="Times New Roman"/>
                <w:szCs w:val="21"/>
              </w:rPr>
            </w:pPr>
            <w:r w:rsidRPr="008F05EB">
              <w:rPr>
                <w:rFonts w:ascii="Times New Roman" w:eastAsia="宋体" w:hAnsi="Times New Roman" w:cs="Times New Roman"/>
                <w:szCs w:val="21"/>
              </w:rPr>
              <w:t>4</w:t>
            </w:r>
          </w:p>
        </w:tc>
        <w:tc>
          <w:tcPr>
            <w:tcW w:w="2533" w:type="dxa"/>
            <w:vAlign w:val="center"/>
          </w:tcPr>
          <w:p w:rsidR="00FD1F53" w:rsidRPr="00DE4B30" w:rsidRDefault="00FD1F53" w:rsidP="00161DA6">
            <w:pPr>
              <w:rPr>
                <w:rFonts w:ascii="Times New Roman" w:eastAsia="宋体" w:hAnsi="Times New Roman" w:cs="Times New Roman"/>
                <w:b/>
                <w:szCs w:val="21"/>
              </w:rPr>
            </w:pPr>
            <w:r w:rsidRPr="00C94D21">
              <w:rPr>
                <w:rFonts w:ascii="Times New Roman" w:eastAsia="宋体" w:hAnsi="Times New Roman" w:cs="Times New Roman" w:hint="eastAsia"/>
                <w:b/>
                <w:szCs w:val="21"/>
              </w:rPr>
              <w:t>作业：</w:t>
            </w:r>
            <w:r w:rsidRPr="00C94D21">
              <w:rPr>
                <w:rFonts w:ascii="Times New Roman" w:eastAsia="宋体" w:hAnsi="Times New Roman" w:cs="Times New Roman"/>
                <w:szCs w:val="21"/>
              </w:rPr>
              <w:t>1</w:t>
            </w:r>
            <w:r w:rsidRPr="00C94D21">
              <w:rPr>
                <w:rFonts w:ascii="Times New Roman" w:eastAsia="宋体" w:hAnsi="Times New Roman" w:cs="Times New Roman"/>
                <w:szCs w:val="21"/>
              </w:rPr>
              <w:t>、在滴定分析中，滴定管、移液管为什么要用标准溶液润洗</w:t>
            </w:r>
            <w:r w:rsidRPr="00C94D21">
              <w:rPr>
                <w:rFonts w:ascii="Times New Roman" w:eastAsia="宋体" w:hAnsi="Times New Roman" w:cs="Times New Roman"/>
                <w:szCs w:val="21"/>
              </w:rPr>
              <w:t>3</w:t>
            </w:r>
            <w:r w:rsidRPr="00C94D21">
              <w:rPr>
                <w:rFonts w:ascii="Times New Roman" w:eastAsia="宋体" w:hAnsi="Times New Roman" w:cs="Times New Roman"/>
                <w:szCs w:val="21"/>
              </w:rPr>
              <w:t>次？</w:t>
            </w:r>
            <w:r w:rsidRPr="00C94D21">
              <w:rPr>
                <w:rFonts w:ascii="Times New Roman" w:eastAsia="宋体" w:hAnsi="Times New Roman" w:cs="Times New Roman"/>
                <w:szCs w:val="21"/>
              </w:rPr>
              <w:t>2</w:t>
            </w:r>
            <w:r w:rsidRPr="00C94D21">
              <w:rPr>
                <w:rFonts w:ascii="Times New Roman" w:eastAsia="宋体" w:hAnsi="Times New Roman" w:cs="Times New Roman"/>
                <w:szCs w:val="21"/>
              </w:rPr>
              <w:t>、测定中使用的锥形瓶或烧杯是否要用干燥的？要不要用标准溶液</w:t>
            </w:r>
            <w:r w:rsidRPr="00C94D21">
              <w:rPr>
                <w:rFonts w:ascii="Times New Roman" w:eastAsia="宋体" w:hAnsi="Times New Roman" w:cs="Times New Roman"/>
                <w:szCs w:val="21"/>
              </w:rPr>
              <w:lastRenderedPageBreak/>
              <w:t>润洗？为什么？</w:t>
            </w:r>
            <w:r w:rsidRPr="00C94D21">
              <w:rPr>
                <w:rFonts w:ascii="Times New Roman" w:eastAsia="宋体" w:hAnsi="Times New Roman" w:cs="Times New Roman"/>
                <w:b/>
                <w:szCs w:val="21"/>
              </w:rPr>
              <w:t>要求：</w:t>
            </w:r>
            <w:r w:rsidRPr="00C94D21">
              <w:rPr>
                <w:rFonts w:ascii="Times New Roman" w:eastAsia="宋体" w:hAnsi="Times New Roman" w:cs="Times New Roman"/>
                <w:szCs w:val="21"/>
              </w:rPr>
              <w:t>1</w:t>
            </w:r>
            <w:r w:rsidRPr="00C94D21">
              <w:rPr>
                <w:rFonts w:ascii="Times New Roman" w:eastAsia="宋体" w:hAnsi="Times New Roman" w:cs="Times New Roman"/>
                <w:szCs w:val="21"/>
              </w:rPr>
              <w:t>、常用玻璃仪器的名称和规格，洗涤和操作方法；</w:t>
            </w:r>
            <w:r w:rsidRPr="00C94D21">
              <w:rPr>
                <w:rFonts w:ascii="Times New Roman" w:eastAsia="宋体" w:hAnsi="Times New Roman" w:cs="Times New Roman"/>
                <w:szCs w:val="21"/>
              </w:rPr>
              <w:t>2</w:t>
            </w:r>
            <w:r w:rsidRPr="00C94D21">
              <w:rPr>
                <w:rFonts w:ascii="Times New Roman" w:eastAsia="宋体" w:hAnsi="Times New Roman" w:cs="Times New Roman"/>
                <w:szCs w:val="21"/>
              </w:rPr>
              <w:t>、酸碱指示剂变色原理和正确选用。</w:t>
            </w:r>
          </w:p>
        </w:tc>
        <w:tc>
          <w:tcPr>
            <w:tcW w:w="494" w:type="dxa"/>
            <w:vAlign w:val="center"/>
          </w:tcPr>
          <w:p w:rsidR="00FD1F53" w:rsidRPr="00D715F7" w:rsidRDefault="00FD1F53" w:rsidP="00FD1F53">
            <w:pPr>
              <w:widowControl/>
              <w:spacing w:beforeLines="50" w:before="156" w:afterLines="50" w:after="156"/>
              <w:jc w:val="center"/>
              <w:rPr>
                <w:rFonts w:ascii="宋体" w:eastAsia="宋体" w:hAnsi="宋体"/>
                <w:szCs w:val="21"/>
              </w:rPr>
            </w:pPr>
          </w:p>
        </w:tc>
      </w:tr>
      <w:tr w:rsidR="00FD1F53" w:rsidRPr="00D715F7" w:rsidTr="00161DA6">
        <w:trPr>
          <w:trHeight w:val="340"/>
          <w:jc w:val="center"/>
        </w:trPr>
        <w:tc>
          <w:tcPr>
            <w:tcW w:w="1219" w:type="dxa"/>
          </w:tcPr>
          <w:p w:rsidR="00FD1F53" w:rsidRPr="008F05EB" w:rsidRDefault="00FD1F53" w:rsidP="00FD1F53">
            <w:pPr>
              <w:spacing w:beforeLines="450" w:before="1404"/>
              <w:jc w:val="center"/>
              <w:rPr>
                <w:rFonts w:ascii="宋体" w:eastAsia="宋体" w:hAnsi="宋体"/>
                <w:szCs w:val="21"/>
              </w:rPr>
            </w:pPr>
            <w:r>
              <w:rPr>
                <w:rFonts w:ascii="Times New Roman" w:eastAsia="宋体" w:hAnsi="Times New Roman" w:cs="Times New Roman" w:hint="eastAsia"/>
                <w:szCs w:val="21"/>
              </w:rPr>
              <w:t>第</w:t>
            </w:r>
            <w:r>
              <w:rPr>
                <w:rFonts w:ascii="Times New Roman" w:eastAsia="宋体" w:hAnsi="Times New Roman" w:cs="Times New Roman"/>
                <w:szCs w:val="21"/>
              </w:rPr>
              <w:t>11</w:t>
            </w:r>
            <w:r>
              <w:rPr>
                <w:rFonts w:ascii="Times New Roman" w:eastAsia="宋体" w:hAnsi="Times New Roman" w:cs="Times New Roman" w:hint="eastAsia"/>
                <w:szCs w:val="21"/>
              </w:rPr>
              <w:t>周</w:t>
            </w:r>
          </w:p>
        </w:tc>
        <w:tc>
          <w:tcPr>
            <w:tcW w:w="1354" w:type="dxa"/>
            <w:vAlign w:val="center"/>
          </w:tcPr>
          <w:p w:rsidR="00FD1F53" w:rsidRDefault="00FD1F53" w:rsidP="00161DA6">
            <w:pPr>
              <w:rPr>
                <w:rFonts w:ascii="宋体" w:eastAsia="宋体" w:hAnsi="宋体"/>
                <w:szCs w:val="21"/>
              </w:rPr>
            </w:pPr>
            <w:r w:rsidRPr="008F05EB">
              <w:rPr>
                <w:rFonts w:ascii="宋体" w:eastAsia="宋体" w:hAnsi="宋体" w:hint="eastAsia"/>
                <w:szCs w:val="21"/>
              </w:rPr>
              <w:t>实验</w:t>
            </w:r>
            <w:r>
              <w:rPr>
                <w:rFonts w:ascii="Times New Roman" w:eastAsia="宋体" w:hAnsi="Times New Roman" w:cs="Times New Roman"/>
                <w:szCs w:val="21"/>
              </w:rPr>
              <w:t>11</w:t>
            </w:r>
            <w:r>
              <w:rPr>
                <w:rFonts w:ascii="宋体" w:eastAsia="宋体" w:hAnsi="宋体"/>
                <w:szCs w:val="21"/>
              </w:rPr>
              <w:t>.</w:t>
            </w:r>
            <w:r w:rsidRPr="008F05EB">
              <w:rPr>
                <w:rFonts w:ascii="宋体" w:eastAsia="宋体" w:hAnsi="宋体"/>
                <w:szCs w:val="21"/>
              </w:rPr>
              <w:t>工业纯碱总碱度的测定</w:t>
            </w:r>
          </w:p>
        </w:tc>
        <w:tc>
          <w:tcPr>
            <w:tcW w:w="2170" w:type="dxa"/>
            <w:vAlign w:val="center"/>
          </w:tcPr>
          <w:p w:rsidR="00FD1F53" w:rsidRPr="003328A3" w:rsidRDefault="00FD1F53" w:rsidP="00161DA6">
            <w:pPr>
              <w:rPr>
                <w:rFonts w:ascii="宋体" w:eastAsia="宋体" w:hAnsi="宋体"/>
                <w:szCs w:val="21"/>
              </w:rPr>
            </w:pPr>
            <w:r w:rsidRPr="00753496">
              <w:rPr>
                <w:rFonts w:ascii="Times New Roman" w:eastAsia="宋体" w:hAnsi="Times New Roman" w:cs="Times New Roman"/>
                <w:szCs w:val="21"/>
              </w:rPr>
              <w:t>HCl</w:t>
            </w:r>
            <w:r>
              <w:rPr>
                <w:rFonts w:ascii="宋体" w:eastAsia="宋体" w:hAnsi="宋体"/>
                <w:szCs w:val="21"/>
              </w:rPr>
              <w:t>溶液的标定及</w:t>
            </w:r>
            <w:r w:rsidRPr="008F05EB">
              <w:rPr>
                <w:rFonts w:ascii="宋体" w:eastAsia="宋体" w:hAnsi="宋体" w:hint="eastAsia"/>
                <w:szCs w:val="21"/>
              </w:rPr>
              <w:t>工业纯碱总碱度的测定</w:t>
            </w:r>
          </w:p>
        </w:tc>
        <w:tc>
          <w:tcPr>
            <w:tcW w:w="752" w:type="dxa"/>
            <w:vAlign w:val="center"/>
          </w:tcPr>
          <w:p w:rsidR="00FD1F53" w:rsidRPr="008F05EB" w:rsidRDefault="00FD1F53" w:rsidP="00161DA6">
            <w:pPr>
              <w:jc w:val="center"/>
              <w:rPr>
                <w:rFonts w:ascii="Times New Roman" w:eastAsia="宋体" w:hAnsi="Times New Roman" w:cs="Times New Roman"/>
                <w:szCs w:val="21"/>
              </w:rPr>
            </w:pPr>
            <w:r w:rsidRPr="008F05EB">
              <w:rPr>
                <w:rFonts w:ascii="Times New Roman" w:eastAsia="宋体" w:hAnsi="Times New Roman" w:cs="Times New Roman"/>
                <w:szCs w:val="21"/>
              </w:rPr>
              <w:t>4</w:t>
            </w:r>
          </w:p>
        </w:tc>
        <w:tc>
          <w:tcPr>
            <w:tcW w:w="2533" w:type="dxa"/>
            <w:vAlign w:val="center"/>
          </w:tcPr>
          <w:p w:rsidR="00FD1F53" w:rsidRPr="004434E2" w:rsidRDefault="00FD1F53" w:rsidP="00161DA6">
            <w:pPr>
              <w:rPr>
                <w:rFonts w:ascii="Times New Roman" w:eastAsia="宋体" w:hAnsi="Times New Roman" w:cs="Times New Roman"/>
                <w:szCs w:val="21"/>
              </w:rPr>
            </w:pPr>
            <w:r w:rsidRPr="004434E2">
              <w:rPr>
                <w:rFonts w:ascii="Times New Roman" w:eastAsia="宋体" w:hAnsi="Times New Roman" w:cs="Times New Roman" w:hint="eastAsia"/>
                <w:b/>
                <w:szCs w:val="21"/>
              </w:rPr>
              <w:t>作业：</w:t>
            </w:r>
            <w:r w:rsidRPr="004434E2">
              <w:rPr>
                <w:rFonts w:ascii="Times New Roman" w:eastAsia="宋体" w:hAnsi="Times New Roman" w:cs="Times New Roman"/>
                <w:szCs w:val="21"/>
              </w:rPr>
              <w:t>1</w:t>
            </w:r>
            <w:r w:rsidRPr="004434E2">
              <w:rPr>
                <w:rFonts w:ascii="Times New Roman" w:eastAsia="宋体" w:hAnsi="Times New Roman" w:cs="Times New Roman"/>
                <w:szCs w:val="21"/>
              </w:rPr>
              <w:t>、</w:t>
            </w:r>
            <w:r>
              <w:rPr>
                <w:rFonts w:ascii="Times New Roman" w:eastAsia="宋体" w:hAnsi="Times New Roman" w:cs="Times New Roman" w:hint="eastAsia"/>
                <w:szCs w:val="21"/>
              </w:rPr>
              <w:t>为</w:t>
            </w:r>
            <w:r>
              <w:rPr>
                <w:rFonts w:ascii="Times New Roman" w:eastAsia="宋体" w:hAnsi="Times New Roman" w:cs="Times New Roman"/>
                <w:szCs w:val="21"/>
              </w:rPr>
              <w:t>什么</w:t>
            </w:r>
            <w:r>
              <w:rPr>
                <w:rFonts w:ascii="Times New Roman" w:eastAsia="宋体" w:hAnsi="Times New Roman" w:cs="Times New Roman" w:hint="eastAsia"/>
                <w:szCs w:val="21"/>
              </w:rPr>
              <w:t>HCl</w:t>
            </w:r>
            <w:r>
              <w:rPr>
                <w:rFonts w:ascii="Times New Roman" w:eastAsia="宋体" w:hAnsi="Times New Roman" w:cs="Times New Roman" w:hint="eastAsia"/>
                <w:szCs w:val="21"/>
              </w:rPr>
              <w:t>和</w:t>
            </w:r>
            <w:r>
              <w:rPr>
                <w:rFonts w:ascii="Times New Roman" w:eastAsia="宋体" w:hAnsi="Times New Roman" w:cs="Times New Roman" w:hint="eastAsia"/>
                <w:szCs w:val="21"/>
              </w:rPr>
              <w:t>NaOH</w:t>
            </w:r>
            <w:r>
              <w:rPr>
                <w:rFonts w:ascii="Times New Roman" w:eastAsia="宋体" w:hAnsi="Times New Roman" w:cs="Times New Roman" w:hint="eastAsia"/>
                <w:szCs w:val="21"/>
              </w:rPr>
              <w:t>标准</w:t>
            </w:r>
            <w:r>
              <w:rPr>
                <w:rFonts w:ascii="Times New Roman" w:eastAsia="宋体" w:hAnsi="Times New Roman" w:cs="Times New Roman"/>
                <w:szCs w:val="21"/>
              </w:rPr>
              <w:t>溶液一般都用间接法配制，而不用直接法配制？</w:t>
            </w:r>
            <w:r w:rsidRPr="004434E2">
              <w:rPr>
                <w:rFonts w:ascii="Times New Roman" w:eastAsia="宋体" w:hAnsi="Times New Roman" w:cs="Times New Roman"/>
                <w:szCs w:val="21"/>
              </w:rPr>
              <w:t>2</w:t>
            </w:r>
            <w:r w:rsidRPr="004434E2">
              <w:rPr>
                <w:rFonts w:ascii="Times New Roman" w:eastAsia="宋体" w:hAnsi="Times New Roman" w:cs="Times New Roman"/>
                <w:szCs w:val="21"/>
              </w:rPr>
              <w:t>、</w:t>
            </w:r>
            <w:r>
              <w:rPr>
                <w:rFonts w:ascii="Times New Roman" w:eastAsia="宋体" w:hAnsi="Times New Roman" w:cs="Times New Roman" w:hint="eastAsia"/>
                <w:szCs w:val="21"/>
              </w:rPr>
              <w:t>总</w:t>
            </w:r>
            <w:r>
              <w:rPr>
                <w:rFonts w:ascii="Times New Roman" w:eastAsia="宋体" w:hAnsi="Times New Roman" w:cs="Times New Roman"/>
                <w:szCs w:val="21"/>
              </w:rPr>
              <w:t>碱度的测定应选用何种指示剂？终点如何控制？为什么？</w:t>
            </w:r>
          </w:p>
          <w:p w:rsidR="00FD1F53" w:rsidRPr="00DE4B30" w:rsidRDefault="00FD1F53" w:rsidP="00161DA6">
            <w:pPr>
              <w:rPr>
                <w:rFonts w:ascii="Times New Roman" w:eastAsia="宋体" w:hAnsi="Times New Roman" w:cs="Times New Roman"/>
                <w:b/>
                <w:szCs w:val="21"/>
              </w:rPr>
            </w:pPr>
            <w:r w:rsidRPr="004434E2">
              <w:rPr>
                <w:rFonts w:ascii="Times New Roman" w:eastAsia="宋体" w:hAnsi="Times New Roman" w:cs="Times New Roman" w:hint="eastAsia"/>
                <w:b/>
                <w:szCs w:val="21"/>
              </w:rPr>
              <w:t>要求：</w:t>
            </w:r>
            <w:r w:rsidRPr="004434E2">
              <w:rPr>
                <w:rFonts w:ascii="Times New Roman" w:eastAsia="宋体" w:hAnsi="Times New Roman" w:cs="Times New Roman"/>
                <w:szCs w:val="21"/>
              </w:rPr>
              <w:t>1</w:t>
            </w:r>
            <w:r w:rsidRPr="004434E2">
              <w:rPr>
                <w:rFonts w:ascii="Times New Roman" w:eastAsia="宋体" w:hAnsi="Times New Roman" w:cs="Times New Roman"/>
                <w:szCs w:val="21"/>
              </w:rPr>
              <w:t>、掌握</w:t>
            </w:r>
            <w:r>
              <w:rPr>
                <w:rFonts w:ascii="Times New Roman" w:eastAsia="宋体" w:hAnsi="Times New Roman" w:cs="Times New Roman" w:hint="eastAsia"/>
                <w:szCs w:val="21"/>
              </w:rPr>
              <w:t>指示</w:t>
            </w:r>
            <w:r>
              <w:rPr>
                <w:rFonts w:ascii="Times New Roman" w:eastAsia="宋体" w:hAnsi="Times New Roman" w:cs="Times New Roman"/>
                <w:szCs w:val="21"/>
              </w:rPr>
              <w:t>剂控制</w:t>
            </w:r>
            <w:r>
              <w:rPr>
                <w:rFonts w:ascii="Times New Roman" w:eastAsia="宋体" w:hAnsi="Times New Roman" w:cs="Times New Roman" w:hint="eastAsia"/>
                <w:szCs w:val="21"/>
              </w:rPr>
              <w:t>滴定</w:t>
            </w:r>
            <w:r>
              <w:rPr>
                <w:rFonts w:ascii="Times New Roman" w:eastAsia="宋体" w:hAnsi="Times New Roman" w:cs="Times New Roman"/>
                <w:szCs w:val="21"/>
              </w:rPr>
              <w:t>终点</w:t>
            </w:r>
            <w:r>
              <w:rPr>
                <w:rFonts w:ascii="Times New Roman" w:eastAsia="宋体" w:hAnsi="Times New Roman" w:cs="Times New Roman" w:hint="eastAsia"/>
                <w:szCs w:val="21"/>
              </w:rPr>
              <w:t>的</w:t>
            </w:r>
            <w:r>
              <w:rPr>
                <w:rFonts w:ascii="Times New Roman" w:eastAsia="宋体" w:hAnsi="Times New Roman" w:cs="Times New Roman"/>
                <w:szCs w:val="21"/>
              </w:rPr>
              <w:t>方法，勿过量；</w:t>
            </w:r>
            <w:r w:rsidRPr="004434E2">
              <w:rPr>
                <w:rFonts w:ascii="Times New Roman" w:eastAsia="宋体" w:hAnsi="Times New Roman" w:cs="Times New Roman"/>
                <w:szCs w:val="21"/>
              </w:rPr>
              <w:t>2</w:t>
            </w:r>
            <w:r w:rsidRPr="004434E2">
              <w:rPr>
                <w:rFonts w:ascii="Times New Roman" w:eastAsia="宋体" w:hAnsi="Times New Roman" w:cs="Times New Roman"/>
                <w:szCs w:val="21"/>
              </w:rPr>
              <w:t>、掌握</w:t>
            </w:r>
            <w:r>
              <w:rPr>
                <w:rFonts w:ascii="Times New Roman" w:eastAsia="宋体" w:hAnsi="Times New Roman" w:cs="Times New Roman" w:hint="eastAsia"/>
                <w:szCs w:val="21"/>
              </w:rPr>
              <w:t>分析</w:t>
            </w:r>
            <w:r>
              <w:rPr>
                <w:rFonts w:ascii="Times New Roman" w:eastAsia="宋体" w:hAnsi="Times New Roman" w:cs="Times New Roman"/>
                <w:szCs w:val="21"/>
              </w:rPr>
              <w:t>天平</w:t>
            </w:r>
            <w:r>
              <w:rPr>
                <w:rFonts w:ascii="Times New Roman" w:eastAsia="宋体" w:hAnsi="Times New Roman" w:cs="Times New Roman" w:hint="eastAsia"/>
                <w:szCs w:val="21"/>
              </w:rPr>
              <w:t>“取</w:t>
            </w:r>
            <w:r>
              <w:rPr>
                <w:rFonts w:ascii="Times New Roman" w:eastAsia="宋体" w:hAnsi="Times New Roman" w:cs="Times New Roman"/>
                <w:szCs w:val="21"/>
              </w:rPr>
              <w:t>大样</w:t>
            </w:r>
            <w:r>
              <w:rPr>
                <w:rFonts w:ascii="Times New Roman" w:eastAsia="宋体" w:hAnsi="Times New Roman" w:cs="Times New Roman" w:hint="eastAsia"/>
                <w:szCs w:val="21"/>
              </w:rPr>
              <w:t>”和</w:t>
            </w:r>
            <w:r>
              <w:rPr>
                <w:rFonts w:ascii="Times New Roman" w:eastAsia="宋体" w:hAnsi="Times New Roman" w:cs="Times New Roman"/>
                <w:szCs w:val="21"/>
              </w:rPr>
              <w:t>定量转移</w:t>
            </w:r>
            <w:r>
              <w:rPr>
                <w:rFonts w:ascii="Times New Roman" w:eastAsia="宋体" w:hAnsi="Times New Roman" w:cs="Times New Roman" w:hint="eastAsia"/>
                <w:szCs w:val="21"/>
              </w:rPr>
              <w:t>的</w:t>
            </w:r>
            <w:r>
              <w:rPr>
                <w:rFonts w:ascii="Times New Roman" w:eastAsia="宋体" w:hAnsi="Times New Roman" w:cs="Times New Roman"/>
                <w:szCs w:val="21"/>
              </w:rPr>
              <w:t>规范操作</w:t>
            </w:r>
            <w:r w:rsidRPr="004434E2">
              <w:rPr>
                <w:rFonts w:ascii="Times New Roman" w:eastAsia="宋体" w:hAnsi="Times New Roman" w:cs="Times New Roman"/>
                <w:szCs w:val="21"/>
              </w:rPr>
              <w:t>。</w:t>
            </w:r>
          </w:p>
        </w:tc>
        <w:tc>
          <w:tcPr>
            <w:tcW w:w="494" w:type="dxa"/>
            <w:vAlign w:val="center"/>
          </w:tcPr>
          <w:p w:rsidR="00FD1F53" w:rsidRPr="00D715F7" w:rsidRDefault="00FD1F53" w:rsidP="00FD1F53">
            <w:pPr>
              <w:widowControl/>
              <w:spacing w:beforeLines="50" w:before="156" w:afterLines="50" w:after="156"/>
              <w:jc w:val="center"/>
              <w:rPr>
                <w:rFonts w:ascii="宋体" w:eastAsia="宋体" w:hAnsi="宋体"/>
                <w:szCs w:val="21"/>
              </w:rPr>
            </w:pPr>
          </w:p>
        </w:tc>
      </w:tr>
      <w:tr w:rsidR="00FD1F53" w:rsidRPr="00D715F7" w:rsidTr="00161DA6">
        <w:trPr>
          <w:trHeight w:val="340"/>
          <w:jc w:val="center"/>
        </w:trPr>
        <w:tc>
          <w:tcPr>
            <w:tcW w:w="1219" w:type="dxa"/>
          </w:tcPr>
          <w:p w:rsidR="00FD1F53" w:rsidRPr="00940AEB" w:rsidRDefault="00FD1F53" w:rsidP="00FD1F53">
            <w:pPr>
              <w:spacing w:beforeLines="300" w:before="936"/>
              <w:jc w:val="center"/>
              <w:rPr>
                <w:rFonts w:ascii="宋体" w:eastAsia="宋体" w:hAnsi="宋体"/>
                <w:szCs w:val="21"/>
              </w:rPr>
            </w:pPr>
            <w:r>
              <w:rPr>
                <w:rFonts w:ascii="Times New Roman" w:eastAsia="宋体" w:hAnsi="Times New Roman" w:cs="Times New Roman" w:hint="eastAsia"/>
                <w:szCs w:val="21"/>
              </w:rPr>
              <w:t>第</w:t>
            </w:r>
            <w:r>
              <w:rPr>
                <w:rFonts w:ascii="Times New Roman" w:eastAsia="宋体" w:hAnsi="Times New Roman" w:cs="Times New Roman"/>
                <w:szCs w:val="21"/>
              </w:rPr>
              <w:t>12</w:t>
            </w:r>
            <w:r>
              <w:rPr>
                <w:rFonts w:ascii="Times New Roman" w:eastAsia="宋体" w:hAnsi="Times New Roman" w:cs="Times New Roman" w:hint="eastAsia"/>
                <w:szCs w:val="21"/>
              </w:rPr>
              <w:t>周</w:t>
            </w:r>
          </w:p>
        </w:tc>
        <w:tc>
          <w:tcPr>
            <w:tcW w:w="1354" w:type="dxa"/>
            <w:vAlign w:val="center"/>
          </w:tcPr>
          <w:p w:rsidR="00FD1F53" w:rsidRDefault="00FD1F53" w:rsidP="00161DA6">
            <w:pPr>
              <w:rPr>
                <w:rFonts w:ascii="宋体" w:eastAsia="宋体" w:hAnsi="宋体"/>
                <w:szCs w:val="21"/>
              </w:rPr>
            </w:pPr>
            <w:r w:rsidRPr="00940AEB">
              <w:rPr>
                <w:rFonts w:ascii="宋体" w:eastAsia="宋体" w:hAnsi="宋体" w:hint="eastAsia"/>
                <w:szCs w:val="21"/>
              </w:rPr>
              <w:t>实验</w:t>
            </w:r>
            <w:r>
              <w:rPr>
                <w:rFonts w:ascii="Times New Roman" w:eastAsia="宋体" w:hAnsi="Times New Roman" w:cs="Times New Roman"/>
                <w:szCs w:val="21"/>
              </w:rPr>
              <w:t>12</w:t>
            </w:r>
            <w:r>
              <w:rPr>
                <w:rFonts w:ascii="宋体" w:eastAsia="宋体" w:hAnsi="宋体" w:hint="eastAsia"/>
                <w:szCs w:val="21"/>
              </w:rPr>
              <w:t>.</w:t>
            </w:r>
            <w:r w:rsidRPr="00940AEB">
              <w:rPr>
                <w:rFonts w:ascii="宋体" w:eastAsia="宋体" w:hAnsi="宋体"/>
                <w:szCs w:val="21"/>
              </w:rPr>
              <w:t>硫酸铵中含氮量的测定</w:t>
            </w:r>
          </w:p>
        </w:tc>
        <w:tc>
          <w:tcPr>
            <w:tcW w:w="2170" w:type="dxa"/>
            <w:vAlign w:val="center"/>
          </w:tcPr>
          <w:p w:rsidR="00FD1F53" w:rsidRPr="003328A3" w:rsidRDefault="00FD1F53" w:rsidP="00161DA6">
            <w:pPr>
              <w:rPr>
                <w:rFonts w:ascii="宋体" w:eastAsia="宋体" w:hAnsi="宋体"/>
                <w:szCs w:val="21"/>
              </w:rPr>
            </w:pPr>
            <w:r w:rsidRPr="00532563">
              <w:rPr>
                <w:rFonts w:ascii="Times New Roman" w:eastAsia="宋体" w:hAnsi="Times New Roman" w:cs="Times New Roman"/>
                <w:szCs w:val="21"/>
              </w:rPr>
              <w:t>NaOH</w:t>
            </w:r>
            <w:r>
              <w:rPr>
                <w:rFonts w:ascii="宋体" w:eastAsia="宋体" w:hAnsi="宋体"/>
                <w:szCs w:val="21"/>
              </w:rPr>
              <w:t>溶液的标定</w:t>
            </w:r>
            <w:r>
              <w:rPr>
                <w:rFonts w:ascii="宋体" w:eastAsia="宋体" w:hAnsi="宋体" w:hint="eastAsia"/>
                <w:szCs w:val="21"/>
              </w:rPr>
              <w:t>及</w:t>
            </w:r>
            <w:r w:rsidRPr="00940AEB">
              <w:rPr>
                <w:rFonts w:ascii="宋体" w:eastAsia="宋体" w:hAnsi="宋体"/>
                <w:szCs w:val="21"/>
              </w:rPr>
              <w:t>硫酸铵中含氮量的测定</w:t>
            </w:r>
          </w:p>
        </w:tc>
        <w:tc>
          <w:tcPr>
            <w:tcW w:w="752" w:type="dxa"/>
            <w:vAlign w:val="center"/>
          </w:tcPr>
          <w:p w:rsidR="00FD1F53" w:rsidRDefault="00FD1F53" w:rsidP="00161DA6">
            <w:pPr>
              <w:jc w:val="center"/>
              <w:rPr>
                <w:rFonts w:ascii="宋体" w:eastAsia="宋体" w:hAnsi="宋体"/>
                <w:szCs w:val="21"/>
              </w:rPr>
            </w:pPr>
            <w:r w:rsidRPr="008F05EB">
              <w:rPr>
                <w:rFonts w:ascii="Times New Roman" w:eastAsia="宋体" w:hAnsi="Times New Roman" w:cs="Times New Roman"/>
                <w:szCs w:val="21"/>
              </w:rPr>
              <w:t>4</w:t>
            </w:r>
          </w:p>
        </w:tc>
        <w:tc>
          <w:tcPr>
            <w:tcW w:w="2533" w:type="dxa"/>
            <w:vAlign w:val="center"/>
          </w:tcPr>
          <w:p w:rsidR="00FD1F53" w:rsidRPr="00E3318C" w:rsidRDefault="00FD1F53" w:rsidP="00161DA6">
            <w:pPr>
              <w:rPr>
                <w:rFonts w:ascii="Times New Roman" w:eastAsia="宋体" w:hAnsi="Times New Roman" w:cs="Times New Roman"/>
                <w:b/>
                <w:szCs w:val="21"/>
              </w:rPr>
            </w:pPr>
            <w:r w:rsidRPr="004434E2">
              <w:rPr>
                <w:rFonts w:ascii="Times New Roman" w:eastAsia="宋体" w:hAnsi="Times New Roman" w:cs="Times New Roman" w:hint="eastAsia"/>
                <w:b/>
                <w:szCs w:val="21"/>
              </w:rPr>
              <w:t>作业：</w:t>
            </w:r>
            <w:r w:rsidRPr="004434E2">
              <w:rPr>
                <w:rFonts w:ascii="Times New Roman" w:eastAsia="宋体" w:hAnsi="Times New Roman" w:cs="Times New Roman"/>
                <w:szCs w:val="21"/>
              </w:rPr>
              <w:t>1</w:t>
            </w:r>
            <w:r w:rsidRPr="004434E2">
              <w:rPr>
                <w:rFonts w:ascii="Times New Roman" w:eastAsia="宋体" w:hAnsi="Times New Roman" w:cs="Times New Roman"/>
                <w:szCs w:val="21"/>
              </w:rPr>
              <w:t>、</w:t>
            </w:r>
            <w:r>
              <w:rPr>
                <w:rFonts w:ascii="Times New Roman" w:eastAsia="宋体" w:hAnsi="Times New Roman" w:cs="Times New Roman" w:hint="eastAsia"/>
                <w:szCs w:val="21"/>
              </w:rPr>
              <w:t>本</w:t>
            </w:r>
            <w:r>
              <w:rPr>
                <w:rFonts w:ascii="Times New Roman" w:eastAsia="宋体" w:hAnsi="Times New Roman" w:cs="Times New Roman"/>
                <w:szCs w:val="21"/>
              </w:rPr>
              <w:t>法测定铵盐中氮</w:t>
            </w:r>
            <w:r>
              <w:rPr>
                <w:rFonts w:ascii="Times New Roman" w:eastAsia="宋体" w:hAnsi="Times New Roman" w:cs="Times New Roman" w:hint="eastAsia"/>
                <w:szCs w:val="21"/>
              </w:rPr>
              <w:t>含量</w:t>
            </w:r>
            <w:r>
              <w:rPr>
                <w:rFonts w:ascii="Times New Roman" w:eastAsia="宋体" w:hAnsi="Times New Roman" w:cs="Times New Roman"/>
                <w:szCs w:val="21"/>
              </w:rPr>
              <w:t>时</w:t>
            </w:r>
            <w:r>
              <w:rPr>
                <w:rFonts w:ascii="Times New Roman" w:eastAsia="宋体" w:hAnsi="Times New Roman" w:cs="Times New Roman" w:hint="eastAsia"/>
                <w:szCs w:val="21"/>
              </w:rPr>
              <w:t>为</w:t>
            </w:r>
            <w:r>
              <w:rPr>
                <w:rFonts w:ascii="Times New Roman" w:eastAsia="宋体" w:hAnsi="Times New Roman" w:cs="Times New Roman"/>
                <w:szCs w:val="21"/>
              </w:rPr>
              <w:t>何不能用碱标准溶液直接滴定？</w:t>
            </w:r>
            <w:r w:rsidRPr="004434E2">
              <w:rPr>
                <w:rFonts w:ascii="Times New Roman" w:eastAsia="宋体" w:hAnsi="Times New Roman" w:cs="Times New Roman" w:hint="eastAsia"/>
                <w:b/>
                <w:szCs w:val="21"/>
              </w:rPr>
              <w:t>要求：</w:t>
            </w:r>
            <w:r w:rsidRPr="004434E2">
              <w:rPr>
                <w:rFonts w:ascii="Times New Roman" w:eastAsia="宋体" w:hAnsi="Times New Roman" w:cs="Times New Roman"/>
                <w:szCs w:val="21"/>
              </w:rPr>
              <w:t>1</w:t>
            </w:r>
            <w:r w:rsidRPr="004434E2">
              <w:rPr>
                <w:rFonts w:ascii="Times New Roman" w:eastAsia="宋体" w:hAnsi="Times New Roman" w:cs="Times New Roman"/>
                <w:szCs w:val="21"/>
              </w:rPr>
              <w:t>、掌握</w:t>
            </w:r>
            <w:r w:rsidRPr="00E3318C">
              <w:rPr>
                <w:rFonts w:ascii="Times New Roman" w:eastAsia="宋体" w:hAnsi="Times New Roman" w:cs="Times New Roman"/>
                <w:szCs w:val="21"/>
              </w:rPr>
              <w:t>弱酸强化</w:t>
            </w:r>
            <w:r w:rsidRPr="00E3318C">
              <w:rPr>
                <w:rFonts w:ascii="Times New Roman" w:eastAsia="宋体" w:hAnsi="Times New Roman" w:cs="Times New Roman" w:hint="eastAsia"/>
                <w:szCs w:val="21"/>
              </w:rPr>
              <w:t>及甲醛法测定铵态氮的原理；</w:t>
            </w:r>
            <w:r w:rsidRPr="004434E2">
              <w:rPr>
                <w:rFonts w:ascii="Times New Roman" w:eastAsia="宋体" w:hAnsi="Times New Roman" w:cs="Times New Roman"/>
                <w:szCs w:val="21"/>
              </w:rPr>
              <w:t>2</w:t>
            </w:r>
            <w:r w:rsidRPr="004434E2">
              <w:rPr>
                <w:rFonts w:ascii="Times New Roman" w:eastAsia="宋体" w:hAnsi="Times New Roman" w:cs="Times New Roman"/>
                <w:szCs w:val="21"/>
              </w:rPr>
              <w:t>、掌握</w:t>
            </w:r>
            <w:r>
              <w:rPr>
                <w:rFonts w:ascii="Times New Roman" w:eastAsia="宋体" w:hAnsi="Times New Roman" w:cs="Times New Roman" w:hint="eastAsia"/>
                <w:szCs w:val="21"/>
              </w:rPr>
              <w:t>“取</w:t>
            </w:r>
            <w:r>
              <w:rPr>
                <w:rFonts w:ascii="Times New Roman" w:eastAsia="宋体" w:hAnsi="Times New Roman" w:cs="Times New Roman"/>
                <w:szCs w:val="21"/>
              </w:rPr>
              <w:t>大样</w:t>
            </w:r>
            <w:r>
              <w:rPr>
                <w:rFonts w:ascii="Times New Roman" w:eastAsia="宋体" w:hAnsi="Times New Roman" w:cs="Times New Roman" w:hint="eastAsia"/>
                <w:szCs w:val="21"/>
              </w:rPr>
              <w:t>”</w:t>
            </w:r>
            <w:r w:rsidRPr="00E3318C">
              <w:rPr>
                <w:rFonts w:ascii="Times New Roman" w:eastAsia="宋体" w:hAnsi="Times New Roman" w:cs="Times New Roman"/>
                <w:szCs w:val="21"/>
              </w:rPr>
              <w:t>及定量转移操作。</w:t>
            </w:r>
          </w:p>
        </w:tc>
        <w:tc>
          <w:tcPr>
            <w:tcW w:w="494" w:type="dxa"/>
            <w:vAlign w:val="center"/>
          </w:tcPr>
          <w:p w:rsidR="00FD1F53" w:rsidRPr="00D715F7" w:rsidRDefault="00FD1F53" w:rsidP="00FD1F53">
            <w:pPr>
              <w:widowControl/>
              <w:spacing w:beforeLines="50" w:before="156" w:afterLines="50" w:after="156"/>
              <w:jc w:val="center"/>
              <w:rPr>
                <w:rFonts w:ascii="宋体" w:eastAsia="宋体" w:hAnsi="宋体"/>
                <w:szCs w:val="21"/>
              </w:rPr>
            </w:pPr>
          </w:p>
        </w:tc>
      </w:tr>
      <w:tr w:rsidR="00FD1F53" w:rsidRPr="00D715F7" w:rsidTr="00161DA6">
        <w:trPr>
          <w:trHeight w:val="340"/>
          <w:jc w:val="center"/>
        </w:trPr>
        <w:tc>
          <w:tcPr>
            <w:tcW w:w="1219" w:type="dxa"/>
          </w:tcPr>
          <w:p w:rsidR="00FD1F53" w:rsidRPr="00940AEB" w:rsidRDefault="00FD1F53" w:rsidP="00FD1F53">
            <w:pPr>
              <w:spacing w:beforeLines="450" w:before="1404"/>
              <w:jc w:val="center"/>
              <w:rPr>
                <w:rFonts w:ascii="宋体" w:eastAsia="宋体" w:hAnsi="宋体"/>
                <w:szCs w:val="21"/>
              </w:rPr>
            </w:pPr>
            <w:r>
              <w:rPr>
                <w:rFonts w:ascii="Times New Roman" w:eastAsia="宋体" w:hAnsi="Times New Roman" w:cs="Times New Roman" w:hint="eastAsia"/>
                <w:szCs w:val="21"/>
              </w:rPr>
              <w:t>第</w:t>
            </w:r>
            <w:r>
              <w:rPr>
                <w:rFonts w:ascii="Times New Roman" w:eastAsia="宋体" w:hAnsi="Times New Roman" w:cs="Times New Roman"/>
                <w:szCs w:val="21"/>
              </w:rPr>
              <w:t>13</w:t>
            </w:r>
            <w:r>
              <w:rPr>
                <w:rFonts w:ascii="Times New Roman" w:eastAsia="宋体" w:hAnsi="Times New Roman" w:cs="Times New Roman" w:hint="eastAsia"/>
                <w:szCs w:val="21"/>
              </w:rPr>
              <w:t>周</w:t>
            </w:r>
          </w:p>
        </w:tc>
        <w:tc>
          <w:tcPr>
            <w:tcW w:w="1354" w:type="dxa"/>
            <w:vAlign w:val="center"/>
          </w:tcPr>
          <w:p w:rsidR="00FD1F53" w:rsidRDefault="00FD1F53" w:rsidP="00161DA6">
            <w:pPr>
              <w:rPr>
                <w:rFonts w:ascii="宋体" w:eastAsia="宋体" w:hAnsi="宋体"/>
                <w:szCs w:val="21"/>
              </w:rPr>
            </w:pPr>
            <w:r w:rsidRPr="00940AEB">
              <w:rPr>
                <w:rFonts w:ascii="宋体" w:eastAsia="宋体" w:hAnsi="宋体" w:hint="eastAsia"/>
                <w:szCs w:val="21"/>
              </w:rPr>
              <w:t>实验</w:t>
            </w:r>
            <w:r w:rsidRPr="00940AEB">
              <w:rPr>
                <w:rFonts w:ascii="Times New Roman" w:eastAsia="宋体" w:hAnsi="Times New Roman" w:cs="Times New Roman"/>
                <w:szCs w:val="21"/>
              </w:rPr>
              <w:t>1</w:t>
            </w:r>
            <w:r>
              <w:rPr>
                <w:rFonts w:ascii="Times New Roman" w:eastAsia="宋体" w:hAnsi="Times New Roman" w:cs="Times New Roman"/>
                <w:szCs w:val="21"/>
              </w:rPr>
              <w:t>3</w:t>
            </w:r>
            <w:r>
              <w:rPr>
                <w:rFonts w:ascii="宋体" w:eastAsia="宋体" w:hAnsi="宋体" w:hint="eastAsia"/>
                <w:szCs w:val="21"/>
              </w:rPr>
              <w:t>.</w:t>
            </w:r>
            <w:r>
              <w:rPr>
                <w:rFonts w:ascii="宋体" w:eastAsia="宋体" w:hAnsi="宋体"/>
                <w:szCs w:val="21"/>
              </w:rPr>
              <w:t xml:space="preserve"> </w:t>
            </w:r>
            <w:r w:rsidRPr="00940AEB">
              <w:rPr>
                <w:rFonts w:ascii="宋体" w:eastAsia="宋体" w:hAnsi="宋体"/>
                <w:szCs w:val="21"/>
              </w:rPr>
              <w:t>天然水总硬度的测定</w:t>
            </w:r>
          </w:p>
        </w:tc>
        <w:tc>
          <w:tcPr>
            <w:tcW w:w="2170" w:type="dxa"/>
            <w:vAlign w:val="center"/>
          </w:tcPr>
          <w:p w:rsidR="00FD1F53" w:rsidRPr="00532563" w:rsidRDefault="00FD1F53" w:rsidP="00161DA6">
            <w:pPr>
              <w:rPr>
                <w:rFonts w:ascii="Times New Roman" w:eastAsia="宋体" w:hAnsi="Times New Roman" w:cs="Times New Roman"/>
                <w:szCs w:val="21"/>
              </w:rPr>
            </w:pPr>
            <w:r w:rsidRPr="00532563">
              <w:rPr>
                <w:rFonts w:ascii="Times New Roman" w:eastAsia="宋体" w:hAnsi="Times New Roman" w:cs="Times New Roman"/>
                <w:szCs w:val="21"/>
              </w:rPr>
              <w:t>EDTA</w:t>
            </w:r>
            <w:r>
              <w:rPr>
                <w:rFonts w:ascii="Times New Roman" w:eastAsia="宋体" w:hAnsi="Times New Roman" w:cs="Times New Roman" w:hint="eastAsia"/>
                <w:szCs w:val="21"/>
              </w:rPr>
              <w:t>溶液</w:t>
            </w:r>
            <w:r>
              <w:rPr>
                <w:rFonts w:ascii="Times New Roman" w:eastAsia="宋体" w:hAnsi="Times New Roman" w:cs="Times New Roman"/>
                <w:szCs w:val="21"/>
              </w:rPr>
              <w:t>标定</w:t>
            </w:r>
            <w:r>
              <w:rPr>
                <w:rFonts w:ascii="Times New Roman" w:eastAsia="宋体" w:hAnsi="Times New Roman" w:cs="Times New Roman" w:hint="eastAsia"/>
                <w:szCs w:val="21"/>
              </w:rPr>
              <w:t>及</w:t>
            </w:r>
            <w:r w:rsidRPr="00532563">
              <w:rPr>
                <w:rFonts w:ascii="Times New Roman" w:eastAsia="宋体" w:hAnsi="Times New Roman" w:cs="Times New Roman"/>
                <w:szCs w:val="21"/>
              </w:rPr>
              <w:t>天然水总硬度的</w:t>
            </w:r>
            <w:r>
              <w:rPr>
                <w:rFonts w:ascii="Times New Roman" w:eastAsia="宋体" w:hAnsi="Times New Roman" w:cs="Times New Roman" w:hint="eastAsia"/>
                <w:szCs w:val="21"/>
              </w:rPr>
              <w:t>测定</w:t>
            </w:r>
          </w:p>
        </w:tc>
        <w:tc>
          <w:tcPr>
            <w:tcW w:w="752" w:type="dxa"/>
            <w:vAlign w:val="center"/>
          </w:tcPr>
          <w:p w:rsidR="00FD1F53" w:rsidRDefault="00FD1F53" w:rsidP="00161DA6">
            <w:pPr>
              <w:jc w:val="center"/>
              <w:rPr>
                <w:rFonts w:ascii="宋体" w:eastAsia="宋体" w:hAnsi="宋体"/>
                <w:szCs w:val="21"/>
              </w:rPr>
            </w:pPr>
            <w:r w:rsidRPr="008F05EB">
              <w:rPr>
                <w:rFonts w:ascii="Times New Roman" w:eastAsia="宋体" w:hAnsi="Times New Roman" w:cs="Times New Roman"/>
                <w:szCs w:val="21"/>
              </w:rPr>
              <w:t>4</w:t>
            </w:r>
          </w:p>
        </w:tc>
        <w:tc>
          <w:tcPr>
            <w:tcW w:w="2533" w:type="dxa"/>
            <w:vAlign w:val="center"/>
          </w:tcPr>
          <w:p w:rsidR="00FD1F53" w:rsidRPr="00732108" w:rsidRDefault="00FD1F53" w:rsidP="00161DA6">
            <w:pPr>
              <w:rPr>
                <w:rFonts w:ascii="宋体" w:eastAsia="宋体" w:hAnsi="宋体"/>
                <w:szCs w:val="21"/>
              </w:rPr>
            </w:pPr>
            <w:r w:rsidRPr="004434E2">
              <w:rPr>
                <w:rFonts w:ascii="Times New Roman" w:eastAsia="宋体" w:hAnsi="Times New Roman" w:cs="Times New Roman" w:hint="eastAsia"/>
                <w:b/>
                <w:szCs w:val="21"/>
              </w:rPr>
              <w:t>作业：</w:t>
            </w:r>
            <w:r w:rsidRPr="004434E2">
              <w:rPr>
                <w:rFonts w:ascii="Times New Roman" w:eastAsia="宋体" w:hAnsi="Times New Roman" w:cs="Times New Roman"/>
                <w:szCs w:val="21"/>
              </w:rPr>
              <w:t>1</w:t>
            </w:r>
            <w:r w:rsidRPr="004434E2">
              <w:rPr>
                <w:rFonts w:ascii="Times New Roman" w:eastAsia="宋体" w:hAnsi="Times New Roman" w:cs="Times New Roman"/>
                <w:szCs w:val="21"/>
              </w:rPr>
              <w:t>、</w:t>
            </w:r>
            <w:r>
              <w:rPr>
                <w:rFonts w:ascii="Times New Roman" w:eastAsia="宋体" w:hAnsi="Times New Roman" w:cs="Times New Roman" w:hint="eastAsia"/>
                <w:szCs w:val="21"/>
              </w:rPr>
              <w:t>以</w:t>
            </w:r>
            <w:r>
              <w:rPr>
                <w:rFonts w:ascii="Times New Roman" w:eastAsia="宋体" w:hAnsi="Times New Roman" w:cs="Times New Roman" w:hint="eastAsia"/>
                <w:szCs w:val="21"/>
              </w:rPr>
              <w:t>CaCO</w:t>
            </w:r>
            <w:r w:rsidRPr="00732108">
              <w:rPr>
                <w:rFonts w:ascii="Times New Roman" w:eastAsia="宋体" w:hAnsi="Times New Roman" w:cs="Times New Roman" w:hint="eastAsia"/>
                <w:szCs w:val="21"/>
                <w:vertAlign w:val="subscript"/>
              </w:rPr>
              <w:t>3</w:t>
            </w:r>
            <w:r>
              <w:rPr>
                <w:rFonts w:ascii="Times New Roman" w:eastAsia="宋体" w:hAnsi="Times New Roman" w:cs="Times New Roman" w:hint="eastAsia"/>
                <w:szCs w:val="21"/>
              </w:rPr>
              <w:t>为基准物</w:t>
            </w:r>
            <w:r>
              <w:rPr>
                <w:rFonts w:ascii="Times New Roman" w:eastAsia="宋体" w:hAnsi="Times New Roman" w:cs="Times New Roman"/>
                <w:szCs w:val="21"/>
              </w:rPr>
              <w:t>，</w:t>
            </w:r>
            <w:r>
              <w:rPr>
                <w:rFonts w:ascii="Times New Roman" w:eastAsia="宋体" w:hAnsi="Times New Roman" w:cs="Times New Roman" w:hint="eastAsia"/>
                <w:szCs w:val="21"/>
              </w:rPr>
              <w:t>以</w:t>
            </w:r>
            <w:r>
              <w:rPr>
                <w:rFonts w:ascii="Times New Roman" w:eastAsia="宋体" w:hAnsi="Times New Roman" w:cs="Times New Roman"/>
                <w:szCs w:val="21"/>
              </w:rPr>
              <w:t>铬黑</w:t>
            </w:r>
            <w:r>
              <w:rPr>
                <w:rFonts w:ascii="Times New Roman" w:eastAsia="宋体" w:hAnsi="Times New Roman" w:cs="Times New Roman" w:hint="eastAsia"/>
                <w:szCs w:val="21"/>
              </w:rPr>
              <w:t>T</w:t>
            </w:r>
            <w:r>
              <w:rPr>
                <w:rFonts w:ascii="Times New Roman" w:eastAsia="宋体" w:hAnsi="Times New Roman" w:cs="Times New Roman" w:hint="eastAsia"/>
                <w:szCs w:val="21"/>
              </w:rPr>
              <w:t>指示</w:t>
            </w:r>
            <w:r>
              <w:rPr>
                <w:rFonts w:ascii="Times New Roman" w:eastAsia="宋体" w:hAnsi="Times New Roman" w:cs="Times New Roman"/>
                <w:szCs w:val="21"/>
              </w:rPr>
              <w:t>剂标定</w:t>
            </w:r>
            <w:r>
              <w:rPr>
                <w:rFonts w:ascii="Times New Roman" w:eastAsia="宋体" w:hAnsi="Times New Roman" w:cs="Times New Roman" w:hint="eastAsia"/>
                <w:szCs w:val="21"/>
              </w:rPr>
              <w:t>E</w:t>
            </w:r>
            <w:r>
              <w:rPr>
                <w:rFonts w:ascii="Times New Roman" w:eastAsia="宋体" w:hAnsi="Times New Roman" w:cs="Times New Roman"/>
                <w:szCs w:val="21"/>
              </w:rPr>
              <w:t>DTA</w:t>
            </w:r>
            <w:r>
              <w:rPr>
                <w:rFonts w:ascii="Times New Roman" w:eastAsia="宋体" w:hAnsi="Times New Roman" w:cs="Times New Roman" w:hint="eastAsia"/>
                <w:szCs w:val="21"/>
              </w:rPr>
              <w:t>溶液</w:t>
            </w:r>
            <w:r>
              <w:rPr>
                <w:rFonts w:ascii="Times New Roman" w:eastAsia="宋体" w:hAnsi="Times New Roman" w:cs="Times New Roman"/>
                <w:szCs w:val="21"/>
              </w:rPr>
              <w:t>时，应控制溶液的酸度为多少？</w:t>
            </w:r>
            <w:r>
              <w:rPr>
                <w:rFonts w:ascii="Times New Roman" w:eastAsia="宋体" w:hAnsi="Times New Roman" w:cs="Times New Roman" w:hint="eastAsia"/>
                <w:szCs w:val="21"/>
              </w:rPr>
              <w:t>怎样</w:t>
            </w:r>
            <w:r>
              <w:rPr>
                <w:rFonts w:ascii="Times New Roman" w:eastAsia="宋体" w:hAnsi="Times New Roman" w:cs="Times New Roman"/>
                <w:szCs w:val="21"/>
              </w:rPr>
              <w:t>控制？</w:t>
            </w:r>
            <w:r w:rsidRPr="004434E2">
              <w:rPr>
                <w:rFonts w:ascii="Times New Roman" w:eastAsia="宋体" w:hAnsi="Times New Roman" w:cs="Times New Roman"/>
                <w:szCs w:val="21"/>
              </w:rPr>
              <w:t>2</w:t>
            </w:r>
            <w:r w:rsidRPr="004434E2">
              <w:rPr>
                <w:rFonts w:ascii="Times New Roman" w:eastAsia="宋体" w:hAnsi="Times New Roman" w:cs="Times New Roman"/>
                <w:szCs w:val="21"/>
              </w:rPr>
              <w:t>、</w:t>
            </w:r>
            <w:r>
              <w:rPr>
                <w:rFonts w:ascii="Times New Roman" w:eastAsia="宋体" w:hAnsi="Times New Roman" w:cs="Times New Roman" w:hint="eastAsia"/>
                <w:szCs w:val="21"/>
              </w:rPr>
              <w:t>以</w:t>
            </w:r>
            <w:r>
              <w:rPr>
                <w:rFonts w:ascii="Times New Roman" w:eastAsia="宋体" w:hAnsi="Times New Roman" w:cs="Times New Roman" w:hint="eastAsia"/>
                <w:szCs w:val="21"/>
              </w:rPr>
              <w:t>CaCO</w:t>
            </w:r>
            <w:r w:rsidRPr="00C61E2B">
              <w:rPr>
                <w:rFonts w:ascii="Times New Roman" w:eastAsia="宋体" w:hAnsi="Times New Roman" w:cs="Times New Roman" w:hint="eastAsia"/>
                <w:szCs w:val="21"/>
                <w:vertAlign w:val="subscript"/>
              </w:rPr>
              <w:t>3</w:t>
            </w:r>
            <w:r>
              <w:rPr>
                <w:rFonts w:ascii="Times New Roman" w:eastAsia="宋体" w:hAnsi="Times New Roman" w:cs="Times New Roman" w:hint="eastAsia"/>
                <w:szCs w:val="21"/>
              </w:rPr>
              <w:t>为基准物</w:t>
            </w:r>
            <w:r>
              <w:rPr>
                <w:rFonts w:ascii="Times New Roman" w:eastAsia="宋体" w:hAnsi="Times New Roman" w:cs="Times New Roman"/>
                <w:szCs w:val="21"/>
              </w:rPr>
              <w:t>标定</w:t>
            </w:r>
            <w:r>
              <w:rPr>
                <w:rFonts w:ascii="Times New Roman" w:eastAsia="宋体" w:hAnsi="Times New Roman" w:cs="Times New Roman" w:hint="eastAsia"/>
                <w:szCs w:val="21"/>
              </w:rPr>
              <w:t>E</w:t>
            </w:r>
            <w:r>
              <w:rPr>
                <w:rFonts w:ascii="Times New Roman" w:eastAsia="宋体" w:hAnsi="Times New Roman" w:cs="Times New Roman"/>
                <w:szCs w:val="21"/>
              </w:rPr>
              <w:t>DTA</w:t>
            </w:r>
            <w:r>
              <w:rPr>
                <w:rFonts w:ascii="Times New Roman" w:eastAsia="宋体" w:hAnsi="Times New Roman" w:cs="Times New Roman" w:hint="eastAsia"/>
                <w:szCs w:val="21"/>
              </w:rPr>
              <w:t>溶液</w:t>
            </w:r>
            <w:r>
              <w:rPr>
                <w:rFonts w:ascii="Times New Roman" w:eastAsia="宋体" w:hAnsi="Times New Roman" w:cs="Times New Roman"/>
                <w:szCs w:val="21"/>
              </w:rPr>
              <w:t>时，</w:t>
            </w:r>
            <w:r>
              <w:rPr>
                <w:rFonts w:ascii="Times New Roman" w:eastAsia="宋体" w:hAnsi="Times New Roman" w:cs="Times New Roman" w:hint="eastAsia"/>
                <w:szCs w:val="21"/>
              </w:rPr>
              <w:t>加入</w:t>
            </w:r>
            <w:r>
              <w:rPr>
                <w:rFonts w:ascii="Times New Roman" w:eastAsia="宋体" w:hAnsi="Times New Roman" w:cs="Times New Roman"/>
                <w:szCs w:val="21"/>
              </w:rPr>
              <w:t>镁溶液的目的是什么？</w:t>
            </w:r>
            <w:r w:rsidRPr="004434E2">
              <w:rPr>
                <w:rFonts w:ascii="Times New Roman" w:eastAsia="宋体" w:hAnsi="Times New Roman" w:cs="Times New Roman" w:hint="eastAsia"/>
                <w:b/>
                <w:szCs w:val="21"/>
              </w:rPr>
              <w:t>要求：</w:t>
            </w:r>
            <w:r w:rsidRPr="004434E2">
              <w:rPr>
                <w:rFonts w:ascii="Times New Roman" w:eastAsia="宋体" w:hAnsi="Times New Roman" w:cs="Times New Roman"/>
                <w:szCs w:val="21"/>
              </w:rPr>
              <w:t>1</w:t>
            </w:r>
            <w:r w:rsidRPr="004434E2">
              <w:rPr>
                <w:rFonts w:ascii="Times New Roman" w:eastAsia="宋体" w:hAnsi="Times New Roman" w:cs="Times New Roman"/>
                <w:szCs w:val="21"/>
              </w:rPr>
              <w:t>、掌握</w:t>
            </w:r>
            <w:r w:rsidRPr="002333D1">
              <w:rPr>
                <w:rFonts w:ascii="Times New Roman" w:eastAsia="宋体" w:hAnsi="Times New Roman" w:cs="Times New Roman"/>
                <w:szCs w:val="21"/>
              </w:rPr>
              <w:t>EDTA</w:t>
            </w:r>
            <w:r w:rsidRPr="002333D1">
              <w:rPr>
                <w:rFonts w:ascii="Times New Roman" w:eastAsia="宋体" w:hAnsi="Times New Roman" w:cs="Times New Roman"/>
                <w:szCs w:val="21"/>
              </w:rPr>
              <w:t>法测定</w:t>
            </w:r>
            <w:r>
              <w:rPr>
                <w:rFonts w:ascii="Times New Roman" w:eastAsia="宋体" w:hAnsi="Times New Roman" w:cs="Times New Roman" w:hint="eastAsia"/>
                <w:szCs w:val="21"/>
              </w:rPr>
              <w:t>天然</w:t>
            </w:r>
            <w:r w:rsidRPr="002333D1">
              <w:rPr>
                <w:rFonts w:ascii="Times New Roman" w:eastAsia="宋体" w:hAnsi="Times New Roman" w:cs="Times New Roman"/>
                <w:szCs w:val="21"/>
              </w:rPr>
              <w:t>水</w:t>
            </w:r>
            <w:r>
              <w:rPr>
                <w:rFonts w:ascii="Times New Roman" w:eastAsia="宋体" w:hAnsi="Times New Roman" w:cs="Times New Roman" w:hint="eastAsia"/>
                <w:szCs w:val="21"/>
              </w:rPr>
              <w:t>总</w:t>
            </w:r>
            <w:r w:rsidRPr="002333D1">
              <w:rPr>
                <w:rFonts w:ascii="Times New Roman" w:eastAsia="宋体" w:hAnsi="Times New Roman" w:cs="Times New Roman"/>
                <w:szCs w:val="21"/>
              </w:rPr>
              <w:t>硬度的原理</w:t>
            </w:r>
            <w:r>
              <w:rPr>
                <w:rFonts w:ascii="Times New Roman" w:eastAsia="宋体" w:hAnsi="Times New Roman" w:cs="Times New Roman" w:hint="eastAsia"/>
                <w:szCs w:val="21"/>
              </w:rPr>
              <w:t>；</w:t>
            </w:r>
            <w:r w:rsidRPr="004434E2">
              <w:rPr>
                <w:rFonts w:ascii="Times New Roman" w:eastAsia="宋体" w:hAnsi="Times New Roman" w:cs="Times New Roman"/>
                <w:szCs w:val="21"/>
              </w:rPr>
              <w:t>2</w:t>
            </w:r>
            <w:r w:rsidRPr="004434E2">
              <w:rPr>
                <w:rFonts w:ascii="Times New Roman" w:eastAsia="宋体" w:hAnsi="Times New Roman" w:cs="Times New Roman"/>
                <w:szCs w:val="21"/>
              </w:rPr>
              <w:t>、掌握</w:t>
            </w:r>
            <w:r w:rsidRPr="002333D1">
              <w:rPr>
                <w:rFonts w:ascii="Times New Roman" w:eastAsia="宋体" w:hAnsi="Times New Roman" w:cs="Times New Roman"/>
                <w:szCs w:val="21"/>
              </w:rPr>
              <w:t>铬黑</w:t>
            </w:r>
            <w:r w:rsidRPr="002333D1">
              <w:rPr>
                <w:rFonts w:ascii="Times New Roman" w:eastAsia="宋体" w:hAnsi="Times New Roman" w:cs="Times New Roman"/>
                <w:szCs w:val="21"/>
              </w:rPr>
              <w:t>T</w:t>
            </w:r>
            <w:r w:rsidRPr="002333D1">
              <w:rPr>
                <w:rFonts w:ascii="Times New Roman" w:eastAsia="宋体" w:hAnsi="Times New Roman" w:cs="Times New Roman"/>
                <w:szCs w:val="21"/>
              </w:rPr>
              <w:t>指示剂的应用</w:t>
            </w:r>
            <w:r>
              <w:rPr>
                <w:rFonts w:ascii="Times New Roman" w:eastAsia="宋体" w:hAnsi="Times New Roman" w:cs="Times New Roman" w:hint="eastAsia"/>
                <w:szCs w:val="21"/>
              </w:rPr>
              <w:t>与</w:t>
            </w:r>
            <w:r>
              <w:rPr>
                <w:rFonts w:ascii="Times New Roman" w:eastAsia="宋体" w:hAnsi="Times New Roman" w:cs="Times New Roman"/>
                <w:szCs w:val="21"/>
              </w:rPr>
              <w:t>变色原理。</w:t>
            </w:r>
          </w:p>
        </w:tc>
        <w:tc>
          <w:tcPr>
            <w:tcW w:w="494" w:type="dxa"/>
            <w:vAlign w:val="center"/>
          </w:tcPr>
          <w:p w:rsidR="00FD1F53" w:rsidRPr="00D715F7" w:rsidRDefault="00FD1F53" w:rsidP="00FD1F53">
            <w:pPr>
              <w:widowControl/>
              <w:spacing w:beforeLines="50" w:before="156" w:afterLines="50" w:after="156"/>
              <w:jc w:val="center"/>
              <w:rPr>
                <w:rFonts w:ascii="宋体" w:eastAsia="宋体" w:hAnsi="宋体"/>
                <w:szCs w:val="21"/>
              </w:rPr>
            </w:pPr>
          </w:p>
        </w:tc>
      </w:tr>
      <w:tr w:rsidR="00FD1F53" w:rsidRPr="00D715F7" w:rsidTr="00161DA6">
        <w:trPr>
          <w:trHeight w:val="340"/>
          <w:jc w:val="center"/>
        </w:trPr>
        <w:tc>
          <w:tcPr>
            <w:tcW w:w="1219" w:type="dxa"/>
          </w:tcPr>
          <w:p w:rsidR="00FD1F53" w:rsidRPr="00940AEB" w:rsidRDefault="00FD1F53" w:rsidP="00FD1F53">
            <w:pPr>
              <w:spacing w:beforeLines="450" w:before="1404"/>
              <w:jc w:val="center"/>
              <w:rPr>
                <w:rFonts w:ascii="宋体" w:eastAsia="宋体" w:hAnsi="宋体"/>
                <w:szCs w:val="21"/>
              </w:rPr>
            </w:pPr>
            <w:r>
              <w:rPr>
                <w:rFonts w:ascii="Times New Roman" w:eastAsia="宋体" w:hAnsi="Times New Roman" w:cs="Times New Roman" w:hint="eastAsia"/>
                <w:szCs w:val="21"/>
              </w:rPr>
              <w:t>第</w:t>
            </w:r>
            <w:r>
              <w:rPr>
                <w:rFonts w:ascii="Times New Roman" w:eastAsia="宋体" w:hAnsi="Times New Roman" w:cs="Times New Roman"/>
                <w:szCs w:val="21"/>
              </w:rPr>
              <w:t>14</w:t>
            </w:r>
            <w:r>
              <w:rPr>
                <w:rFonts w:ascii="Times New Roman" w:eastAsia="宋体" w:hAnsi="Times New Roman" w:cs="Times New Roman" w:hint="eastAsia"/>
                <w:szCs w:val="21"/>
              </w:rPr>
              <w:t>周</w:t>
            </w:r>
          </w:p>
        </w:tc>
        <w:tc>
          <w:tcPr>
            <w:tcW w:w="1354" w:type="dxa"/>
            <w:vAlign w:val="center"/>
          </w:tcPr>
          <w:p w:rsidR="00FD1F53" w:rsidRDefault="00FD1F53" w:rsidP="00161DA6">
            <w:pPr>
              <w:rPr>
                <w:rFonts w:ascii="宋体" w:eastAsia="宋体" w:hAnsi="宋体"/>
                <w:szCs w:val="21"/>
              </w:rPr>
            </w:pPr>
            <w:r w:rsidRPr="00940AEB">
              <w:rPr>
                <w:rFonts w:ascii="宋体" w:eastAsia="宋体" w:hAnsi="宋体" w:hint="eastAsia"/>
                <w:szCs w:val="21"/>
              </w:rPr>
              <w:t>实验</w:t>
            </w:r>
            <w:r w:rsidRPr="00940AEB">
              <w:rPr>
                <w:rFonts w:ascii="Times New Roman" w:eastAsia="宋体" w:hAnsi="Times New Roman" w:cs="Times New Roman"/>
                <w:szCs w:val="21"/>
              </w:rPr>
              <w:t>1</w:t>
            </w:r>
            <w:r>
              <w:rPr>
                <w:rFonts w:ascii="Times New Roman" w:eastAsia="宋体" w:hAnsi="Times New Roman" w:cs="Times New Roman"/>
                <w:szCs w:val="21"/>
              </w:rPr>
              <w:t>4</w:t>
            </w:r>
            <w:r>
              <w:rPr>
                <w:rFonts w:ascii="宋体" w:eastAsia="宋体" w:hAnsi="宋体" w:hint="eastAsia"/>
                <w:szCs w:val="21"/>
              </w:rPr>
              <w:t>.</w:t>
            </w:r>
            <w:r>
              <w:rPr>
                <w:rFonts w:ascii="宋体" w:eastAsia="宋体" w:hAnsi="宋体"/>
                <w:szCs w:val="21"/>
              </w:rPr>
              <w:t xml:space="preserve"> </w:t>
            </w:r>
            <w:r w:rsidRPr="00940AEB">
              <w:rPr>
                <w:rFonts w:ascii="宋体" w:eastAsia="宋体" w:hAnsi="宋体"/>
                <w:szCs w:val="21"/>
              </w:rPr>
              <w:t>铅、铋混合液中铅、铋含量的连续测定</w:t>
            </w:r>
          </w:p>
        </w:tc>
        <w:tc>
          <w:tcPr>
            <w:tcW w:w="2170" w:type="dxa"/>
            <w:vAlign w:val="center"/>
          </w:tcPr>
          <w:p w:rsidR="00FD1F53" w:rsidRPr="00D16354" w:rsidRDefault="00FD1F53" w:rsidP="00161DA6">
            <w:pPr>
              <w:rPr>
                <w:rFonts w:ascii="Times New Roman" w:eastAsia="宋体" w:hAnsi="Times New Roman" w:cs="Times New Roman"/>
                <w:szCs w:val="21"/>
              </w:rPr>
            </w:pPr>
            <w:r w:rsidRPr="00D16354">
              <w:rPr>
                <w:rFonts w:ascii="Times New Roman" w:eastAsia="宋体" w:hAnsi="Times New Roman" w:cs="Times New Roman"/>
                <w:szCs w:val="21"/>
              </w:rPr>
              <w:t>EDTA</w:t>
            </w:r>
            <w:r w:rsidRPr="00D16354">
              <w:rPr>
                <w:rFonts w:ascii="Times New Roman" w:eastAsia="宋体" w:hAnsi="Times New Roman" w:cs="Times New Roman"/>
                <w:szCs w:val="21"/>
              </w:rPr>
              <w:t>溶液重新标定及利用控制酸度连续测定</w:t>
            </w:r>
            <w:r w:rsidRPr="00D16354">
              <w:rPr>
                <w:rFonts w:ascii="Times New Roman" w:eastAsia="宋体" w:hAnsi="Times New Roman" w:cs="Times New Roman"/>
                <w:szCs w:val="21"/>
              </w:rPr>
              <w:t>Bi</w:t>
            </w:r>
            <w:r w:rsidRPr="00D16354">
              <w:rPr>
                <w:rFonts w:ascii="Times New Roman" w:eastAsia="宋体" w:hAnsi="Times New Roman" w:cs="Times New Roman"/>
                <w:szCs w:val="21"/>
                <w:vertAlign w:val="superscript"/>
              </w:rPr>
              <w:t>3+</w:t>
            </w:r>
            <w:r w:rsidRPr="00D16354">
              <w:rPr>
                <w:rFonts w:ascii="Times New Roman" w:eastAsia="宋体" w:hAnsi="Times New Roman" w:cs="Times New Roman"/>
                <w:szCs w:val="21"/>
              </w:rPr>
              <w:t>、</w:t>
            </w:r>
            <w:r w:rsidRPr="00D16354">
              <w:rPr>
                <w:rFonts w:ascii="Times New Roman" w:eastAsia="宋体" w:hAnsi="Times New Roman" w:cs="Times New Roman"/>
                <w:szCs w:val="21"/>
              </w:rPr>
              <w:t>Pb</w:t>
            </w:r>
            <w:r w:rsidRPr="00D16354">
              <w:rPr>
                <w:rFonts w:ascii="Times New Roman" w:eastAsia="宋体" w:hAnsi="Times New Roman" w:cs="Times New Roman"/>
                <w:szCs w:val="21"/>
                <w:vertAlign w:val="superscript"/>
              </w:rPr>
              <w:t>2+</w:t>
            </w:r>
            <w:r w:rsidRPr="00D16354">
              <w:rPr>
                <w:rFonts w:ascii="Times New Roman" w:eastAsia="宋体" w:hAnsi="Times New Roman" w:cs="Times New Roman"/>
                <w:szCs w:val="21"/>
              </w:rPr>
              <w:t>离子</w:t>
            </w:r>
          </w:p>
        </w:tc>
        <w:tc>
          <w:tcPr>
            <w:tcW w:w="752" w:type="dxa"/>
            <w:vAlign w:val="center"/>
          </w:tcPr>
          <w:p w:rsidR="00FD1F53" w:rsidRDefault="00FD1F53" w:rsidP="00161DA6">
            <w:pPr>
              <w:jc w:val="center"/>
              <w:rPr>
                <w:rFonts w:ascii="宋体" w:eastAsia="宋体" w:hAnsi="宋体"/>
                <w:szCs w:val="21"/>
              </w:rPr>
            </w:pPr>
            <w:r w:rsidRPr="008F05EB">
              <w:rPr>
                <w:rFonts w:ascii="Times New Roman" w:eastAsia="宋体" w:hAnsi="Times New Roman" w:cs="Times New Roman"/>
                <w:szCs w:val="21"/>
              </w:rPr>
              <w:t>4</w:t>
            </w:r>
          </w:p>
        </w:tc>
        <w:tc>
          <w:tcPr>
            <w:tcW w:w="2533" w:type="dxa"/>
            <w:vAlign w:val="center"/>
          </w:tcPr>
          <w:p w:rsidR="00FD1F53" w:rsidRDefault="00FD1F53" w:rsidP="00161DA6">
            <w:pPr>
              <w:rPr>
                <w:rFonts w:ascii="宋体" w:eastAsia="宋体" w:hAnsi="宋体"/>
                <w:szCs w:val="21"/>
              </w:rPr>
            </w:pPr>
            <w:r w:rsidRPr="004434E2">
              <w:rPr>
                <w:rFonts w:ascii="Times New Roman" w:eastAsia="宋体" w:hAnsi="Times New Roman" w:cs="Times New Roman" w:hint="eastAsia"/>
                <w:b/>
                <w:szCs w:val="21"/>
              </w:rPr>
              <w:t>作业：</w:t>
            </w:r>
            <w:r w:rsidRPr="004434E2">
              <w:rPr>
                <w:rFonts w:ascii="Times New Roman" w:eastAsia="宋体" w:hAnsi="Times New Roman" w:cs="Times New Roman"/>
                <w:szCs w:val="21"/>
              </w:rPr>
              <w:t>1</w:t>
            </w:r>
            <w:r w:rsidRPr="004434E2">
              <w:rPr>
                <w:rFonts w:ascii="Times New Roman" w:eastAsia="宋体" w:hAnsi="Times New Roman" w:cs="Times New Roman"/>
                <w:szCs w:val="21"/>
              </w:rPr>
              <w:t>、</w:t>
            </w:r>
            <w:r>
              <w:rPr>
                <w:rFonts w:ascii="Times New Roman" w:eastAsia="宋体" w:hAnsi="Times New Roman" w:cs="Times New Roman" w:hint="eastAsia"/>
                <w:szCs w:val="21"/>
              </w:rPr>
              <w:t>为</w:t>
            </w:r>
            <w:r>
              <w:rPr>
                <w:rFonts w:ascii="Times New Roman" w:eastAsia="宋体" w:hAnsi="Times New Roman" w:cs="Times New Roman"/>
                <w:szCs w:val="21"/>
              </w:rPr>
              <w:t>什么</w:t>
            </w:r>
            <w:r>
              <w:rPr>
                <w:rFonts w:ascii="Times New Roman" w:eastAsia="宋体" w:hAnsi="Times New Roman" w:cs="Times New Roman" w:hint="eastAsia"/>
                <w:szCs w:val="21"/>
              </w:rPr>
              <w:t>在</w:t>
            </w:r>
            <w:r w:rsidRPr="004316B3">
              <w:rPr>
                <w:rFonts w:ascii="宋体" w:eastAsia="宋体" w:hAnsi="宋体" w:hint="eastAsia"/>
                <w:szCs w:val="21"/>
              </w:rPr>
              <w:t>铅、铋混合液中</w:t>
            </w:r>
            <w:r w:rsidRPr="004316B3">
              <w:rPr>
                <w:rFonts w:ascii="Times New Roman" w:eastAsia="宋体" w:hAnsi="Times New Roman" w:cs="Times New Roman"/>
                <w:szCs w:val="21"/>
              </w:rPr>
              <w:t>Bi</w:t>
            </w:r>
            <w:r w:rsidRPr="004316B3">
              <w:rPr>
                <w:rFonts w:ascii="Times New Roman" w:eastAsia="宋体" w:hAnsi="Times New Roman" w:cs="Times New Roman"/>
                <w:szCs w:val="21"/>
                <w:vertAlign w:val="superscript"/>
              </w:rPr>
              <w:t>3+</w:t>
            </w:r>
            <w:r w:rsidRPr="004316B3">
              <w:rPr>
                <w:rFonts w:ascii="Times New Roman" w:eastAsia="宋体" w:hAnsi="Times New Roman" w:cs="Times New Roman"/>
                <w:szCs w:val="21"/>
              </w:rPr>
              <w:t>、</w:t>
            </w:r>
            <w:r w:rsidRPr="004316B3">
              <w:rPr>
                <w:rFonts w:ascii="Times New Roman" w:eastAsia="宋体" w:hAnsi="Times New Roman" w:cs="Times New Roman"/>
                <w:szCs w:val="21"/>
              </w:rPr>
              <w:t>Pb</w:t>
            </w:r>
            <w:r w:rsidRPr="004316B3">
              <w:rPr>
                <w:rFonts w:ascii="Times New Roman" w:eastAsia="宋体" w:hAnsi="Times New Roman" w:cs="Times New Roman"/>
                <w:szCs w:val="21"/>
                <w:vertAlign w:val="superscript"/>
              </w:rPr>
              <w:t>2+</w:t>
            </w:r>
            <w:r w:rsidRPr="004316B3">
              <w:rPr>
                <w:rFonts w:ascii="宋体" w:eastAsia="宋体" w:hAnsi="宋体" w:hint="eastAsia"/>
                <w:szCs w:val="21"/>
              </w:rPr>
              <w:t>含量连续测定</w:t>
            </w:r>
            <w:r>
              <w:rPr>
                <w:rFonts w:ascii="宋体" w:eastAsia="宋体" w:hAnsi="宋体" w:hint="eastAsia"/>
                <w:szCs w:val="21"/>
              </w:rPr>
              <w:t>实验</w:t>
            </w:r>
            <w:r>
              <w:rPr>
                <w:rFonts w:ascii="宋体" w:eastAsia="宋体" w:hAnsi="宋体"/>
                <w:szCs w:val="21"/>
              </w:rPr>
              <w:t>中</w:t>
            </w:r>
            <w:r>
              <w:rPr>
                <w:rFonts w:ascii="Times New Roman" w:eastAsia="宋体" w:hAnsi="Times New Roman" w:cs="Times New Roman" w:hint="eastAsia"/>
                <w:szCs w:val="21"/>
              </w:rPr>
              <w:t>EDTA</w:t>
            </w:r>
            <w:r>
              <w:rPr>
                <w:rFonts w:ascii="Times New Roman" w:eastAsia="宋体" w:hAnsi="Times New Roman" w:cs="Times New Roman" w:hint="eastAsia"/>
                <w:szCs w:val="21"/>
              </w:rPr>
              <w:t>需要</w:t>
            </w:r>
            <w:r>
              <w:rPr>
                <w:rFonts w:ascii="Times New Roman" w:eastAsia="宋体" w:hAnsi="Times New Roman" w:cs="Times New Roman"/>
                <w:szCs w:val="21"/>
              </w:rPr>
              <w:t>重新标定？</w:t>
            </w:r>
            <w:r w:rsidRPr="004434E2">
              <w:rPr>
                <w:rFonts w:ascii="Times New Roman" w:eastAsia="宋体" w:hAnsi="Times New Roman" w:cs="Times New Roman"/>
                <w:szCs w:val="21"/>
              </w:rPr>
              <w:t>2</w:t>
            </w:r>
            <w:r w:rsidRPr="004434E2">
              <w:rPr>
                <w:rFonts w:ascii="Times New Roman" w:eastAsia="宋体" w:hAnsi="Times New Roman" w:cs="Times New Roman"/>
                <w:szCs w:val="21"/>
              </w:rPr>
              <w:t>、</w:t>
            </w:r>
            <w:r>
              <w:rPr>
                <w:rFonts w:ascii="Times New Roman" w:eastAsia="宋体" w:hAnsi="Times New Roman" w:cs="Times New Roman" w:hint="eastAsia"/>
                <w:szCs w:val="21"/>
              </w:rPr>
              <w:t>滴定</w:t>
            </w:r>
            <w:r w:rsidRPr="004316B3">
              <w:rPr>
                <w:rFonts w:ascii="Times New Roman" w:eastAsia="宋体" w:hAnsi="Times New Roman" w:cs="Times New Roman"/>
                <w:szCs w:val="21"/>
              </w:rPr>
              <w:t>Pb</w:t>
            </w:r>
            <w:r w:rsidRPr="004316B3">
              <w:rPr>
                <w:rFonts w:ascii="Times New Roman" w:eastAsia="宋体" w:hAnsi="Times New Roman" w:cs="Times New Roman"/>
                <w:szCs w:val="21"/>
                <w:vertAlign w:val="superscript"/>
              </w:rPr>
              <w:t>2+</w:t>
            </w:r>
            <w:r>
              <w:rPr>
                <w:rFonts w:ascii="Times New Roman" w:eastAsia="宋体" w:hAnsi="Times New Roman" w:cs="Times New Roman" w:hint="eastAsia"/>
                <w:szCs w:val="21"/>
              </w:rPr>
              <w:t>时要</w:t>
            </w:r>
            <w:r>
              <w:rPr>
                <w:rFonts w:ascii="Times New Roman" w:eastAsia="宋体" w:hAnsi="Times New Roman" w:cs="Times New Roman"/>
                <w:szCs w:val="21"/>
              </w:rPr>
              <w:t>调节</w:t>
            </w:r>
            <w:r>
              <w:rPr>
                <w:rFonts w:ascii="Times New Roman" w:eastAsia="宋体" w:hAnsi="Times New Roman" w:cs="Times New Roman" w:hint="eastAsia"/>
                <w:szCs w:val="21"/>
              </w:rPr>
              <w:t>pH</w:t>
            </w:r>
            <w:r>
              <w:rPr>
                <w:rFonts w:ascii="Times New Roman" w:eastAsia="宋体" w:hAnsi="Times New Roman" w:cs="Times New Roman" w:hint="eastAsia"/>
                <w:szCs w:val="21"/>
              </w:rPr>
              <w:t>为</w:t>
            </w:r>
            <w:r>
              <w:rPr>
                <w:rFonts w:ascii="Times New Roman" w:eastAsia="宋体" w:hAnsi="Times New Roman" w:cs="Times New Roman" w:hint="eastAsia"/>
                <w:szCs w:val="21"/>
              </w:rPr>
              <w:t>5</w:t>
            </w:r>
            <w:r>
              <w:rPr>
                <w:rFonts w:ascii="Times New Roman" w:eastAsia="宋体" w:hAnsi="Times New Roman" w:cs="Times New Roman"/>
                <w:szCs w:val="21"/>
              </w:rPr>
              <w:t>~6</w:t>
            </w:r>
            <w:r>
              <w:rPr>
                <w:rFonts w:ascii="Times New Roman" w:eastAsia="宋体" w:hAnsi="Times New Roman" w:cs="Times New Roman" w:hint="eastAsia"/>
                <w:szCs w:val="21"/>
              </w:rPr>
              <w:t>，</w:t>
            </w:r>
            <w:r>
              <w:rPr>
                <w:rFonts w:ascii="Times New Roman" w:eastAsia="宋体" w:hAnsi="Times New Roman" w:cs="Times New Roman"/>
                <w:szCs w:val="21"/>
              </w:rPr>
              <w:t>为什么加入六次甲基四胺而不</w:t>
            </w:r>
            <w:r>
              <w:rPr>
                <w:rFonts w:ascii="Times New Roman" w:eastAsia="宋体" w:hAnsi="Times New Roman" w:cs="Times New Roman" w:hint="eastAsia"/>
                <w:szCs w:val="21"/>
              </w:rPr>
              <w:t>加入醋</w:t>
            </w:r>
            <w:r>
              <w:rPr>
                <w:rFonts w:ascii="Times New Roman" w:eastAsia="宋体" w:hAnsi="Times New Roman" w:cs="Times New Roman"/>
                <w:szCs w:val="21"/>
              </w:rPr>
              <w:t>酸钠？</w:t>
            </w:r>
            <w:r w:rsidRPr="004434E2">
              <w:rPr>
                <w:rFonts w:ascii="Times New Roman" w:eastAsia="宋体" w:hAnsi="Times New Roman" w:cs="Times New Roman" w:hint="eastAsia"/>
                <w:b/>
                <w:szCs w:val="21"/>
              </w:rPr>
              <w:t>要求：</w:t>
            </w:r>
            <w:r w:rsidRPr="004434E2">
              <w:rPr>
                <w:rFonts w:ascii="Times New Roman" w:eastAsia="宋体" w:hAnsi="Times New Roman" w:cs="Times New Roman"/>
                <w:szCs w:val="21"/>
              </w:rPr>
              <w:t>1</w:t>
            </w:r>
            <w:r w:rsidRPr="004434E2">
              <w:rPr>
                <w:rFonts w:ascii="Times New Roman" w:eastAsia="宋体" w:hAnsi="Times New Roman" w:cs="Times New Roman"/>
                <w:szCs w:val="21"/>
              </w:rPr>
              <w:t>、掌握</w:t>
            </w:r>
            <w:r w:rsidRPr="004316B3">
              <w:rPr>
                <w:rFonts w:ascii="宋体" w:eastAsia="宋体" w:hAnsi="宋体"/>
                <w:szCs w:val="21"/>
              </w:rPr>
              <w:t>利用</w:t>
            </w:r>
            <w:r w:rsidRPr="004316B3">
              <w:rPr>
                <w:rFonts w:ascii="宋体" w:eastAsia="宋体" w:hAnsi="宋体"/>
                <w:szCs w:val="21"/>
              </w:rPr>
              <w:lastRenderedPageBreak/>
              <w:t>控制酸度分别测定金属离子</w:t>
            </w:r>
            <w:r>
              <w:rPr>
                <w:rFonts w:ascii="宋体" w:eastAsia="宋体" w:hAnsi="宋体" w:hint="eastAsia"/>
                <w:szCs w:val="21"/>
              </w:rPr>
              <w:t>的</w:t>
            </w:r>
            <w:r>
              <w:rPr>
                <w:rFonts w:ascii="宋体" w:eastAsia="宋体" w:hAnsi="宋体"/>
                <w:szCs w:val="21"/>
              </w:rPr>
              <w:t>原理</w:t>
            </w:r>
            <w:r>
              <w:rPr>
                <w:rFonts w:ascii="宋体" w:eastAsia="宋体" w:hAnsi="宋体" w:hint="eastAsia"/>
                <w:szCs w:val="21"/>
              </w:rPr>
              <w:t xml:space="preserve">； </w:t>
            </w:r>
          </w:p>
          <w:p w:rsidR="00FD1F53" w:rsidRPr="00DE4B30" w:rsidRDefault="00FD1F53" w:rsidP="00161DA6">
            <w:pPr>
              <w:rPr>
                <w:rFonts w:ascii="Times New Roman" w:eastAsia="宋体" w:hAnsi="Times New Roman" w:cs="Times New Roman"/>
                <w:b/>
                <w:szCs w:val="21"/>
              </w:rPr>
            </w:pPr>
            <w:r w:rsidRPr="004434E2">
              <w:rPr>
                <w:rFonts w:ascii="Times New Roman" w:eastAsia="宋体" w:hAnsi="Times New Roman" w:cs="Times New Roman"/>
                <w:szCs w:val="21"/>
              </w:rPr>
              <w:t>2</w:t>
            </w:r>
            <w:r w:rsidRPr="004434E2">
              <w:rPr>
                <w:rFonts w:ascii="Times New Roman" w:eastAsia="宋体" w:hAnsi="Times New Roman" w:cs="Times New Roman"/>
                <w:szCs w:val="21"/>
              </w:rPr>
              <w:t>、掌握</w:t>
            </w:r>
            <w:r w:rsidRPr="004316B3">
              <w:rPr>
                <w:rFonts w:ascii="宋体" w:eastAsia="宋体" w:hAnsi="宋体" w:hint="eastAsia"/>
                <w:szCs w:val="21"/>
              </w:rPr>
              <w:t>二甲酚橙指示剂的变色特征和应用。</w:t>
            </w:r>
          </w:p>
        </w:tc>
        <w:tc>
          <w:tcPr>
            <w:tcW w:w="494" w:type="dxa"/>
            <w:vAlign w:val="center"/>
          </w:tcPr>
          <w:p w:rsidR="00FD1F53" w:rsidRPr="00D715F7" w:rsidRDefault="00FD1F53" w:rsidP="00FD1F53">
            <w:pPr>
              <w:widowControl/>
              <w:spacing w:beforeLines="50" w:before="156" w:afterLines="50" w:after="156"/>
              <w:jc w:val="center"/>
              <w:rPr>
                <w:rFonts w:ascii="宋体" w:eastAsia="宋体" w:hAnsi="宋体"/>
                <w:szCs w:val="21"/>
              </w:rPr>
            </w:pPr>
          </w:p>
        </w:tc>
      </w:tr>
      <w:tr w:rsidR="00FD1F53" w:rsidRPr="00D715F7" w:rsidTr="00161DA6">
        <w:trPr>
          <w:trHeight w:val="340"/>
          <w:jc w:val="center"/>
        </w:trPr>
        <w:tc>
          <w:tcPr>
            <w:tcW w:w="1219" w:type="dxa"/>
          </w:tcPr>
          <w:p w:rsidR="00FD1F53" w:rsidRPr="00C9380F" w:rsidRDefault="00FD1F53" w:rsidP="00813E09">
            <w:pPr>
              <w:spacing w:beforeLines="300" w:before="936"/>
              <w:jc w:val="center"/>
              <w:rPr>
                <w:rFonts w:ascii="Times New Roman" w:eastAsia="宋体" w:hAnsi="Times New Roman" w:cs="Times New Roman"/>
                <w:szCs w:val="21"/>
              </w:rPr>
            </w:pPr>
            <w:r w:rsidRPr="00C9380F">
              <w:rPr>
                <w:rFonts w:ascii="Times New Roman" w:eastAsia="宋体" w:hAnsi="Times New Roman" w:cs="Times New Roman"/>
                <w:szCs w:val="21"/>
              </w:rPr>
              <w:t>第</w:t>
            </w:r>
            <w:r w:rsidRPr="00C9380F">
              <w:rPr>
                <w:rFonts w:ascii="Times New Roman" w:eastAsia="宋体" w:hAnsi="Times New Roman" w:cs="Times New Roman"/>
                <w:szCs w:val="21"/>
              </w:rPr>
              <w:t>15</w:t>
            </w:r>
            <w:r w:rsidRPr="00C9380F">
              <w:rPr>
                <w:rFonts w:ascii="Times New Roman" w:eastAsia="宋体" w:hAnsi="Times New Roman" w:cs="Times New Roman"/>
                <w:szCs w:val="21"/>
              </w:rPr>
              <w:t>周</w:t>
            </w:r>
          </w:p>
        </w:tc>
        <w:tc>
          <w:tcPr>
            <w:tcW w:w="1354" w:type="dxa"/>
            <w:vAlign w:val="center"/>
          </w:tcPr>
          <w:p w:rsidR="00FD1F53" w:rsidRDefault="00FD1F53" w:rsidP="00161DA6">
            <w:pPr>
              <w:rPr>
                <w:rFonts w:ascii="宋体" w:eastAsia="宋体" w:hAnsi="宋体"/>
                <w:szCs w:val="21"/>
              </w:rPr>
            </w:pPr>
            <w:r w:rsidRPr="00940AEB">
              <w:rPr>
                <w:rFonts w:ascii="宋体" w:eastAsia="宋体" w:hAnsi="宋体" w:hint="eastAsia"/>
                <w:szCs w:val="21"/>
              </w:rPr>
              <w:t>实验</w:t>
            </w:r>
            <w:r w:rsidRPr="00940AEB">
              <w:rPr>
                <w:rFonts w:ascii="Times New Roman" w:eastAsia="宋体" w:hAnsi="Times New Roman" w:cs="Times New Roman"/>
                <w:szCs w:val="21"/>
              </w:rPr>
              <w:t>1</w:t>
            </w:r>
            <w:r>
              <w:rPr>
                <w:rFonts w:ascii="Times New Roman" w:eastAsia="宋体" w:hAnsi="Times New Roman" w:cs="Times New Roman"/>
                <w:szCs w:val="21"/>
              </w:rPr>
              <w:t>5</w:t>
            </w:r>
            <w:r>
              <w:rPr>
                <w:rFonts w:ascii="宋体" w:eastAsia="宋体" w:hAnsi="宋体" w:hint="eastAsia"/>
                <w:szCs w:val="21"/>
              </w:rPr>
              <w:t>.</w:t>
            </w:r>
            <w:r>
              <w:rPr>
                <w:rFonts w:ascii="宋体" w:eastAsia="宋体" w:hAnsi="宋体"/>
                <w:szCs w:val="21"/>
              </w:rPr>
              <w:t xml:space="preserve"> </w:t>
            </w:r>
            <w:r w:rsidRPr="00940AEB">
              <w:rPr>
                <w:rFonts w:ascii="宋体" w:eastAsia="宋体" w:hAnsi="宋体"/>
                <w:szCs w:val="21"/>
              </w:rPr>
              <w:t>过氧化氢含量的测定</w:t>
            </w:r>
          </w:p>
        </w:tc>
        <w:tc>
          <w:tcPr>
            <w:tcW w:w="2170" w:type="dxa"/>
            <w:vAlign w:val="center"/>
          </w:tcPr>
          <w:p w:rsidR="00FD1F53" w:rsidRPr="003328A3" w:rsidRDefault="00FD1F53" w:rsidP="00161DA6">
            <w:pPr>
              <w:rPr>
                <w:rFonts w:ascii="宋体" w:eastAsia="宋体" w:hAnsi="宋体"/>
                <w:szCs w:val="21"/>
              </w:rPr>
            </w:pPr>
            <w:r w:rsidRPr="00641C00">
              <w:rPr>
                <w:rFonts w:ascii="宋体" w:eastAsia="宋体" w:hAnsi="宋体" w:hint="eastAsia"/>
                <w:szCs w:val="21"/>
              </w:rPr>
              <w:t>草酸钠基准物质标定高锰酸钾浓度</w:t>
            </w:r>
            <w:r>
              <w:rPr>
                <w:rFonts w:ascii="宋体" w:eastAsia="宋体" w:hAnsi="宋体" w:hint="eastAsia"/>
                <w:szCs w:val="21"/>
              </w:rPr>
              <w:t>及</w:t>
            </w:r>
            <w:r w:rsidRPr="00641C00">
              <w:rPr>
                <w:rFonts w:ascii="宋体" w:eastAsia="宋体" w:hAnsi="宋体" w:hint="eastAsia"/>
                <w:szCs w:val="21"/>
              </w:rPr>
              <w:t>高锰酸钾法测定过氧化氢含量</w:t>
            </w:r>
          </w:p>
        </w:tc>
        <w:tc>
          <w:tcPr>
            <w:tcW w:w="752" w:type="dxa"/>
            <w:vAlign w:val="center"/>
          </w:tcPr>
          <w:p w:rsidR="00FD1F53" w:rsidRDefault="00FD1F53" w:rsidP="00161DA6">
            <w:pPr>
              <w:jc w:val="center"/>
              <w:rPr>
                <w:rFonts w:ascii="宋体" w:eastAsia="宋体" w:hAnsi="宋体"/>
                <w:szCs w:val="21"/>
              </w:rPr>
            </w:pPr>
            <w:r w:rsidRPr="008F05EB">
              <w:rPr>
                <w:rFonts w:ascii="Times New Roman" w:eastAsia="宋体" w:hAnsi="Times New Roman" w:cs="Times New Roman"/>
                <w:szCs w:val="21"/>
              </w:rPr>
              <w:t>4</w:t>
            </w:r>
          </w:p>
        </w:tc>
        <w:tc>
          <w:tcPr>
            <w:tcW w:w="2533" w:type="dxa"/>
            <w:vAlign w:val="center"/>
          </w:tcPr>
          <w:p w:rsidR="00FD1F53" w:rsidRPr="00B040A0" w:rsidRDefault="00FD1F53" w:rsidP="00161DA6">
            <w:pPr>
              <w:rPr>
                <w:rFonts w:ascii="宋体" w:eastAsia="宋体" w:hAnsi="宋体"/>
                <w:szCs w:val="21"/>
              </w:rPr>
            </w:pPr>
            <w:r w:rsidRPr="004434E2">
              <w:rPr>
                <w:rFonts w:ascii="Times New Roman" w:eastAsia="宋体" w:hAnsi="Times New Roman" w:cs="Times New Roman" w:hint="eastAsia"/>
                <w:b/>
                <w:szCs w:val="21"/>
              </w:rPr>
              <w:t>作业：</w:t>
            </w:r>
            <w:r w:rsidRPr="004434E2">
              <w:rPr>
                <w:rFonts w:ascii="Times New Roman" w:eastAsia="宋体" w:hAnsi="Times New Roman" w:cs="Times New Roman"/>
                <w:szCs w:val="21"/>
              </w:rPr>
              <w:t>1</w:t>
            </w:r>
            <w:r w:rsidRPr="004434E2">
              <w:rPr>
                <w:rFonts w:ascii="Times New Roman" w:eastAsia="宋体" w:hAnsi="Times New Roman" w:cs="Times New Roman"/>
                <w:szCs w:val="21"/>
              </w:rPr>
              <w:t>、</w:t>
            </w:r>
            <w:r>
              <w:rPr>
                <w:rFonts w:ascii="Times New Roman" w:eastAsia="宋体" w:hAnsi="Times New Roman" w:cs="Times New Roman" w:hint="eastAsia"/>
                <w:szCs w:val="21"/>
              </w:rPr>
              <w:t>用</w:t>
            </w:r>
            <w:r w:rsidRPr="008E4DC5">
              <w:rPr>
                <w:rFonts w:ascii="Times New Roman" w:eastAsia="宋体" w:hAnsi="Times New Roman" w:cs="Times New Roman"/>
                <w:szCs w:val="21"/>
              </w:rPr>
              <w:t>KMnO</w:t>
            </w:r>
            <w:r w:rsidRPr="008E4DC5">
              <w:rPr>
                <w:rFonts w:ascii="Times New Roman" w:eastAsia="宋体" w:hAnsi="Times New Roman" w:cs="Times New Roman"/>
                <w:szCs w:val="21"/>
                <w:vertAlign w:val="subscript"/>
              </w:rPr>
              <w:t>4</w:t>
            </w:r>
            <w:r w:rsidRPr="008E4DC5">
              <w:rPr>
                <w:rFonts w:ascii="宋体" w:eastAsia="宋体" w:hAnsi="宋体" w:hint="eastAsia"/>
                <w:szCs w:val="21"/>
              </w:rPr>
              <w:t>法测定过氧化氢含量</w:t>
            </w:r>
            <w:r>
              <w:rPr>
                <w:rFonts w:ascii="宋体" w:eastAsia="宋体" w:hAnsi="宋体" w:hint="eastAsia"/>
                <w:szCs w:val="21"/>
              </w:rPr>
              <w:t>时</w:t>
            </w:r>
            <w:r>
              <w:rPr>
                <w:rFonts w:ascii="宋体" w:eastAsia="宋体" w:hAnsi="宋体"/>
                <w:szCs w:val="21"/>
              </w:rPr>
              <w:t>，</w:t>
            </w:r>
            <w:r w:rsidRPr="00B040A0">
              <w:rPr>
                <w:rFonts w:ascii="Times New Roman" w:eastAsia="宋体" w:hAnsi="Times New Roman" w:cs="Times New Roman"/>
                <w:szCs w:val="21"/>
              </w:rPr>
              <w:t>能否用</w:t>
            </w:r>
            <w:r w:rsidRPr="00B040A0">
              <w:rPr>
                <w:rFonts w:ascii="Times New Roman" w:eastAsia="宋体" w:hAnsi="Times New Roman" w:cs="Times New Roman"/>
                <w:szCs w:val="21"/>
              </w:rPr>
              <w:t>HNO</w:t>
            </w:r>
            <w:r w:rsidRPr="00B040A0">
              <w:rPr>
                <w:rFonts w:ascii="Times New Roman" w:eastAsia="宋体" w:hAnsi="Times New Roman" w:cs="Times New Roman"/>
                <w:szCs w:val="21"/>
                <w:vertAlign w:val="subscript"/>
              </w:rPr>
              <w:t>3</w:t>
            </w:r>
            <w:r w:rsidRPr="00B040A0">
              <w:rPr>
                <w:rFonts w:ascii="Times New Roman" w:eastAsia="宋体" w:hAnsi="Times New Roman" w:cs="Times New Roman"/>
                <w:szCs w:val="21"/>
              </w:rPr>
              <w:t>、</w:t>
            </w:r>
            <w:r w:rsidRPr="00B040A0">
              <w:rPr>
                <w:rFonts w:ascii="Times New Roman" w:eastAsia="宋体" w:hAnsi="Times New Roman" w:cs="Times New Roman"/>
                <w:szCs w:val="21"/>
              </w:rPr>
              <w:t>HCl</w:t>
            </w:r>
            <w:r w:rsidRPr="00B040A0">
              <w:rPr>
                <w:rFonts w:ascii="Times New Roman" w:eastAsia="宋体" w:hAnsi="Times New Roman" w:cs="Times New Roman"/>
                <w:szCs w:val="21"/>
              </w:rPr>
              <w:t>和</w:t>
            </w:r>
            <w:r w:rsidRPr="00B040A0">
              <w:rPr>
                <w:rFonts w:ascii="Times New Roman" w:eastAsia="宋体" w:hAnsi="Times New Roman" w:cs="Times New Roman"/>
                <w:szCs w:val="21"/>
              </w:rPr>
              <w:t>HAc</w:t>
            </w:r>
            <w:r>
              <w:rPr>
                <w:rFonts w:ascii="Times New Roman" w:eastAsia="宋体" w:hAnsi="Times New Roman" w:cs="Times New Roman" w:hint="eastAsia"/>
                <w:szCs w:val="21"/>
              </w:rPr>
              <w:t>控制</w:t>
            </w:r>
            <w:r>
              <w:rPr>
                <w:rFonts w:ascii="Times New Roman" w:eastAsia="宋体" w:hAnsi="Times New Roman" w:cs="Times New Roman"/>
                <w:szCs w:val="21"/>
              </w:rPr>
              <w:t>酸度？</w:t>
            </w:r>
            <w:r>
              <w:rPr>
                <w:rFonts w:ascii="Times New Roman" w:eastAsia="宋体" w:hAnsi="Times New Roman" w:cs="Times New Roman" w:hint="eastAsia"/>
                <w:szCs w:val="21"/>
              </w:rPr>
              <w:t>为</w:t>
            </w:r>
            <w:r>
              <w:rPr>
                <w:rFonts w:ascii="Times New Roman" w:eastAsia="宋体" w:hAnsi="Times New Roman" w:cs="Times New Roman"/>
                <w:szCs w:val="21"/>
              </w:rPr>
              <w:t>什么？</w:t>
            </w:r>
            <w:r w:rsidRPr="004434E2">
              <w:rPr>
                <w:rFonts w:ascii="Times New Roman" w:eastAsia="宋体" w:hAnsi="Times New Roman" w:cs="Times New Roman" w:hint="eastAsia"/>
                <w:b/>
                <w:szCs w:val="21"/>
              </w:rPr>
              <w:t>要求：</w:t>
            </w:r>
            <w:r w:rsidRPr="004434E2">
              <w:rPr>
                <w:rFonts w:ascii="Times New Roman" w:eastAsia="宋体" w:hAnsi="Times New Roman" w:cs="Times New Roman"/>
                <w:szCs w:val="21"/>
              </w:rPr>
              <w:t>1</w:t>
            </w:r>
            <w:r w:rsidRPr="004434E2">
              <w:rPr>
                <w:rFonts w:ascii="Times New Roman" w:eastAsia="宋体" w:hAnsi="Times New Roman" w:cs="Times New Roman"/>
                <w:szCs w:val="21"/>
              </w:rPr>
              <w:t>、掌握</w:t>
            </w:r>
            <w:r>
              <w:rPr>
                <w:rFonts w:ascii="宋体" w:eastAsia="宋体" w:hAnsi="宋体" w:hint="eastAsia"/>
                <w:szCs w:val="21"/>
              </w:rPr>
              <w:t>草酸</w:t>
            </w:r>
            <w:r>
              <w:rPr>
                <w:rFonts w:ascii="宋体" w:eastAsia="宋体" w:hAnsi="宋体"/>
                <w:szCs w:val="21"/>
              </w:rPr>
              <w:t>钠基准物质标定</w:t>
            </w:r>
            <w:r w:rsidRPr="008E4DC5">
              <w:rPr>
                <w:rFonts w:ascii="Times New Roman" w:eastAsia="宋体" w:hAnsi="Times New Roman" w:cs="Times New Roman"/>
                <w:szCs w:val="21"/>
              </w:rPr>
              <w:t>KMnO</w:t>
            </w:r>
            <w:r w:rsidRPr="008E4DC5">
              <w:rPr>
                <w:rFonts w:ascii="Times New Roman" w:eastAsia="宋体" w:hAnsi="Times New Roman" w:cs="Times New Roman"/>
                <w:szCs w:val="21"/>
                <w:vertAlign w:val="subscript"/>
              </w:rPr>
              <w:t>4</w:t>
            </w:r>
            <w:r>
              <w:rPr>
                <w:rFonts w:ascii="宋体" w:eastAsia="宋体" w:hAnsi="宋体" w:hint="eastAsia"/>
                <w:szCs w:val="21"/>
              </w:rPr>
              <w:t>浓度时</w:t>
            </w:r>
            <w:r>
              <w:rPr>
                <w:rFonts w:ascii="宋体" w:eastAsia="宋体" w:hAnsi="宋体"/>
                <w:szCs w:val="21"/>
              </w:rPr>
              <w:t>的</w:t>
            </w:r>
            <w:r>
              <w:rPr>
                <w:rFonts w:ascii="宋体" w:eastAsia="宋体" w:hAnsi="宋体" w:hint="eastAsia"/>
                <w:szCs w:val="21"/>
              </w:rPr>
              <w:t>注意</w:t>
            </w:r>
            <w:r>
              <w:rPr>
                <w:rFonts w:ascii="宋体" w:eastAsia="宋体" w:hAnsi="宋体"/>
                <w:szCs w:val="21"/>
              </w:rPr>
              <w:t>事项；</w:t>
            </w:r>
            <w:r w:rsidRPr="004434E2">
              <w:rPr>
                <w:rFonts w:ascii="Times New Roman" w:eastAsia="宋体" w:hAnsi="Times New Roman" w:cs="Times New Roman"/>
                <w:szCs w:val="21"/>
              </w:rPr>
              <w:t>2</w:t>
            </w:r>
            <w:r w:rsidRPr="004434E2">
              <w:rPr>
                <w:rFonts w:ascii="Times New Roman" w:eastAsia="宋体" w:hAnsi="Times New Roman" w:cs="Times New Roman"/>
                <w:szCs w:val="21"/>
              </w:rPr>
              <w:t>、掌握</w:t>
            </w:r>
            <w:r w:rsidRPr="008E4DC5">
              <w:rPr>
                <w:rFonts w:ascii="宋体" w:eastAsia="宋体" w:hAnsi="宋体" w:hint="eastAsia"/>
                <w:szCs w:val="21"/>
              </w:rPr>
              <w:t>高锰酸钾法测定过氧化氢含量的原理和方法。</w:t>
            </w:r>
          </w:p>
        </w:tc>
        <w:tc>
          <w:tcPr>
            <w:tcW w:w="494" w:type="dxa"/>
            <w:vAlign w:val="center"/>
          </w:tcPr>
          <w:p w:rsidR="00FD1F53" w:rsidRPr="00D715F7" w:rsidRDefault="00FD1F53" w:rsidP="00FD1F53">
            <w:pPr>
              <w:widowControl/>
              <w:spacing w:beforeLines="50" w:before="156" w:afterLines="50" w:after="156"/>
              <w:jc w:val="center"/>
              <w:rPr>
                <w:rFonts w:ascii="宋体" w:eastAsia="宋体" w:hAnsi="宋体"/>
                <w:szCs w:val="21"/>
              </w:rPr>
            </w:pPr>
          </w:p>
        </w:tc>
      </w:tr>
      <w:tr w:rsidR="00FD1F53" w:rsidRPr="00D715F7" w:rsidTr="00161DA6">
        <w:trPr>
          <w:trHeight w:val="340"/>
          <w:jc w:val="center"/>
        </w:trPr>
        <w:tc>
          <w:tcPr>
            <w:tcW w:w="1219" w:type="dxa"/>
          </w:tcPr>
          <w:p w:rsidR="00FD1F53" w:rsidRPr="00940AEB" w:rsidRDefault="00FD1F53" w:rsidP="00FD1F53">
            <w:pPr>
              <w:spacing w:beforeLines="350" w:before="1092"/>
              <w:jc w:val="center"/>
              <w:rPr>
                <w:rFonts w:ascii="宋体" w:eastAsia="宋体" w:hAnsi="宋体"/>
                <w:szCs w:val="21"/>
              </w:rPr>
            </w:pPr>
            <w:r w:rsidRPr="00C9380F">
              <w:rPr>
                <w:rFonts w:ascii="Times New Roman" w:eastAsia="宋体" w:hAnsi="Times New Roman" w:cs="Times New Roman"/>
                <w:szCs w:val="21"/>
              </w:rPr>
              <w:t>第</w:t>
            </w:r>
            <w:r w:rsidRPr="00C9380F">
              <w:rPr>
                <w:rFonts w:ascii="Times New Roman" w:eastAsia="宋体" w:hAnsi="Times New Roman" w:cs="Times New Roman"/>
                <w:szCs w:val="21"/>
              </w:rPr>
              <w:t>1</w:t>
            </w:r>
            <w:r>
              <w:rPr>
                <w:rFonts w:ascii="Times New Roman" w:eastAsia="宋体" w:hAnsi="Times New Roman" w:cs="Times New Roman"/>
                <w:szCs w:val="21"/>
              </w:rPr>
              <w:t>6</w:t>
            </w:r>
            <w:r w:rsidRPr="00C9380F">
              <w:rPr>
                <w:rFonts w:ascii="Times New Roman" w:eastAsia="宋体" w:hAnsi="Times New Roman" w:cs="Times New Roman"/>
                <w:szCs w:val="21"/>
              </w:rPr>
              <w:t>周</w:t>
            </w:r>
          </w:p>
        </w:tc>
        <w:tc>
          <w:tcPr>
            <w:tcW w:w="1354" w:type="dxa"/>
            <w:vAlign w:val="center"/>
          </w:tcPr>
          <w:p w:rsidR="00FD1F53" w:rsidRDefault="00FD1F53" w:rsidP="00161DA6">
            <w:pPr>
              <w:rPr>
                <w:rFonts w:ascii="宋体" w:eastAsia="宋体" w:hAnsi="宋体"/>
                <w:szCs w:val="21"/>
              </w:rPr>
            </w:pPr>
            <w:r w:rsidRPr="00940AEB">
              <w:rPr>
                <w:rFonts w:ascii="宋体" w:eastAsia="宋体" w:hAnsi="宋体" w:hint="eastAsia"/>
                <w:szCs w:val="21"/>
              </w:rPr>
              <w:t>实验</w:t>
            </w:r>
            <w:r w:rsidRPr="00940AEB">
              <w:rPr>
                <w:rFonts w:ascii="Times New Roman" w:eastAsia="宋体" w:hAnsi="Times New Roman" w:cs="Times New Roman"/>
                <w:szCs w:val="21"/>
              </w:rPr>
              <w:t>1</w:t>
            </w:r>
            <w:r>
              <w:rPr>
                <w:rFonts w:ascii="Times New Roman" w:eastAsia="宋体" w:hAnsi="Times New Roman" w:cs="Times New Roman"/>
                <w:szCs w:val="21"/>
              </w:rPr>
              <w:t>6</w:t>
            </w:r>
            <w:r>
              <w:rPr>
                <w:rFonts w:ascii="宋体" w:eastAsia="宋体" w:hAnsi="宋体" w:hint="eastAsia"/>
                <w:szCs w:val="21"/>
              </w:rPr>
              <w:t>.</w:t>
            </w:r>
            <w:r>
              <w:rPr>
                <w:rFonts w:ascii="宋体" w:eastAsia="宋体" w:hAnsi="宋体"/>
                <w:szCs w:val="21"/>
              </w:rPr>
              <w:t xml:space="preserve"> </w:t>
            </w:r>
            <w:r w:rsidRPr="00940AEB">
              <w:rPr>
                <w:rFonts w:ascii="宋体" w:eastAsia="宋体" w:hAnsi="宋体"/>
                <w:szCs w:val="21"/>
              </w:rPr>
              <w:t>分析实验基本操作考试</w:t>
            </w:r>
          </w:p>
        </w:tc>
        <w:tc>
          <w:tcPr>
            <w:tcW w:w="2170" w:type="dxa"/>
            <w:vAlign w:val="center"/>
          </w:tcPr>
          <w:p w:rsidR="00FD1F53" w:rsidRPr="003328A3" w:rsidRDefault="00FD1F53" w:rsidP="00161DA6">
            <w:pPr>
              <w:rPr>
                <w:rFonts w:ascii="宋体" w:eastAsia="宋体" w:hAnsi="宋体"/>
                <w:szCs w:val="21"/>
              </w:rPr>
            </w:pPr>
            <w:r w:rsidRPr="00641C00">
              <w:rPr>
                <w:rFonts w:ascii="宋体" w:eastAsia="宋体" w:hAnsi="宋体" w:hint="eastAsia"/>
                <w:szCs w:val="21"/>
              </w:rPr>
              <w:t>考核分析天平和滴定管的熟练规范使用；考核分析实验数据的统计处理及实验结果表达。</w:t>
            </w:r>
          </w:p>
        </w:tc>
        <w:tc>
          <w:tcPr>
            <w:tcW w:w="752" w:type="dxa"/>
            <w:vAlign w:val="center"/>
          </w:tcPr>
          <w:p w:rsidR="00FD1F53" w:rsidRDefault="00FD1F53" w:rsidP="00161DA6">
            <w:pPr>
              <w:jc w:val="center"/>
              <w:rPr>
                <w:rFonts w:ascii="宋体" w:eastAsia="宋体" w:hAnsi="宋体"/>
                <w:szCs w:val="21"/>
              </w:rPr>
            </w:pPr>
            <w:r>
              <w:rPr>
                <w:rFonts w:ascii="Times New Roman" w:eastAsia="宋体" w:hAnsi="Times New Roman" w:cs="Times New Roman"/>
                <w:szCs w:val="21"/>
              </w:rPr>
              <w:t>3</w:t>
            </w:r>
          </w:p>
        </w:tc>
        <w:tc>
          <w:tcPr>
            <w:tcW w:w="2533" w:type="dxa"/>
            <w:vAlign w:val="center"/>
          </w:tcPr>
          <w:p w:rsidR="00FD1F53" w:rsidRPr="001B6CAE" w:rsidRDefault="00FD1F53" w:rsidP="00161DA6">
            <w:pPr>
              <w:rPr>
                <w:rFonts w:ascii="Times New Roman" w:eastAsia="宋体" w:hAnsi="Times New Roman" w:cs="Times New Roman"/>
                <w:szCs w:val="21"/>
              </w:rPr>
            </w:pPr>
            <w:r w:rsidRPr="004434E2">
              <w:rPr>
                <w:rFonts w:ascii="Times New Roman" w:eastAsia="宋体" w:hAnsi="Times New Roman" w:cs="Times New Roman" w:hint="eastAsia"/>
                <w:b/>
                <w:szCs w:val="21"/>
              </w:rPr>
              <w:t>要求：</w:t>
            </w:r>
            <w:r w:rsidRPr="00793302">
              <w:rPr>
                <w:rFonts w:ascii="Times New Roman" w:eastAsia="宋体" w:hAnsi="Times New Roman" w:cs="Times New Roman"/>
                <w:szCs w:val="21"/>
              </w:rPr>
              <w:t>考察用</w:t>
            </w:r>
            <w:r w:rsidRPr="00793302">
              <w:rPr>
                <w:rFonts w:ascii="Times New Roman" w:eastAsia="宋体" w:hAnsi="Times New Roman" w:cs="Times New Roman"/>
                <w:szCs w:val="21"/>
              </w:rPr>
              <w:t>Na</w:t>
            </w:r>
            <w:r w:rsidRPr="00793302">
              <w:rPr>
                <w:rFonts w:ascii="Times New Roman" w:eastAsia="宋体" w:hAnsi="Times New Roman" w:cs="Times New Roman"/>
                <w:szCs w:val="21"/>
                <w:vertAlign w:val="subscript"/>
              </w:rPr>
              <w:t>2</w:t>
            </w:r>
            <w:r w:rsidRPr="00793302">
              <w:rPr>
                <w:rFonts w:ascii="Times New Roman" w:eastAsia="宋体" w:hAnsi="Times New Roman" w:cs="Times New Roman"/>
                <w:szCs w:val="21"/>
              </w:rPr>
              <w:t>CO</w:t>
            </w:r>
            <w:r w:rsidRPr="00793302">
              <w:rPr>
                <w:rFonts w:ascii="Times New Roman" w:eastAsia="宋体" w:hAnsi="Times New Roman" w:cs="Times New Roman"/>
                <w:szCs w:val="21"/>
                <w:vertAlign w:val="subscript"/>
              </w:rPr>
              <w:t>3</w:t>
            </w:r>
            <w:r w:rsidRPr="00793302">
              <w:rPr>
                <w:rFonts w:ascii="Times New Roman" w:eastAsia="宋体" w:hAnsi="Times New Roman" w:cs="Times New Roman"/>
                <w:szCs w:val="21"/>
              </w:rPr>
              <w:t>基准物质标定盐酸溶液的实验操作</w:t>
            </w:r>
            <w:r>
              <w:rPr>
                <w:rFonts w:ascii="Times New Roman" w:eastAsia="宋体" w:hAnsi="Times New Roman" w:cs="Times New Roman" w:hint="eastAsia"/>
                <w:szCs w:val="21"/>
              </w:rPr>
              <w:t>；</w:t>
            </w:r>
            <w:r w:rsidRPr="001B6CAE">
              <w:rPr>
                <w:rFonts w:ascii="Times New Roman" w:eastAsia="宋体" w:hAnsi="Times New Roman" w:cs="Times New Roman" w:hint="eastAsia"/>
                <w:szCs w:val="21"/>
              </w:rPr>
              <w:t>考核分析天平和滴定管的熟练规范使用</w:t>
            </w:r>
            <w:r>
              <w:rPr>
                <w:rFonts w:ascii="Times New Roman" w:eastAsia="宋体" w:hAnsi="Times New Roman" w:cs="Times New Roman" w:hint="eastAsia"/>
                <w:szCs w:val="21"/>
              </w:rPr>
              <w:t>，</w:t>
            </w:r>
            <w:r>
              <w:rPr>
                <w:rFonts w:ascii="Times New Roman" w:eastAsia="宋体" w:hAnsi="Times New Roman" w:cs="Times New Roman"/>
                <w:szCs w:val="21"/>
              </w:rPr>
              <w:t>进行实验操作评分</w:t>
            </w:r>
            <w:r w:rsidRPr="001B6CAE">
              <w:rPr>
                <w:rFonts w:ascii="Times New Roman" w:eastAsia="宋体" w:hAnsi="Times New Roman" w:cs="Times New Roman" w:hint="eastAsia"/>
                <w:szCs w:val="21"/>
              </w:rPr>
              <w:t>；考核分析实验数据的统计处理及实验结果表达</w:t>
            </w:r>
            <w:r>
              <w:rPr>
                <w:rFonts w:ascii="Times New Roman" w:eastAsia="宋体" w:hAnsi="Times New Roman" w:cs="Times New Roman" w:hint="eastAsia"/>
                <w:szCs w:val="21"/>
              </w:rPr>
              <w:t>，</w:t>
            </w:r>
            <w:r>
              <w:rPr>
                <w:rFonts w:ascii="Times New Roman" w:eastAsia="宋体" w:hAnsi="Times New Roman" w:cs="Times New Roman"/>
                <w:szCs w:val="21"/>
              </w:rPr>
              <w:t>分别根据</w:t>
            </w:r>
            <w:r>
              <w:rPr>
                <w:rFonts w:ascii="Times New Roman" w:eastAsia="宋体" w:hAnsi="Times New Roman" w:cs="Times New Roman" w:hint="eastAsia"/>
                <w:szCs w:val="21"/>
              </w:rPr>
              <w:t>测定</w:t>
            </w:r>
            <w:r>
              <w:rPr>
                <w:rFonts w:ascii="Times New Roman" w:eastAsia="宋体" w:hAnsi="Times New Roman" w:cs="Times New Roman"/>
                <w:szCs w:val="21"/>
              </w:rPr>
              <w:t>结果</w:t>
            </w:r>
            <w:r>
              <w:rPr>
                <w:rFonts w:ascii="Times New Roman" w:eastAsia="宋体" w:hAnsi="Times New Roman" w:cs="Times New Roman" w:hint="eastAsia"/>
                <w:szCs w:val="21"/>
              </w:rPr>
              <w:t>的</w:t>
            </w:r>
            <w:r>
              <w:rPr>
                <w:rFonts w:ascii="Times New Roman" w:eastAsia="宋体" w:hAnsi="Times New Roman" w:cs="Times New Roman"/>
                <w:szCs w:val="21"/>
              </w:rPr>
              <w:t>精密度和准确度评分</w:t>
            </w:r>
            <w:r w:rsidRPr="001B6CAE">
              <w:rPr>
                <w:rFonts w:ascii="Times New Roman" w:eastAsia="宋体" w:hAnsi="Times New Roman" w:cs="Times New Roman" w:hint="eastAsia"/>
                <w:szCs w:val="21"/>
              </w:rPr>
              <w:t>。</w:t>
            </w:r>
          </w:p>
        </w:tc>
        <w:tc>
          <w:tcPr>
            <w:tcW w:w="494" w:type="dxa"/>
            <w:vAlign w:val="center"/>
          </w:tcPr>
          <w:p w:rsidR="00FD1F53" w:rsidRPr="00D715F7" w:rsidRDefault="00FD1F53" w:rsidP="00FD1F53">
            <w:pPr>
              <w:widowControl/>
              <w:spacing w:beforeLines="50" w:before="156" w:afterLines="50" w:after="156"/>
              <w:jc w:val="center"/>
              <w:rPr>
                <w:rFonts w:ascii="宋体" w:eastAsia="宋体" w:hAnsi="宋体"/>
                <w:szCs w:val="21"/>
              </w:rPr>
            </w:pPr>
          </w:p>
        </w:tc>
      </w:tr>
    </w:tbl>
    <w:p w:rsidR="00FD1F53" w:rsidRDefault="00FD1F53" w:rsidP="00FD1F53">
      <w:pPr>
        <w:widowControl/>
        <w:spacing w:beforeLines="50" w:before="156" w:afterLines="50" w:after="156"/>
        <w:ind w:firstLineChars="200" w:firstLine="562"/>
        <w:jc w:val="left"/>
      </w:pPr>
      <w:r w:rsidRPr="00BA23F0">
        <w:rPr>
          <w:rFonts w:ascii="黑体" w:eastAsia="黑体" w:hAnsi="黑体" w:hint="eastAsia"/>
          <w:b/>
          <w:sz w:val="28"/>
          <w:szCs w:val="28"/>
        </w:rPr>
        <w:t>六、教材及参考书目</w:t>
      </w:r>
    </w:p>
    <w:p w:rsidR="00FD1F53" w:rsidRPr="0000169E" w:rsidRDefault="00FD1F53" w:rsidP="00FD1F53">
      <w:pPr>
        <w:numPr>
          <w:ilvl w:val="0"/>
          <w:numId w:val="2"/>
        </w:numPr>
        <w:adjustRightInd w:val="0"/>
        <w:snapToGrid w:val="0"/>
        <w:spacing w:line="300" w:lineRule="auto"/>
        <w:rPr>
          <w:rFonts w:ascii="Times New Roman" w:eastAsia="宋体" w:hAnsi="Times New Roman" w:cs="Times New Roman"/>
          <w:szCs w:val="21"/>
        </w:rPr>
      </w:pPr>
      <w:r w:rsidRPr="0000169E">
        <w:rPr>
          <w:rFonts w:ascii="Times New Roman" w:eastAsia="宋体" w:hAnsi="Times New Roman" w:cs="Times New Roman"/>
          <w:szCs w:val="21"/>
        </w:rPr>
        <w:t>教</w:t>
      </w:r>
      <w:r w:rsidRPr="0000169E">
        <w:rPr>
          <w:rFonts w:ascii="Times New Roman" w:eastAsia="宋体" w:hAnsi="Times New Roman" w:cs="Times New Roman"/>
          <w:szCs w:val="21"/>
        </w:rPr>
        <w:t xml:space="preserve">  </w:t>
      </w:r>
      <w:r w:rsidRPr="0000169E">
        <w:rPr>
          <w:rFonts w:ascii="Times New Roman" w:eastAsia="宋体" w:hAnsi="Times New Roman" w:cs="Times New Roman"/>
          <w:szCs w:val="21"/>
        </w:rPr>
        <w:t>材：</w:t>
      </w:r>
      <w:r w:rsidRPr="0000169E">
        <w:rPr>
          <w:rFonts w:ascii="Times New Roman" w:eastAsia="宋体" w:hAnsi="Times New Roman" w:cs="Times New Roman"/>
          <w:bCs/>
          <w:szCs w:val="21"/>
        </w:rPr>
        <w:t>《无机化学实验》（第三版），朗建平，卞国庆，贾定先主编</w:t>
      </w:r>
      <w:r>
        <w:rPr>
          <w:rFonts w:ascii="Times New Roman" w:eastAsia="宋体" w:hAnsi="Times New Roman" w:cs="Times New Roman" w:hint="eastAsia"/>
          <w:bCs/>
          <w:szCs w:val="21"/>
        </w:rPr>
        <w:t>.</w:t>
      </w:r>
      <w:r>
        <w:rPr>
          <w:rFonts w:ascii="Times New Roman" w:eastAsia="宋体" w:hAnsi="Times New Roman" w:cs="Times New Roman"/>
          <w:bCs/>
          <w:szCs w:val="21"/>
        </w:rPr>
        <w:t xml:space="preserve"> </w:t>
      </w:r>
      <w:r w:rsidRPr="0000169E">
        <w:rPr>
          <w:rFonts w:ascii="Times New Roman" w:eastAsia="宋体" w:hAnsi="Times New Roman" w:cs="Times New Roman"/>
          <w:bCs/>
          <w:szCs w:val="21"/>
        </w:rPr>
        <w:t>南京大学出版社。</w:t>
      </w:r>
    </w:p>
    <w:p w:rsidR="00FD1F53" w:rsidRPr="0000169E" w:rsidRDefault="00FD1F53" w:rsidP="00FD1F53">
      <w:pPr>
        <w:adjustRightInd w:val="0"/>
        <w:snapToGrid w:val="0"/>
        <w:spacing w:line="300" w:lineRule="auto"/>
        <w:ind w:left="360"/>
        <w:rPr>
          <w:rFonts w:ascii="Times New Roman" w:eastAsia="宋体" w:hAnsi="Times New Roman" w:cs="Times New Roman"/>
          <w:bCs/>
          <w:szCs w:val="21"/>
        </w:rPr>
      </w:pPr>
      <w:r w:rsidRPr="0000169E">
        <w:rPr>
          <w:rFonts w:ascii="Times New Roman" w:eastAsia="宋体" w:hAnsi="Times New Roman" w:cs="Times New Roman"/>
          <w:bCs/>
          <w:szCs w:val="21"/>
        </w:rPr>
        <w:t>《分析化学实验》（第三版）马全红，吴莹主编</w:t>
      </w:r>
      <w:r w:rsidRPr="0000169E">
        <w:rPr>
          <w:rFonts w:ascii="Times New Roman" w:eastAsia="宋体" w:hAnsi="Times New Roman" w:cs="Times New Roman"/>
          <w:bCs/>
          <w:szCs w:val="21"/>
        </w:rPr>
        <w:t xml:space="preserve">. </w:t>
      </w:r>
      <w:r w:rsidRPr="0000169E">
        <w:rPr>
          <w:rFonts w:ascii="Times New Roman" w:eastAsia="宋体" w:hAnsi="Times New Roman" w:cs="Times New Roman"/>
          <w:bCs/>
          <w:szCs w:val="21"/>
        </w:rPr>
        <w:t>南京大学出版社，</w:t>
      </w:r>
      <w:r w:rsidRPr="0000169E">
        <w:rPr>
          <w:rFonts w:ascii="Times New Roman" w:eastAsia="宋体" w:hAnsi="Times New Roman" w:cs="Times New Roman"/>
          <w:bCs/>
          <w:szCs w:val="21"/>
        </w:rPr>
        <w:t>2020.01</w:t>
      </w:r>
      <w:r w:rsidRPr="0000169E">
        <w:rPr>
          <w:rFonts w:ascii="Times New Roman" w:eastAsia="宋体" w:hAnsi="Times New Roman" w:cs="Times New Roman"/>
          <w:bCs/>
          <w:szCs w:val="21"/>
        </w:rPr>
        <w:t>。</w:t>
      </w:r>
    </w:p>
    <w:p w:rsidR="00FD1F53" w:rsidRPr="0000169E" w:rsidRDefault="00FD1F53" w:rsidP="00FD1F53">
      <w:pPr>
        <w:numPr>
          <w:ilvl w:val="0"/>
          <w:numId w:val="2"/>
        </w:numPr>
        <w:adjustRightInd w:val="0"/>
        <w:snapToGrid w:val="0"/>
        <w:spacing w:line="300" w:lineRule="auto"/>
        <w:rPr>
          <w:rFonts w:ascii="Times New Roman" w:eastAsia="宋体" w:hAnsi="Times New Roman" w:cs="Times New Roman"/>
          <w:szCs w:val="21"/>
        </w:rPr>
      </w:pPr>
      <w:r w:rsidRPr="0000169E">
        <w:rPr>
          <w:rFonts w:ascii="Times New Roman" w:eastAsia="宋体" w:hAnsi="Times New Roman" w:cs="Times New Roman"/>
          <w:szCs w:val="21"/>
        </w:rPr>
        <w:t>参考书：</w:t>
      </w:r>
      <w:r w:rsidRPr="0000169E">
        <w:rPr>
          <w:rFonts w:ascii="Times New Roman" w:eastAsia="宋体" w:hAnsi="Times New Roman" w:cs="Times New Roman"/>
          <w:bCs/>
          <w:szCs w:val="21"/>
        </w:rPr>
        <w:t>《无机化学实验》（第三版），北京师范大学编，高等教育出版社。</w:t>
      </w:r>
    </w:p>
    <w:p w:rsidR="00FD1F53" w:rsidRPr="0000169E" w:rsidRDefault="00FD1F53" w:rsidP="00FD1F53">
      <w:pPr>
        <w:pStyle w:val="a8"/>
        <w:adjustRightInd w:val="0"/>
        <w:snapToGrid w:val="0"/>
        <w:spacing w:line="300" w:lineRule="auto"/>
        <w:rPr>
          <w:rFonts w:ascii="Times New Roman" w:eastAsia="宋体" w:hAnsi="Times New Roman" w:cs="Times New Roman"/>
          <w:bCs/>
          <w:szCs w:val="21"/>
        </w:rPr>
      </w:pPr>
      <w:r w:rsidRPr="0000169E">
        <w:rPr>
          <w:rFonts w:ascii="Times New Roman" w:eastAsia="宋体" w:hAnsi="Times New Roman" w:cs="Times New Roman"/>
          <w:bCs/>
          <w:szCs w:val="21"/>
        </w:rPr>
        <w:t>《分析化学实验》（第五版），高等学校教材（武汉大学主编），高等教育出版社。</w:t>
      </w:r>
    </w:p>
    <w:p w:rsidR="00FD1F53" w:rsidRPr="0000169E" w:rsidRDefault="00FD1F53" w:rsidP="00FD1F53">
      <w:pPr>
        <w:adjustRightInd w:val="0"/>
        <w:snapToGrid w:val="0"/>
        <w:spacing w:line="300" w:lineRule="auto"/>
        <w:ind w:firstLineChars="200" w:firstLine="420"/>
        <w:rPr>
          <w:rFonts w:ascii="Times New Roman" w:eastAsia="宋体" w:hAnsi="Times New Roman" w:cs="Times New Roman"/>
          <w:szCs w:val="21"/>
        </w:rPr>
      </w:pPr>
      <w:r w:rsidRPr="0000169E">
        <w:rPr>
          <w:rFonts w:ascii="Times New Roman" w:eastAsia="宋体" w:hAnsi="Times New Roman" w:cs="Times New Roman"/>
          <w:bCs/>
          <w:szCs w:val="21"/>
        </w:rPr>
        <w:t>《无机化学》（第二版），朗建平，唐晓艳，陶建清</w:t>
      </w:r>
      <w:r w:rsidRPr="0000169E">
        <w:rPr>
          <w:rFonts w:ascii="Times New Roman" w:eastAsia="宋体" w:hAnsi="Times New Roman" w:cs="Times New Roman"/>
          <w:bCs/>
          <w:szCs w:val="21"/>
        </w:rPr>
        <w:t xml:space="preserve"> </w:t>
      </w:r>
      <w:r w:rsidRPr="0000169E">
        <w:rPr>
          <w:rFonts w:ascii="Times New Roman" w:eastAsia="宋体" w:hAnsi="Times New Roman" w:cs="Times New Roman"/>
          <w:bCs/>
          <w:szCs w:val="21"/>
        </w:rPr>
        <w:t>主编，南京大学出版社</w:t>
      </w:r>
      <w:r w:rsidRPr="0000169E">
        <w:rPr>
          <w:rFonts w:ascii="Times New Roman" w:eastAsia="宋体" w:hAnsi="Times New Roman" w:cs="Times New Roman"/>
          <w:szCs w:val="21"/>
        </w:rPr>
        <w:t>。</w:t>
      </w:r>
    </w:p>
    <w:p w:rsidR="00FD1F53" w:rsidRPr="0000169E" w:rsidRDefault="00FD1F53" w:rsidP="00FD1F53">
      <w:pPr>
        <w:adjustRightInd w:val="0"/>
        <w:snapToGrid w:val="0"/>
        <w:spacing w:line="300" w:lineRule="auto"/>
        <w:ind w:firstLineChars="200" w:firstLine="420"/>
        <w:rPr>
          <w:rFonts w:ascii="Times New Roman" w:eastAsia="宋体" w:hAnsi="Times New Roman" w:cs="Times New Roman"/>
          <w:szCs w:val="21"/>
        </w:rPr>
      </w:pPr>
      <w:r w:rsidRPr="0000169E">
        <w:rPr>
          <w:rFonts w:ascii="Times New Roman" w:eastAsia="宋体" w:hAnsi="Times New Roman" w:cs="Times New Roman"/>
          <w:bCs/>
          <w:szCs w:val="21"/>
        </w:rPr>
        <w:t>《无机化学》（第四版），北京师范大学编，高等教育出版社</w:t>
      </w:r>
      <w:r w:rsidRPr="0000169E">
        <w:rPr>
          <w:rFonts w:ascii="Times New Roman" w:eastAsia="宋体" w:hAnsi="Times New Roman" w:cs="Times New Roman"/>
          <w:szCs w:val="21"/>
        </w:rPr>
        <w:t>。</w:t>
      </w:r>
    </w:p>
    <w:p w:rsidR="00FD1F53" w:rsidRPr="0000169E" w:rsidRDefault="00FD1F53" w:rsidP="00FD1F53">
      <w:pPr>
        <w:pStyle w:val="a8"/>
        <w:adjustRightInd w:val="0"/>
        <w:snapToGrid w:val="0"/>
        <w:spacing w:line="300" w:lineRule="auto"/>
        <w:rPr>
          <w:rFonts w:ascii="Times New Roman" w:eastAsia="宋体" w:hAnsi="Times New Roman" w:cs="Times New Roman"/>
          <w:bCs/>
          <w:szCs w:val="21"/>
        </w:rPr>
      </w:pPr>
      <w:r w:rsidRPr="0000169E">
        <w:rPr>
          <w:rFonts w:ascii="Times New Roman" w:eastAsia="宋体" w:hAnsi="Times New Roman" w:cs="Times New Roman"/>
          <w:bCs/>
          <w:szCs w:val="21"/>
        </w:rPr>
        <w:t>《分析化学》（第六版），高等学校教材（武汉大学主编），高等教育出版社。</w:t>
      </w:r>
    </w:p>
    <w:p w:rsidR="00FD1F53" w:rsidRDefault="00FD1F53" w:rsidP="00165729">
      <w:pPr>
        <w:widowControl/>
        <w:spacing w:beforeLines="50" w:before="156" w:afterLines="25" w:after="78"/>
        <w:ind w:firstLineChars="200" w:firstLine="562"/>
        <w:jc w:val="left"/>
        <w:rPr>
          <w:rFonts w:ascii="宋体" w:eastAsia="宋体" w:hAnsi="宋体"/>
        </w:rPr>
      </w:pPr>
      <w:r w:rsidRPr="00E76E34">
        <w:rPr>
          <w:rFonts w:ascii="黑体" w:eastAsia="黑体" w:hAnsi="黑体" w:hint="eastAsia"/>
          <w:b/>
          <w:sz w:val="28"/>
          <w:szCs w:val="28"/>
        </w:rPr>
        <w:t>七、教学方法</w:t>
      </w:r>
    </w:p>
    <w:p w:rsidR="00FD1F53" w:rsidRPr="0000169E" w:rsidRDefault="00FD1F53" w:rsidP="00FD1F53">
      <w:pPr>
        <w:adjustRightInd w:val="0"/>
        <w:snapToGrid w:val="0"/>
        <w:spacing w:line="440" w:lineRule="exact"/>
        <w:rPr>
          <w:rFonts w:ascii="Times New Roman" w:eastAsia="宋体" w:hAnsi="Times New Roman" w:cs="Times New Roman"/>
          <w:sz w:val="24"/>
          <w:szCs w:val="24"/>
        </w:rPr>
      </w:pPr>
      <w:r>
        <w:rPr>
          <w:rFonts w:ascii="宋体" w:eastAsia="宋体" w:hAnsi="宋体"/>
        </w:rPr>
        <w:t xml:space="preserve"> </w:t>
      </w:r>
      <w:r w:rsidRPr="007F52D1">
        <w:rPr>
          <w:rFonts w:ascii="Times New Roman" w:hAnsi="Times New Roman" w:cs="Times New Roman"/>
          <w:sz w:val="24"/>
        </w:rPr>
        <w:t xml:space="preserve"> </w:t>
      </w:r>
      <w:r w:rsidRPr="0000169E">
        <w:rPr>
          <w:rFonts w:ascii="Times New Roman" w:hAnsi="Times New Roman" w:cs="Times New Roman"/>
          <w:sz w:val="24"/>
          <w:szCs w:val="24"/>
        </w:rPr>
        <w:t xml:space="preserve"> </w:t>
      </w:r>
      <w:r w:rsidRPr="0000169E">
        <w:rPr>
          <w:rFonts w:ascii="Times New Roman" w:eastAsia="宋体" w:hAnsi="Times New Roman" w:cs="Times New Roman"/>
          <w:sz w:val="24"/>
          <w:szCs w:val="24"/>
        </w:rPr>
        <w:t>本课程为实验课，教学采用教师讲解、提问、演示和学生回答问题、讨论、动手操作相结合的模式进行。要求学生在实验课</w:t>
      </w:r>
      <w:r w:rsidR="00D01D3A">
        <w:rPr>
          <w:rFonts w:ascii="Times New Roman" w:eastAsia="宋体" w:hAnsi="Times New Roman" w:cs="Times New Roman" w:hint="eastAsia"/>
          <w:sz w:val="24"/>
          <w:szCs w:val="24"/>
        </w:rPr>
        <w:t>前</w:t>
      </w:r>
      <w:r w:rsidRPr="0000169E">
        <w:rPr>
          <w:rFonts w:ascii="Times New Roman" w:eastAsia="宋体" w:hAnsi="Times New Roman" w:cs="Times New Roman"/>
          <w:sz w:val="24"/>
          <w:szCs w:val="24"/>
        </w:rPr>
        <w:t>完成相应的实验预习报告，明确实验目的、原理、步骤。</w:t>
      </w:r>
    </w:p>
    <w:p w:rsidR="00FD1F53" w:rsidRPr="0000169E" w:rsidRDefault="00FD1F53" w:rsidP="00FD1F53">
      <w:pPr>
        <w:adjustRightInd w:val="0"/>
        <w:snapToGrid w:val="0"/>
        <w:spacing w:line="440" w:lineRule="exact"/>
        <w:rPr>
          <w:rFonts w:ascii="Times New Roman" w:eastAsia="宋体" w:hAnsi="Times New Roman" w:cs="Times New Roman"/>
          <w:sz w:val="24"/>
          <w:szCs w:val="24"/>
        </w:rPr>
      </w:pPr>
      <w:r w:rsidRPr="0000169E">
        <w:rPr>
          <w:rFonts w:ascii="Times New Roman" w:eastAsia="宋体" w:hAnsi="Times New Roman" w:cs="Times New Roman"/>
          <w:sz w:val="24"/>
          <w:szCs w:val="24"/>
        </w:rPr>
        <w:t xml:space="preserve">1. </w:t>
      </w:r>
      <w:r w:rsidRPr="0000169E">
        <w:rPr>
          <w:rFonts w:ascii="Times New Roman" w:eastAsia="宋体" w:hAnsi="Times New Roman" w:cs="Times New Roman"/>
          <w:sz w:val="24"/>
          <w:szCs w:val="24"/>
        </w:rPr>
        <w:t>讲授法：教师讲解实验原理、实验步骤及其注意事项、规范操作要领，对具有一定安全隐患的实验操作特别讲解。</w:t>
      </w:r>
      <w:r w:rsidRPr="0000169E">
        <w:rPr>
          <w:rFonts w:ascii="Times New Roman" w:eastAsia="宋体" w:hAnsi="Times New Roman" w:cs="Times New Roman"/>
          <w:sz w:val="24"/>
          <w:szCs w:val="24"/>
        </w:rPr>
        <w:t xml:space="preserve"> </w:t>
      </w:r>
    </w:p>
    <w:p w:rsidR="00FD1F53" w:rsidRPr="0000169E" w:rsidRDefault="00FD1F53" w:rsidP="00FD1F53">
      <w:pPr>
        <w:adjustRightInd w:val="0"/>
        <w:snapToGrid w:val="0"/>
        <w:spacing w:line="440" w:lineRule="exact"/>
        <w:rPr>
          <w:rFonts w:ascii="Times New Roman" w:eastAsia="宋体" w:hAnsi="Times New Roman" w:cs="Times New Roman"/>
          <w:sz w:val="24"/>
          <w:szCs w:val="24"/>
        </w:rPr>
      </w:pPr>
      <w:r w:rsidRPr="0000169E">
        <w:rPr>
          <w:rFonts w:ascii="Times New Roman" w:eastAsia="宋体" w:hAnsi="Times New Roman" w:cs="Times New Roman"/>
          <w:sz w:val="24"/>
          <w:szCs w:val="24"/>
        </w:rPr>
        <w:t xml:space="preserve">2. </w:t>
      </w:r>
      <w:r w:rsidRPr="0000169E">
        <w:rPr>
          <w:rFonts w:ascii="Times New Roman" w:eastAsia="宋体" w:hAnsi="Times New Roman" w:cs="Times New Roman"/>
          <w:sz w:val="24"/>
          <w:szCs w:val="24"/>
        </w:rPr>
        <w:t>演示法：教师演示主要的、重要的实验操作步骤、主要实验仪器的规范操</w:t>
      </w:r>
      <w:r w:rsidR="00D01D3A">
        <w:rPr>
          <w:rFonts w:ascii="Times New Roman" w:eastAsia="宋体" w:hAnsi="Times New Roman" w:cs="Times New Roman" w:hint="eastAsia"/>
          <w:sz w:val="24"/>
          <w:szCs w:val="24"/>
        </w:rPr>
        <w:t>作</w:t>
      </w:r>
      <w:r w:rsidRPr="0000169E">
        <w:rPr>
          <w:rFonts w:ascii="Times New Roman" w:eastAsia="宋体" w:hAnsi="Times New Roman" w:cs="Times New Roman"/>
          <w:sz w:val="24"/>
          <w:szCs w:val="24"/>
        </w:rPr>
        <w:t>。</w:t>
      </w:r>
    </w:p>
    <w:p w:rsidR="00FD1F53" w:rsidRPr="0000169E" w:rsidRDefault="00FD1F53" w:rsidP="00FD1F53">
      <w:pPr>
        <w:adjustRightInd w:val="0"/>
        <w:snapToGrid w:val="0"/>
        <w:spacing w:line="440" w:lineRule="exact"/>
        <w:rPr>
          <w:rFonts w:ascii="Times New Roman" w:eastAsia="宋体" w:hAnsi="Times New Roman" w:cs="Times New Roman"/>
          <w:sz w:val="24"/>
          <w:szCs w:val="24"/>
        </w:rPr>
      </w:pPr>
      <w:r w:rsidRPr="0000169E">
        <w:rPr>
          <w:rFonts w:ascii="Times New Roman" w:eastAsia="宋体" w:hAnsi="Times New Roman" w:cs="Times New Roman"/>
          <w:sz w:val="24"/>
          <w:szCs w:val="24"/>
        </w:rPr>
        <w:lastRenderedPageBreak/>
        <w:t xml:space="preserve">3. </w:t>
      </w:r>
      <w:r w:rsidRPr="0000169E">
        <w:rPr>
          <w:rFonts w:ascii="Times New Roman" w:eastAsia="宋体" w:hAnsi="Times New Roman" w:cs="Times New Roman"/>
          <w:sz w:val="24"/>
          <w:szCs w:val="24"/>
        </w:rPr>
        <w:t>讨论法：教师在讲解和演示过程中，结合教学内容，组织学生进行讨论：对实验原理等的理解，实验操作步骤和实验仪器操作是否规范等；也可以在实验结束后进行分组讨论。</w:t>
      </w:r>
    </w:p>
    <w:p w:rsidR="00FD1F53" w:rsidRPr="0000169E" w:rsidRDefault="00FD1F53" w:rsidP="00FD1F53">
      <w:pPr>
        <w:adjustRightInd w:val="0"/>
        <w:snapToGrid w:val="0"/>
        <w:spacing w:line="440" w:lineRule="exact"/>
        <w:rPr>
          <w:rFonts w:ascii="Times New Roman" w:eastAsia="宋体" w:hAnsi="Times New Roman" w:cs="Times New Roman"/>
          <w:sz w:val="24"/>
          <w:szCs w:val="24"/>
        </w:rPr>
      </w:pPr>
      <w:r w:rsidRPr="0000169E">
        <w:rPr>
          <w:rFonts w:ascii="Times New Roman" w:eastAsia="宋体" w:hAnsi="Times New Roman" w:cs="Times New Roman"/>
          <w:sz w:val="24"/>
          <w:szCs w:val="24"/>
        </w:rPr>
        <w:t xml:space="preserve">4. </w:t>
      </w:r>
      <w:r w:rsidRPr="0000169E">
        <w:rPr>
          <w:rFonts w:ascii="Times New Roman" w:eastAsia="宋体" w:hAnsi="Times New Roman" w:cs="Times New Roman"/>
          <w:bCs/>
          <w:kern w:val="0"/>
          <w:sz w:val="24"/>
          <w:szCs w:val="24"/>
        </w:rPr>
        <w:t>个别指导</w:t>
      </w:r>
      <w:r w:rsidRPr="0000169E">
        <w:rPr>
          <w:rFonts w:ascii="Times New Roman" w:eastAsia="宋体" w:hAnsi="Times New Roman" w:cs="Times New Roman"/>
          <w:sz w:val="24"/>
          <w:szCs w:val="24"/>
        </w:rPr>
        <w:t>：学生按照实验原理进行实验，教师对学生一对一进行指导，及时纠正不规范的操作。</w:t>
      </w:r>
    </w:p>
    <w:p w:rsidR="00FD1F53" w:rsidRDefault="00FD1F53" w:rsidP="00FD1F53">
      <w:pPr>
        <w:widowControl/>
        <w:spacing w:beforeLines="50" w:before="156" w:afterLines="50" w:after="156" w:line="300" w:lineRule="auto"/>
        <w:jc w:val="left"/>
        <w:rPr>
          <w:rFonts w:ascii="黑体" w:eastAsia="黑体" w:hAnsi="黑体"/>
          <w:b/>
          <w:sz w:val="28"/>
          <w:szCs w:val="28"/>
        </w:rPr>
      </w:pPr>
      <w:r>
        <w:rPr>
          <w:rFonts w:ascii="宋体" w:eastAsia="宋体" w:hAnsi="宋体"/>
        </w:rPr>
        <w:t xml:space="preserve">   </w:t>
      </w:r>
      <w:r w:rsidRPr="00F56396">
        <w:rPr>
          <w:rFonts w:ascii="黑体" w:eastAsia="黑体" w:hAnsi="黑体" w:hint="eastAsia"/>
          <w:b/>
          <w:sz w:val="28"/>
          <w:szCs w:val="28"/>
        </w:rPr>
        <w:t>八、考核方式及评定方法</w:t>
      </w:r>
    </w:p>
    <w:p w:rsidR="00FD1F53" w:rsidRDefault="00FD1F53" w:rsidP="00FD1F53">
      <w:pPr>
        <w:widowControl/>
        <w:spacing w:beforeLines="50" w:before="156" w:afterLines="50" w:after="156"/>
        <w:jc w:val="left"/>
        <w:rPr>
          <w:rFonts w:ascii="黑体" w:eastAsia="黑体" w:hAnsi="黑体"/>
          <w:b/>
          <w:sz w:val="24"/>
        </w:rPr>
      </w:pPr>
      <w:r>
        <w:rPr>
          <w:rFonts w:ascii="黑体" w:eastAsia="黑体" w:hAnsi="黑体" w:hint="eastAsia"/>
          <w:b/>
          <w:sz w:val="24"/>
        </w:rPr>
        <w:t xml:space="preserve">（一）课程考核与课程目标的对应关系 </w:t>
      </w:r>
    </w:p>
    <w:p w:rsidR="00FD1F53" w:rsidRPr="00C61E2B" w:rsidRDefault="00FD1F53" w:rsidP="00FD1F53">
      <w:pPr>
        <w:widowControl/>
        <w:adjustRightInd w:val="0"/>
        <w:snapToGrid w:val="0"/>
        <w:spacing w:beforeLines="100" w:before="312" w:afterLines="50" w:after="156"/>
        <w:jc w:val="center"/>
        <w:rPr>
          <w:rFonts w:ascii="Times New Roman" w:eastAsia="宋体" w:hAnsi="Times New Roman" w:cs="Times New Roman"/>
          <w:sz w:val="24"/>
          <w:szCs w:val="24"/>
        </w:rPr>
      </w:pPr>
      <w:r w:rsidRPr="00C61E2B">
        <w:rPr>
          <w:rFonts w:ascii="Times New Roman" w:eastAsia="宋体" w:hAnsi="Times New Roman" w:cs="Times New Roman"/>
          <w:b/>
          <w:sz w:val="24"/>
          <w:szCs w:val="24"/>
        </w:rPr>
        <w:t>表</w:t>
      </w:r>
      <w:r w:rsidRPr="00C61E2B">
        <w:rPr>
          <w:rFonts w:ascii="Times New Roman" w:eastAsia="宋体" w:hAnsi="Times New Roman" w:cs="Times New Roman"/>
          <w:b/>
          <w:sz w:val="24"/>
          <w:szCs w:val="24"/>
        </w:rPr>
        <w:t>4</w:t>
      </w:r>
      <w:r w:rsidRPr="00C61E2B">
        <w:rPr>
          <w:rFonts w:ascii="Times New Roman" w:eastAsia="宋体" w:hAnsi="Times New Roman" w:cs="Times New Roman"/>
          <w:b/>
          <w:sz w:val="24"/>
          <w:szCs w:val="24"/>
        </w:rPr>
        <w:t>：课程考核与课程目标的对应关系表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4252"/>
        <w:gridCol w:w="1720"/>
      </w:tblGrid>
      <w:tr w:rsidR="00FD1F53" w:rsidTr="00161DA6">
        <w:trPr>
          <w:trHeight w:val="56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FD1F53" w:rsidRPr="0000169E" w:rsidRDefault="00FD1F53" w:rsidP="00FD1F53">
            <w:pPr>
              <w:spacing w:beforeLines="50" w:before="156" w:afterLines="50" w:after="156"/>
              <w:rPr>
                <w:rFonts w:ascii="宋体" w:hAnsi="宋体"/>
                <w:b/>
                <w:sz w:val="24"/>
                <w:szCs w:val="24"/>
              </w:rPr>
            </w:pPr>
            <w:r w:rsidRPr="0000169E">
              <w:rPr>
                <w:rFonts w:ascii="宋体" w:hAnsi="宋体" w:hint="eastAsia"/>
                <w:b/>
                <w:sz w:val="24"/>
                <w:szCs w:val="24"/>
              </w:rPr>
              <w:t>课程目标</w:t>
            </w:r>
          </w:p>
        </w:tc>
        <w:tc>
          <w:tcPr>
            <w:tcW w:w="4252" w:type="dxa"/>
            <w:tcBorders>
              <w:top w:val="single" w:sz="4" w:space="0" w:color="auto"/>
              <w:left w:val="single" w:sz="4" w:space="0" w:color="auto"/>
              <w:bottom w:val="single" w:sz="4" w:space="0" w:color="auto"/>
              <w:right w:val="single" w:sz="4" w:space="0" w:color="auto"/>
            </w:tcBorders>
            <w:vAlign w:val="center"/>
            <w:hideMark/>
          </w:tcPr>
          <w:p w:rsidR="00FD1F53" w:rsidRPr="0000169E" w:rsidRDefault="00FD1F53" w:rsidP="00FD1F53">
            <w:pPr>
              <w:spacing w:beforeLines="50" w:before="156" w:afterLines="50" w:after="156"/>
              <w:rPr>
                <w:rFonts w:ascii="宋体" w:hAnsi="宋体"/>
                <w:b/>
                <w:sz w:val="24"/>
                <w:szCs w:val="24"/>
              </w:rPr>
            </w:pPr>
            <w:r w:rsidRPr="0000169E">
              <w:rPr>
                <w:rFonts w:ascii="宋体" w:hAnsi="宋体" w:hint="eastAsia"/>
                <w:b/>
                <w:sz w:val="24"/>
                <w:szCs w:val="24"/>
              </w:rPr>
              <w:t>考核要点</w:t>
            </w:r>
          </w:p>
        </w:tc>
        <w:tc>
          <w:tcPr>
            <w:tcW w:w="1720" w:type="dxa"/>
            <w:tcBorders>
              <w:top w:val="single" w:sz="4" w:space="0" w:color="auto"/>
              <w:left w:val="single" w:sz="4" w:space="0" w:color="auto"/>
              <w:bottom w:val="single" w:sz="4" w:space="0" w:color="auto"/>
              <w:right w:val="single" w:sz="4" w:space="0" w:color="auto"/>
            </w:tcBorders>
            <w:vAlign w:val="center"/>
            <w:hideMark/>
          </w:tcPr>
          <w:p w:rsidR="00FD1F53" w:rsidRPr="0000169E" w:rsidRDefault="00FD1F53" w:rsidP="00FD1F53">
            <w:pPr>
              <w:spacing w:beforeLines="50" w:before="156" w:afterLines="50" w:after="156"/>
              <w:rPr>
                <w:rFonts w:ascii="宋体" w:hAnsi="宋体"/>
                <w:b/>
                <w:sz w:val="24"/>
                <w:szCs w:val="24"/>
              </w:rPr>
            </w:pPr>
            <w:r w:rsidRPr="0000169E">
              <w:rPr>
                <w:rFonts w:ascii="宋体" w:hAnsi="宋体" w:hint="eastAsia"/>
                <w:b/>
                <w:sz w:val="24"/>
                <w:szCs w:val="24"/>
              </w:rPr>
              <w:t>考核方式</w:t>
            </w:r>
          </w:p>
        </w:tc>
      </w:tr>
      <w:tr w:rsidR="00FD1F53" w:rsidTr="00161DA6">
        <w:trPr>
          <w:trHeight w:val="56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FD1F53" w:rsidRPr="0000169E" w:rsidRDefault="00FD1F53" w:rsidP="00FD1F53">
            <w:pPr>
              <w:spacing w:beforeLines="50" w:before="156" w:afterLines="50" w:after="156"/>
              <w:rPr>
                <w:rFonts w:ascii="宋体" w:eastAsia="宋体" w:hAnsi="宋体"/>
                <w:szCs w:val="21"/>
              </w:rPr>
            </w:pPr>
            <w:r w:rsidRPr="0000169E">
              <w:rPr>
                <w:rFonts w:ascii="宋体" w:eastAsia="宋体" w:hAnsi="宋体" w:hint="eastAsia"/>
                <w:szCs w:val="21"/>
              </w:rPr>
              <w:t>课程目标</w:t>
            </w:r>
            <w:r w:rsidRPr="0000169E">
              <w:rPr>
                <w:rFonts w:ascii="宋体" w:eastAsia="宋体" w:hAnsi="宋体"/>
                <w:szCs w:val="21"/>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rsidR="00FD1F53" w:rsidRPr="0000169E" w:rsidRDefault="00FD1F53" w:rsidP="00FD1F53">
            <w:pPr>
              <w:spacing w:beforeLines="50" w:before="156" w:afterLines="50" w:after="156"/>
              <w:rPr>
                <w:rFonts w:ascii="宋体" w:eastAsia="宋体" w:hAnsi="宋体"/>
                <w:szCs w:val="21"/>
              </w:rPr>
            </w:pPr>
            <w:r w:rsidRPr="0000169E">
              <w:rPr>
                <w:rFonts w:ascii="宋体" w:eastAsia="宋体" w:hAnsi="宋体" w:hint="eastAsia"/>
                <w:szCs w:val="21"/>
              </w:rPr>
              <w:t>课前预习，装置搭建，安全实验，数据采集</w:t>
            </w:r>
          </w:p>
        </w:tc>
        <w:tc>
          <w:tcPr>
            <w:tcW w:w="1720" w:type="dxa"/>
            <w:tcBorders>
              <w:top w:val="single" w:sz="4" w:space="0" w:color="auto"/>
              <w:left w:val="single" w:sz="4" w:space="0" w:color="auto"/>
              <w:bottom w:val="single" w:sz="4" w:space="0" w:color="auto"/>
              <w:right w:val="single" w:sz="4" w:space="0" w:color="auto"/>
            </w:tcBorders>
            <w:vAlign w:val="center"/>
            <w:hideMark/>
          </w:tcPr>
          <w:p w:rsidR="00FD1F53" w:rsidRPr="0000169E" w:rsidRDefault="00FD1F53" w:rsidP="00FD1F53">
            <w:pPr>
              <w:spacing w:beforeLines="50" w:before="156" w:afterLines="50" w:after="156"/>
              <w:rPr>
                <w:rFonts w:ascii="宋体" w:eastAsia="宋体" w:hAnsi="宋体"/>
                <w:szCs w:val="21"/>
              </w:rPr>
            </w:pPr>
            <w:r w:rsidRPr="0000169E">
              <w:rPr>
                <w:rFonts w:ascii="宋体" w:eastAsia="宋体" w:hAnsi="宋体" w:hint="eastAsia"/>
                <w:szCs w:val="21"/>
              </w:rPr>
              <w:t>操作</w:t>
            </w:r>
          </w:p>
        </w:tc>
      </w:tr>
      <w:tr w:rsidR="00FD1F53" w:rsidTr="00161DA6">
        <w:trPr>
          <w:trHeight w:val="567"/>
          <w:jc w:val="center"/>
        </w:trPr>
        <w:tc>
          <w:tcPr>
            <w:tcW w:w="2573" w:type="dxa"/>
            <w:tcBorders>
              <w:top w:val="single" w:sz="4" w:space="0" w:color="auto"/>
              <w:left w:val="single" w:sz="4" w:space="0" w:color="auto"/>
              <w:bottom w:val="single" w:sz="4" w:space="0" w:color="auto"/>
              <w:right w:val="single" w:sz="4" w:space="0" w:color="auto"/>
            </w:tcBorders>
            <w:vAlign w:val="center"/>
            <w:hideMark/>
          </w:tcPr>
          <w:p w:rsidR="00FD1F53" w:rsidRPr="0000169E" w:rsidRDefault="00FD1F53" w:rsidP="00FD1F53">
            <w:pPr>
              <w:spacing w:beforeLines="50" w:before="156" w:afterLines="50" w:after="156"/>
              <w:rPr>
                <w:rFonts w:ascii="宋体" w:eastAsia="宋体" w:hAnsi="宋体"/>
                <w:szCs w:val="21"/>
              </w:rPr>
            </w:pPr>
            <w:r w:rsidRPr="0000169E">
              <w:rPr>
                <w:rFonts w:ascii="宋体" w:eastAsia="宋体" w:hAnsi="宋体" w:hint="eastAsia"/>
                <w:szCs w:val="21"/>
              </w:rPr>
              <w:t>课程目标</w:t>
            </w:r>
            <w:r w:rsidRPr="0000169E">
              <w:rPr>
                <w:rFonts w:ascii="宋体" w:eastAsia="宋体" w:hAnsi="宋体"/>
                <w:szCs w:val="21"/>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rsidR="00FD1F53" w:rsidRPr="0000169E" w:rsidRDefault="00FD1F53" w:rsidP="00AE67E7">
            <w:pPr>
              <w:spacing w:beforeLines="50" w:before="156" w:afterLines="50" w:after="156"/>
              <w:rPr>
                <w:rFonts w:ascii="宋体" w:eastAsia="宋体" w:hAnsi="宋体"/>
                <w:szCs w:val="21"/>
              </w:rPr>
            </w:pPr>
            <w:r w:rsidRPr="0000169E">
              <w:rPr>
                <w:rFonts w:ascii="宋体" w:eastAsia="宋体" w:hAnsi="宋体" w:hint="eastAsia"/>
                <w:szCs w:val="21"/>
              </w:rPr>
              <w:t>数据</w:t>
            </w:r>
            <w:r w:rsidR="00AE67E7">
              <w:rPr>
                <w:rFonts w:ascii="宋体" w:eastAsia="宋体" w:hAnsi="宋体" w:hint="eastAsia"/>
                <w:szCs w:val="21"/>
              </w:rPr>
              <w:t>采集、</w:t>
            </w:r>
            <w:r w:rsidRPr="0000169E">
              <w:rPr>
                <w:rFonts w:ascii="宋体" w:eastAsia="宋体" w:hAnsi="宋体" w:hint="eastAsia"/>
                <w:szCs w:val="21"/>
              </w:rPr>
              <w:t>分析处理和总结，撰写报告</w:t>
            </w:r>
          </w:p>
        </w:tc>
        <w:tc>
          <w:tcPr>
            <w:tcW w:w="1720" w:type="dxa"/>
            <w:tcBorders>
              <w:top w:val="single" w:sz="4" w:space="0" w:color="auto"/>
              <w:left w:val="single" w:sz="4" w:space="0" w:color="auto"/>
              <w:bottom w:val="single" w:sz="4" w:space="0" w:color="auto"/>
              <w:right w:val="single" w:sz="4" w:space="0" w:color="auto"/>
            </w:tcBorders>
            <w:vAlign w:val="center"/>
            <w:hideMark/>
          </w:tcPr>
          <w:p w:rsidR="00FD1F53" w:rsidRPr="0000169E" w:rsidRDefault="00FD1F53" w:rsidP="00FD1F53">
            <w:pPr>
              <w:spacing w:beforeLines="50" w:before="156" w:afterLines="50" w:after="156"/>
              <w:rPr>
                <w:rFonts w:ascii="宋体" w:eastAsia="宋体" w:hAnsi="宋体"/>
                <w:szCs w:val="21"/>
              </w:rPr>
            </w:pPr>
            <w:r w:rsidRPr="0000169E">
              <w:rPr>
                <w:rFonts w:ascii="宋体" w:eastAsia="宋体" w:hAnsi="宋体" w:hint="eastAsia"/>
                <w:szCs w:val="21"/>
              </w:rPr>
              <w:t>操作</w:t>
            </w:r>
          </w:p>
        </w:tc>
      </w:tr>
    </w:tbl>
    <w:p w:rsidR="00FD1F53" w:rsidRDefault="00FD1F53" w:rsidP="00FD1F53">
      <w:pPr>
        <w:widowControl/>
        <w:spacing w:beforeLines="100" w:before="312" w:afterLines="50" w:after="156"/>
        <w:jc w:val="left"/>
        <w:rPr>
          <w:rFonts w:ascii="黑体" w:eastAsia="黑体" w:hAnsi="黑体"/>
          <w:b/>
          <w:sz w:val="24"/>
        </w:rPr>
      </w:pPr>
      <w:r>
        <w:rPr>
          <w:rFonts w:ascii="黑体" w:eastAsia="黑体" w:hAnsi="黑体" w:hint="eastAsia"/>
          <w:b/>
          <w:sz w:val="24"/>
        </w:rPr>
        <w:t xml:space="preserve">（二）评定方法 </w:t>
      </w:r>
    </w:p>
    <w:p w:rsidR="00FD1F53" w:rsidRPr="00C61E2B" w:rsidRDefault="00FD1F53" w:rsidP="00FD1F53">
      <w:pPr>
        <w:widowControl/>
        <w:spacing w:beforeLines="25" w:before="78" w:afterLines="25" w:after="78"/>
        <w:ind w:firstLineChars="200" w:firstLine="422"/>
        <w:jc w:val="left"/>
        <w:rPr>
          <w:rFonts w:eastAsia="黑体"/>
          <w:b/>
        </w:rPr>
      </w:pPr>
      <w:r w:rsidRPr="00C61E2B">
        <w:rPr>
          <w:rFonts w:eastAsia="黑体" w:hint="eastAsia"/>
          <w:b/>
        </w:rPr>
        <w:t>1</w:t>
      </w:r>
      <w:r w:rsidRPr="00C61E2B">
        <w:rPr>
          <w:rFonts w:eastAsia="黑体" w:hint="eastAsia"/>
          <w:b/>
        </w:rPr>
        <w:t>．评定方法</w:t>
      </w:r>
      <w:r w:rsidRPr="00C61E2B">
        <w:rPr>
          <w:rFonts w:eastAsia="黑体" w:hint="eastAsia"/>
          <w:b/>
        </w:rPr>
        <w:t xml:space="preserve"> </w:t>
      </w:r>
    </w:p>
    <w:p w:rsidR="00FD1F53" w:rsidRPr="0000169E" w:rsidRDefault="00FD1F53" w:rsidP="00FD1F53">
      <w:pPr>
        <w:widowControl/>
        <w:adjustRightInd w:val="0"/>
        <w:snapToGrid w:val="0"/>
        <w:spacing w:line="300" w:lineRule="auto"/>
        <w:rPr>
          <w:rFonts w:ascii="Times New Roman" w:eastAsia="宋体" w:hAnsi="Times New Roman" w:cs="Times New Roman"/>
          <w:sz w:val="24"/>
          <w:szCs w:val="24"/>
        </w:rPr>
      </w:pPr>
      <w:r>
        <w:rPr>
          <w:rFonts w:ascii="宋体" w:hAnsi="宋体" w:hint="eastAsia"/>
        </w:rPr>
        <w:t xml:space="preserve">  </w:t>
      </w:r>
      <w:r w:rsidRPr="00FB01C0">
        <w:rPr>
          <w:rFonts w:ascii="宋体" w:eastAsia="宋体" w:hAnsi="宋体" w:hint="eastAsia"/>
        </w:rPr>
        <w:t xml:space="preserve">  </w:t>
      </w:r>
      <w:r w:rsidRPr="0000169E">
        <w:rPr>
          <w:rFonts w:ascii="Times New Roman" w:eastAsia="宋体" w:hAnsi="Times New Roman" w:cs="Times New Roman"/>
          <w:sz w:val="24"/>
          <w:szCs w:val="24"/>
        </w:rPr>
        <w:t>（</w:t>
      </w:r>
      <w:r w:rsidRPr="0000169E">
        <w:rPr>
          <w:rFonts w:ascii="Times New Roman" w:eastAsia="宋体" w:hAnsi="Times New Roman" w:cs="Times New Roman"/>
          <w:sz w:val="24"/>
          <w:szCs w:val="24"/>
        </w:rPr>
        <w:t>1</w:t>
      </w:r>
      <w:r w:rsidRPr="0000169E">
        <w:rPr>
          <w:rFonts w:ascii="Times New Roman" w:eastAsia="宋体" w:hAnsi="Times New Roman" w:cs="Times New Roman"/>
          <w:sz w:val="24"/>
          <w:szCs w:val="24"/>
        </w:rPr>
        <w:t>）独立撰写实验报告。实验报告的内容应包括实验目的、实验原理、实验步骤（流程图）、实验主要装置图、数据记录与处理、结果与讨论、有关实验习题、分析意外情况，总结对实验的体会和改进等内容。用化学反应等化学语言解释实验现象，数据处理完整准确；回答问题言简意赅。</w:t>
      </w:r>
    </w:p>
    <w:p w:rsidR="00FD1F53" w:rsidRPr="0000169E" w:rsidRDefault="00FD1F53" w:rsidP="00FD1F53">
      <w:pPr>
        <w:widowControl/>
        <w:adjustRightInd w:val="0"/>
        <w:snapToGrid w:val="0"/>
        <w:spacing w:line="300" w:lineRule="auto"/>
        <w:rPr>
          <w:rFonts w:ascii="Times New Roman" w:eastAsia="宋体" w:hAnsi="Times New Roman" w:cs="Times New Roman"/>
          <w:sz w:val="24"/>
          <w:szCs w:val="24"/>
        </w:rPr>
      </w:pPr>
      <w:r w:rsidRPr="0000169E">
        <w:rPr>
          <w:rFonts w:ascii="Times New Roman" w:eastAsia="宋体" w:hAnsi="Times New Roman" w:cs="Times New Roman"/>
          <w:sz w:val="24"/>
          <w:szCs w:val="24"/>
        </w:rPr>
        <w:t xml:space="preserve">    </w:t>
      </w:r>
      <w:r w:rsidRPr="0000169E">
        <w:rPr>
          <w:rFonts w:ascii="Times New Roman" w:eastAsia="宋体" w:hAnsi="Times New Roman" w:cs="Times New Roman"/>
          <w:sz w:val="24"/>
          <w:szCs w:val="24"/>
        </w:rPr>
        <w:t>（</w:t>
      </w:r>
      <w:r w:rsidRPr="0000169E">
        <w:rPr>
          <w:rFonts w:ascii="Times New Roman" w:eastAsia="宋体" w:hAnsi="Times New Roman" w:cs="Times New Roman"/>
          <w:sz w:val="24"/>
          <w:szCs w:val="24"/>
        </w:rPr>
        <w:t>2</w:t>
      </w:r>
      <w:r w:rsidRPr="0000169E">
        <w:rPr>
          <w:rFonts w:ascii="Times New Roman" w:eastAsia="宋体" w:hAnsi="Times New Roman" w:cs="Times New Roman"/>
          <w:sz w:val="24"/>
          <w:szCs w:val="24"/>
        </w:rPr>
        <w:t>）指导教师对每份实验报告进行批改、评分。</w:t>
      </w:r>
    </w:p>
    <w:p w:rsidR="00FD1F53" w:rsidRPr="0000169E" w:rsidRDefault="00FD1F53" w:rsidP="00FD1F53">
      <w:pPr>
        <w:widowControl/>
        <w:adjustRightInd w:val="0"/>
        <w:snapToGrid w:val="0"/>
        <w:spacing w:line="300" w:lineRule="auto"/>
        <w:rPr>
          <w:rFonts w:ascii="Times New Roman" w:eastAsia="宋体" w:hAnsi="Times New Roman" w:cs="Times New Roman"/>
          <w:sz w:val="24"/>
          <w:szCs w:val="24"/>
        </w:rPr>
      </w:pPr>
      <w:r w:rsidRPr="0000169E">
        <w:rPr>
          <w:rFonts w:ascii="Times New Roman" w:eastAsia="宋体" w:hAnsi="Times New Roman" w:cs="Times New Roman"/>
          <w:sz w:val="24"/>
          <w:szCs w:val="24"/>
        </w:rPr>
        <w:t xml:space="preserve">    </w:t>
      </w:r>
      <w:r w:rsidRPr="0000169E">
        <w:rPr>
          <w:rFonts w:ascii="Times New Roman" w:eastAsia="宋体" w:hAnsi="Times New Roman" w:cs="Times New Roman"/>
          <w:sz w:val="24"/>
          <w:szCs w:val="24"/>
        </w:rPr>
        <w:t>（</w:t>
      </w:r>
      <w:r w:rsidRPr="0000169E">
        <w:rPr>
          <w:rFonts w:ascii="Times New Roman" w:eastAsia="宋体" w:hAnsi="Times New Roman" w:cs="Times New Roman"/>
          <w:sz w:val="24"/>
          <w:szCs w:val="24"/>
        </w:rPr>
        <w:t>3</w:t>
      </w:r>
      <w:r w:rsidRPr="0000169E">
        <w:rPr>
          <w:rFonts w:ascii="Times New Roman" w:eastAsia="宋体" w:hAnsi="Times New Roman" w:cs="Times New Roman"/>
          <w:sz w:val="24"/>
          <w:szCs w:val="24"/>
        </w:rPr>
        <w:t>）成绩评定</w:t>
      </w:r>
    </w:p>
    <w:p w:rsidR="00FD1F53" w:rsidRPr="0000169E" w:rsidRDefault="00FD1F53" w:rsidP="00FD1F53">
      <w:pPr>
        <w:widowControl/>
        <w:adjustRightInd w:val="0"/>
        <w:snapToGrid w:val="0"/>
        <w:spacing w:line="300" w:lineRule="auto"/>
        <w:rPr>
          <w:rFonts w:ascii="Times New Roman" w:eastAsia="宋体" w:hAnsi="Times New Roman" w:cs="Times New Roman"/>
          <w:sz w:val="24"/>
          <w:szCs w:val="24"/>
        </w:rPr>
      </w:pPr>
      <w:r w:rsidRPr="0000169E">
        <w:rPr>
          <w:rFonts w:ascii="Times New Roman" w:eastAsia="宋体" w:hAnsi="Times New Roman" w:cs="Times New Roman"/>
          <w:sz w:val="24"/>
          <w:szCs w:val="24"/>
        </w:rPr>
        <w:t xml:space="preserve">     </w:t>
      </w:r>
      <w:r w:rsidRPr="0000169E">
        <w:rPr>
          <w:rFonts w:ascii="宋体" w:eastAsia="宋体" w:hAnsi="宋体" w:cs="宋体" w:hint="eastAsia"/>
          <w:sz w:val="24"/>
          <w:szCs w:val="24"/>
        </w:rPr>
        <w:t>①</w:t>
      </w:r>
      <w:r w:rsidRPr="0000169E">
        <w:rPr>
          <w:rFonts w:ascii="Times New Roman" w:eastAsia="宋体" w:hAnsi="Times New Roman" w:cs="Times New Roman"/>
          <w:sz w:val="24"/>
          <w:szCs w:val="24"/>
        </w:rPr>
        <w:t xml:space="preserve"> </w:t>
      </w:r>
      <w:r w:rsidRPr="0000169E">
        <w:rPr>
          <w:rFonts w:ascii="Times New Roman" w:eastAsia="宋体" w:hAnsi="Times New Roman" w:cs="Times New Roman"/>
          <w:sz w:val="24"/>
          <w:szCs w:val="24"/>
        </w:rPr>
        <w:t>实验课的考核主要采取平时实验和期末考试相结合。</w:t>
      </w:r>
    </w:p>
    <w:p w:rsidR="00FD1F53" w:rsidRPr="0000169E" w:rsidRDefault="00FD1F53" w:rsidP="00FD1F53">
      <w:pPr>
        <w:widowControl/>
        <w:adjustRightInd w:val="0"/>
        <w:snapToGrid w:val="0"/>
        <w:spacing w:line="300" w:lineRule="auto"/>
        <w:rPr>
          <w:rFonts w:ascii="Times New Roman" w:eastAsia="宋体" w:hAnsi="Times New Roman" w:cs="Times New Roman"/>
          <w:sz w:val="24"/>
          <w:szCs w:val="24"/>
        </w:rPr>
      </w:pPr>
      <w:r w:rsidRPr="0000169E">
        <w:rPr>
          <w:rFonts w:ascii="Times New Roman" w:eastAsia="宋体" w:hAnsi="Times New Roman" w:cs="Times New Roman"/>
          <w:sz w:val="24"/>
          <w:szCs w:val="24"/>
        </w:rPr>
        <w:t xml:space="preserve">     </w:t>
      </w:r>
      <w:r w:rsidRPr="0000169E">
        <w:rPr>
          <w:rFonts w:ascii="宋体" w:eastAsia="宋体" w:hAnsi="宋体" w:cs="宋体" w:hint="eastAsia"/>
          <w:sz w:val="24"/>
          <w:szCs w:val="24"/>
        </w:rPr>
        <w:t>②</w:t>
      </w:r>
      <w:r w:rsidRPr="0000169E">
        <w:rPr>
          <w:rFonts w:ascii="Times New Roman" w:eastAsia="宋体" w:hAnsi="Times New Roman" w:cs="Times New Roman"/>
          <w:sz w:val="24"/>
          <w:szCs w:val="24"/>
        </w:rPr>
        <w:t xml:space="preserve"> </w:t>
      </w:r>
      <w:r w:rsidRPr="00433EA2">
        <w:rPr>
          <w:rFonts w:ascii="Times New Roman" w:eastAsia="宋体" w:hAnsi="Times New Roman" w:cs="Times New Roman" w:hint="eastAsia"/>
          <w:sz w:val="24"/>
          <w:szCs w:val="24"/>
        </w:rPr>
        <w:t>实验成绩包括无机实验部分和分析实验部分，无机实验部分包括平时成绩和期末考试成绩两部分，分别为各占比重</w:t>
      </w:r>
      <w:r w:rsidRPr="00433EA2">
        <w:rPr>
          <w:rFonts w:ascii="Times New Roman" w:eastAsia="宋体" w:hAnsi="Times New Roman" w:cs="Times New Roman"/>
          <w:sz w:val="24"/>
          <w:szCs w:val="24"/>
        </w:rPr>
        <w:t>70%</w:t>
      </w:r>
      <w:r w:rsidRPr="00433EA2">
        <w:rPr>
          <w:rFonts w:ascii="Times New Roman" w:eastAsia="宋体" w:hAnsi="Times New Roman" w:cs="Times New Roman"/>
          <w:sz w:val="24"/>
          <w:szCs w:val="24"/>
        </w:rPr>
        <w:t>和</w:t>
      </w:r>
      <w:r w:rsidRPr="00433EA2">
        <w:rPr>
          <w:rFonts w:ascii="Times New Roman" w:eastAsia="宋体" w:hAnsi="Times New Roman" w:cs="Times New Roman"/>
          <w:sz w:val="24"/>
          <w:szCs w:val="24"/>
        </w:rPr>
        <w:t>30%</w:t>
      </w:r>
      <w:r w:rsidRPr="00433EA2">
        <w:rPr>
          <w:rFonts w:ascii="Times New Roman" w:eastAsia="宋体" w:hAnsi="Times New Roman" w:cs="Times New Roman"/>
          <w:sz w:val="24"/>
          <w:szCs w:val="24"/>
        </w:rPr>
        <w:t>；分析实验部分也包括平时成绩和期末考试成绩两部分，分别为各占比重</w:t>
      </w:r>
      <w:r w:rsidR="0067249E">
        <w:rPr>
          <w:rFonts w:ascii="Times New Roman" w:eastAsia="宋体" w:hAnsi="Times New Roman" w:cs="Times New Roman"/>
          <w:sz w:val="24"/>
          <w:szCs w:val="24"/>
        </w:rPr>
        <w:t>6</w:t>
      </w:r>
      <w:r w:rsidRPr="00433EA2">
        <w:rPr>
          <w:rFonts w:ascii="Times New Roman" w:eastAsia="宋体" w:hAnsi="Times New Roman" w:cs="Times New Roman"/>
          <w:sz w:val="24"/>
          <w:szCs w:val="24"/>
        </w:rPr>
        <w:t>0%</w:t>
      </w:r>
      <w:r w:rsidRPr="00433EA2">
        <w:rPr>
          <w:rFonts w:ascii="Times New Roman" w:eastAsia="宋体" w:hAnsi="Times New Roman" w:cs="Times New Roman"/>
          <w:sz w:val="24"/>
          <w:szCs w:val="24"/>
        </w:rPr>
        <w:t>和</w:t>
      </w:r>
      <w:r w:rsidRPr="00433EA2">
        <w:rPr>
          <w:rFonts w:ascii="Times New Roman" w:eastAsia="宋体" w:hAnsi="Times New Roman" w:cs="Times New Roman"/>
          <w:sz w:val="24"/>
          <w:szCs w:val="24"/>
        </w:rPr>
        <w:t>40%</w:t>
      </w:r>
      <w:r w:rsidRPr="00433EA2">
        <w:rPr>
          <w:rFonts w:ascii="Times New Roman" w:eastAsia="宋体" w:hAnsi="Times New Roman" w:cs="Times New Roman"/>
          <w:sz w:val="24"/>
          <w:szCs w:val="24"/>
        </w:rPr>
        <w:t>；</w:t>
      </w:r>
      <w:r w:rsidR="001A4EE3">
        <w:rPr>
          <w:rFonts w:ascii="宋体" w:eastAsia="宋体" w:hAnsi="宋体" w:hint="eastAsia"/>
          <w:bCs/>
          <w:szCs w:val="21"/>
        </w:rPr>
        <w:t>无机与分析</w:t>
      </w:r>
      <w:r w:rsidR="001A4EE3" w:rsidRPr="00CD4C2D">
        <w:rPr>
          <w:rFonts w:ascii="宋体" w:eastAsia="宋体" w:hAnsi="宋体" w:hint="eastAsia"/>
          <w:bCs/>
          <w:szCs w:val="21"/>
        </w:rPr>
        <w:t>化学实验</w:t>
      </w:r>
      <w:r w:rsidRPr="00433EA2">
        <w:rPr>
          <w:rFonts w:ascii="Times New Roman" w:eastAsia="宋体" w:hAnsi="Times New Roman" w:cs="Times New Roman"/>
          <w:sz w:val="24"/>
          <w:szCs w:val="24"/>
        </w:rPr>
        <w:t>总成绩</w:t>
      </w:r>
      <w:r w:rsidRPr="00433EA2">
        <w:rPr>
          <w:rFonts w:ascii="Times New Roman" w:eastAsia="宋体" w:hAnsi="Times New Roman" w:cs="Times New Roman"/>
          <w:sz w:val="24"/>
          <w:szCs w:val="24"/>
        </w:rPr>
        <w:t>=</w:t>
      </w:r>
      <w:r w:rsidRPr="00433EA2">
        <w:rPr>
          <w:rFonts w:ascii="Times New Roman" w:eastAsia="宋体" w:hAnsi="Times New Roman" w:cs="Times New Roman"/>
          <w:sz w:val="24"/>
          <w:szCs w:val="24"/>
        </w:rPr>
        <w:t>无机实验成绩</w:t>
      </w:r>
      <w:r w:rsidRPr="00433EA2">
        <w:rPr>
          <w:rFonts w:ascii="Times New Roman" w:eastAsia="宋体" w:hAnsi="Times New Roman" w:cs="Times New Roman"/>
          <w:sz w:val="24"/>
          <w:szCs w:val="24"/>
        </w:rPr>
        <w:t xml:space="preserve">×50% + </w:t>
      </w:r>
      <w:r w:rsidRPr="00433EA2">
        <w:rPr>
          <w:rFonts w:ascii="Times New Roman" w:eastAsia="宋体" w:hAnsi="Times New Roman" w:cs="Times New Roman"/>
          <w:sz w:val="24"/>
          <w:szCs w:val="24"/>
        </w:rPr>
        <w:t>分析实验成绩</w:t>
      </w:r>
      <w:r w:rsidRPr="00433EA2">
        <w:rPr>
          <w:rFonts w:ascii="Times New Roman" w:eastAsia="宋体" w:hAnsi="Times New Roman" w:cs="Times New Roman"/>
          <w:sz w:val="24"/>
          <w:szCs w:val="24"/>
        </w:rPr>
        <w:t>×50%</w:t>
      </w:r>
      <w:r w:rsidRPr="00433EA2">
        <w:rPr>
          <w:rFonts w:ascii="Times New Roman" w:eastAsia="宋体" w:hAnsi="Times New Roman" w:cs="Times New Roman"/>
          <w:sz w:val="24"/>
          <w:szCs w:val="24"/>
        </w:rPr>
        <w:t>。平时成绩按每次实验的预习</w:t>
      </w:r>
      <w:r w:rsidRPr="00433EA2">
        <w:rPr>
          <w:rFonts w:ascii="Times New Roman" w:eastAsia="宋体" w:hAnsi="Times New Roman" w:cs="Times New Roman"/>
          <w:sz w:val="24"/>
          <w:szCs w:val="24"/>
        </w:rPr>
        <w:t>20%</w:t>
      </w:r>
      <w:r w:rsidRPr="00433EA2">
        <w:rPr>
          <w:rFonts w:ascii="Times New Roman" w:eastAsia="宋体" w:hAnsi="Times New Roman" w:cs="Times New Roman"/>
          <w:sz w:val="24"/>
          <w:szCs w:val="24"/>
        </w:rPr>
        <w:t>、实验操作</w:t>
      </w:r>
      <w:r w:rsidRPr="00433EA2">
        <w:rPr>
          <w:rFonts w:ascii="Times New Roman" w:eastAsia="宋体" w:hAnsi="Times New Roman" w:cs="Times New Roman"/>
          <w:sz w:val="24"/>
          <w:szCs w:val="24"/>
        </w:rPr>
        <w:t>30%</w:t>
      </w:r>
      <w:r w:rsidRPr="00433EA2">
        <w:rPr>
          <w:rFonts w:ascii="Times New Roman" w:eastAsia="宋体" w:hAnsi="Times New Roman" w:cs="Times New Roman"/>
          <w:sz w:val="24"/>
          <w:szCs w:val="24"/>
        </w:rPr>
        <w:t>、实验报告</w:t>
      </w:r>
      <w:r w:rsidRPr="00433EA2">
        <w:rPr>
          <w:rFonts w:ascii="Times New Roman" w:eastAsia="宋体" w:hAnsi="Times New Roman" w:cs="Times New Roman"/>
          <w:sz w:val="24"/>
          <w:szCs w:val="24"/>
        </w:rPr>
        <w:t>20%</w:t>
      </w:r>
      <w:r w:rsidRPr="00433EA2">
        <w:rPr>
          <w:rFonts w:ascii="Times New Roman" w:eastAsia="宋体" w:hAnsi="Times New Roman" w:cs="Times New Roman"/>
          <w:sz w:val="24"/>
          <w:szCs w:val="24"/>
        </w:rPr>
        <w:t>和实验结果</w:t>
      </w:r>
      <w:r w:rsidRPr="00433EA2">
        <w:rPr>
          <w:rFonts w:ascii="Times New Roman" w:eastAsia="宋体" w:hAnsi="Times New Roman" w:cs="Times New Roman"/>
          <w:sz w:val="24"/>
          <w:szCs w:val="24"/>
        </w:rPr>
        <w:t>30%</w:t>
      </w:r>
      <w:r w:rsidRPr="00433EA2">
        <w:rPr>
          <w:rFonts w:ascii="Times New Roman" w:eastAsia="宋体" w:hAnsi="Times New Roman" w:cs="Times New Roman"/>
          <w:sz w:val="24"/>
          <w:szCs w:val="24"/>
        </w:rPr>
        <w:t>进行综合评定。期末考试是实验操作考试。</w:t>
      </w:r>
    </w:p>
    <w:p w:rsidR="00FD1F53" w:rsidRPr="0000169E" w:rsidRDefault="00FD1F53" w:rsidP="00165729">
      <w:pPr>
        <w:widowControl/>
        <w:spacing w:beforeLines="25" w:before="78" w:afterLines="25" w:after="78"/>
        <w:ind w:firstLineChars="200" w:firstLine="482"/>
        <w:jc w:val="left"/>
        <w:rPr>
          <w:rFonts w:eastAsia="黑体"/>
          <w:sz w:val="24"/>
          <w:szCs w:val="24"/>
        </w:rPr>
      </w:pPr>
      <w:r w:rsidRPr="0000169E">
        <w:rPr>
          <w:rFonts w:eastAsia="黑体"/>
          <w:b/>
          <w:sz w:val="24"/>
          <w:szCs w:val="24"/>
        </w:rPr>
        <w:t>2</w:t>
      </w:r>
      <w:r w:rsidRPr="0000169E">
        <w:rPr>
          <w:rFonts w:eastAsia="黑体" w:hint="eastAsia"/>
          <w:b/>
          <w:sz w:val="24"/>
          <w:szCs w:val="24"/>
        </w:rPr>
        <w:t>．课程目标的考核占比与达成度分析</w:t>
      </w:r>
      <w:r w:rsidRPr="0000169E">
        <w:rPr>
          <w:rFonts w:eastAsia="黑体"/>
          <w:b/>
          <w:sz w:val="24"/>
          <w:szCs w:val="24"/>
        </w:rPr>
        <w:t xml:space="preserve"> </w:t>
      </w:r>
    </w:p>
    <w:p w:rsidR="00FD1F53" w:rsidRPr="00C61E2B" w:rsidRDefault="00FD1F53" w:rsidP="00FD1F53">
      <w:pPr>
        <w:widowControl/>
        <w:spacing w:beforeLines="50" w:before="156" w:afterLines="50" w:after="156"/>
        <w:ind w:firstLineChars="200" w:firstLine="482"/>
        <w:jc w:val="center"/>
        <w:rPr>
          <w:rFonts w:ascii="Times New Roman" w:eastAsia="宋体" w:hAnsi="Times New Roman" w:cs="Times New Roman"/>
          <w:b/>
          <w:sz w:val="24"/>
          <w:szCs w:val="24"/>
        </w:rPr>
      </w:pPr>
      <w:r w:rsidRPr="00C61E2B">
        <w:rPr>
          <w:rFonts w:ascii="Times New Roman" w:eastAsia="宋体" w:hAnsi="Times New Roman" w:cs="Times New Roman"/>
          <w:b/>
          <w:sz w:val="24"/>
          <w:szCs w:val="24"/>
        </w:rPr>
        <w:t>表</w:t>
      </w:r>
      <w:r w:rsidRPr="00C61E2B">
        <w:rPr>
          <w:rFonts w:ascii="Times New Roman" w:eastAsia="宋体" w:hAnsi="Times New Roman" w:cs="Times New Roman"/>
          <w:b/>
          <w:sz w:val="24"/>
          <w:szCs w:val="24"/>
        </w:rPr>
        <w:t>5</w:t>
      </w:r>
      <w:r w:rsidRPr="00C61E2B">
        <w:rPr>
          <w:rFonts w:ascii="Times New Roman" w:eastAsia="宋体" w:hAnsi="Times New Roman" w:cs="Times New Roman"/>
          <w:b/>
          <w:sz w:val="24"/>
          <w:szCs w:val="24"/>
        </w:rPr>
        <w:t>：课程目标的考核占比与达成度分析表</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7"/>
        <w:gridCol w:w="1418"/>
        <w:gridCol w:w="1419"/>
        <w:gridCol w:w="3026"/>
      </w:tblGrid>
      <w:tr w:rsidR="00FD1F53" w:rsidTr="00161DA6">
        <w:trPr>
          <w:jc w:val="center"/>
        </w:trPr>
        <w:tc>
          <w:tcPr>
            <w:tcW w:w="2177" w:type="dxa"/>
            <w:tcBorders>
              <w:top w:val="single" w:sz="4" w:space="0" w:color="auto"/>
              <w:left w:val="single" w:sz="4" w:space="0" w:color="auto"/>
              <w:bottom w:val="single" w:sz="4" w:space="0" w:color="auto"/>
              <w:right w:val="single" w:sz="4" w:space="0" w:color="auto"/>
              <w:tl2br w:val="single" w:sz="4" w:space="0" w:color="auto"/>
            </w:tcBorders>
            <w:vAlign w:val="center"/>
            <w:hideMark/>
          </w:tcPr>
          <w:p w:rsidR="00FD1F53" w:rsidRPr="0000169E" w:rsidRDefault="00FD1F53" w:rsidP="00FD1F53">
            <w:pPr>
              <w:spacing w:beforeLines="50" w:before="156" w:afterLines="50" w:after="156"/>
              <w:rPr>
                <w:rFonts w:ascii="宋体" w:eastAsia="宋体" w:hAnsi="宋体" w:cs="Times New Roman"/>
                <w:b/>
                <w:bCs/>
                <w:kern w:val="0"/>
                <w:sz w:val="24"/>
                <w:szCs w:val="24"/>
              </w:rPr>
            </w:pPr>
            <w:r w:rsidRPr="0000169E">
              <w:rPr>
                <w:rFonts w:ascii="宋体" w:eastAsia="宋体" w:hAnsi="宋体" w:hint="eastAsia"/>
                <w:b/>
                <w:bCs/>
                <w:kern w:val="0"/>
                <w:sz w:val="24"/>
                <w:szCs w:val="24"/>
              </w:rPr>
              <w:lastRenderedPageBreak/>
              <w:t xml:space="preserve">       考核占比</w:t>
            </w:r>
          </w:p>
          <w:p w:rsidR="00FD1F53" w:rsidRPr="0000169E" w:rsidRDefault="00FD1F53" w:rsidP="00FD1F53">
            <w:pPr>
              <w:spacing w:beforeLines="50" w:before="156" w:afterLines="50" w:after="156"/>
              <w:ind w:firstLineChars="50" w:firstLine="120"/>
              <w:rPr>
                <w:rFonts w:ascii="宋体" w:eastAsia="宋体" w:hAnsi="宋体"/>
                <w:b/>
                <w:bCs/>
                <w:kern w:val="0"/>
                <w:sz w:val="24"/>
                <w:szCs w:val="24"/>
              </w:rPr>
            </w:pPr>
            <w:r w:rsidRPr="0000169E">
              <w:rPr>
                <w:rFonts w:ascii="宋体" w:eastAsia="宋体" w:hAnsi="宋体" w:hint="eastAsia"/>
                <w:b/>
                <w:bCs/>
                <w:kern w:val="0"/>
                <w:sz w:val="24"/>
                <w:szCs w:val="24"/>
              </w:rPr>
              <w:t>课程目标</w:t>
            </w:r>
          </w:p>
        </w:tc>
        <w:tc>
          <w:tcPr>
            <w:tcW w:w="1418" w:type="dxa"/>
            <w:tcBorders>
              <w:top w:val="single" w:sz="4" w:space="0" w:color="auto"/>
              <w:left w:val="single" w:sz="4" w:space="0" w:color="auto"/>
              <w:bottom w:val="single" w:sz="4" w:space="0" w:color="auto"/>
              <w:right w:val="single" w:sz="4" w:space="0" w:color="auto"/>
            </w:tcBorders>
            <w:vAlign w:val="center"/>
            <w:hideMark/>
          </w:tcPr>
          <w:p w:rsidR="00FD1F53" w:rsidRPr="0000169E" w:rsidRDefault="00FD1F53" w:rsidP="00FD1F53">
            <w:pPr>
              <w:spacing w:beforeLines="50" w:before="156" w:afterLines="50" w:after="156"/>
              <w:jc w:val="center"/>
              <w:rPr>
                <w:rFonts w:ascii="宋体" w:eastAsia="宋体" w:hAnsi="宋体"/>
                <w:b/>
                <w:bCs/>
                <w:kern w:val="0"/>
                <w:sz w:val="24"/>
                <w:szCs w:val="24"/>
              </w:rPr>
            </w:pPr>
            <w:r w:rsidRPr="0000169E">
              <w:rPr>
                <w:rFonts w:ascii="宋体" w:eastAsia="宋体" w:hAnsi="宋体" w:hint="eastAsia"/>
                <w:b/>
                <w:bCs/>
                <w:kern w:val="0"/>
                <w:sz w:val="24"/>
                <w:szCs w:val="24"/>
              </w:rPr>
              <w:t>平时（</w:t>
            </w:r>
            <w:r w:rsidRPr="0067249E">
              <w:rPr>
                <w:rFonts w:ascii="Times New Roman" w:eastAsia="宋体" w:hAnsi="Times New Roman" w:cs="Times New Roman"/>
                <w:b/>
                <w:bCs/>
                <w:kern w:val="0"/>
                <w:sz w:val="24"/>
                <w:szCs w:val="24"/>
              </w:rPr>
              <w:t>70%</w:t>
            </w:r>
            <w:r w:rsidRPr="0000169E">
              <w:rPr>
                <w:rFonts w:ascii="宋体" w:eastAsia="宋体" w:hAnsi="宋体" w:hint="eastAsia"/>
                <w:b/>
                <w:bCs/>
                <w:kern w:val="0"/>
                <w:sz w:val="24"/>
                <w:szCs w:val="24"/>
              </w:rPr>
              <w:t>）</w:t>
            </w:r>
          </w:p>
        </w:tc>
        <w:tc>
          <w:tcPr>
            <w:tcW w:w="1419" w:type="dxa"/>
            <w:tcBorders>
              <w:top w:val="single" w:sz="4" w:space="0" w:color="auto"/>
              <w:left w:val="single" w:sz="4" w:space="0" w:color="auto"/>
              <w:bottom w:val="single" w:sz="4" w:space="0" w:color="auto"/>
              <w:right w:val="single" w:sz="4" w:space="0" w:color="auto"/>
            </w:tcBorders>
            <w:vAlign w:val="center"/>
            <w:hideMark/>
          </w:tcPr>
          <w:p w:rsidR="00FD1F53" w:rsidRPr="0000169E" w:rsidRDefault="00FD1F53" w:rsidP="00FD1F53">
            <w:pPr>
              <w:spacing w:beforeLines="50" w:before="156" w:afterLines="50" w:after="156"/>
              <w:jc w:val="center"/>
              <w:rPr>
                <w:rFonts w:ascii="宋体" w:eastAsia="宋体" w:hAnsi="宋体"/>
                <w:b/>
                <w:bCs/>
                <w:kern w:val="0"/>
                <w:sz w:val="24"/>
                <w:szCs w:val="24"/>
              </w:rPr>
            </w:pPr>
            <w:r w:rsidRPr="0000169E">
              <w:rPr>
                <w:rFonts w:ascii="宋体" w:eastAsia="宋体" w:hAnsi="宋体" w:hint="eastAsia"/>
                <w:b/>
                <w:bCs/>
                <w:kern w:val="0"/>
                <w:sz w:val="24"/>
                <w:szCs w:val="24"/>
              </w:rPr>
              <w:t>期末（</w:t>
            </w:r>
            <w:r w:rsidRPr="0067249E">
              <w:rPr>
                <w:rFonts w:ascii="Times New Roman" w:eastAsia="宋体" w:hAnsi="Times New Roman" w:cs="Times New Roman"/>
                <w:b/>
                <w:bCs/>
                <w:kern w:val="0"/>
                <w:sz w:val="24"/>
                <w:szCs w:val="24"/>
              </w:rPr>
              <w:t>30%</w:t>
            </w:r>
            <w:r w:rsidRPr="0000169E">
              <w:rPr>
                <w:rFonts w:ascii="宋体" w:eastAsia="宋体" w:hAnsi="宋体" w:hint="eastAsia"/>
                <w:b/>
                <w:bCs/>
                <w:kern w:val="0"/>
                <w:sz w:val="24"/>
                <w:szCs w:val="24"/>
              </w:rPr>
              <w:t>）</w:t>
            </w:r>
          </w:p>
        </w:tc>
        <w:tc>
          <w:tcPr>
            <w:tcW w:w="3026" w:type="dxa"/>
            <w:tcBorders>
              <w:top w:val="single" w:sz="4" w:space="0" w:color="auto"/>
              <w:left w:val="single" w:sz="4" w:space="0" w:color="auto"/>
              <w:bottom w:val="single" w:sz="4" w:space="0" w:color="auto"/>
              <w:right w:val="single" w:sz="4" w:space="0" w:color="auto"/>
            </w:tcBorders>
            <w:vAlign w:val="center"/>
            <w:hideMark/>
          </w:tcPr>
          <w:p w:rsidR="00FD1F53" w:rsidRPr="0000169E" w:rsidRDefault="00FD1F53" w:rsidP="00FD1F53">
            <w:pPr>
              <w:spacing w:beforeLines="50" w:before="156" w:afterLines="50" w:after="156"/>
              <w:jc w:val="center"/>
              <w:rPr>
                <w:rFonts w:ascii="宋体" w:eastAsia="宋体" w:hAnsi="宋体"/>
                <w:b/>
                <w:bCs/>
                <w:kern w:val="0"/>
                <w:sz w:val="24"/>
                <w:szCs w:val="24"/>
              </w:rPr>
            </w:pPr>
            <w:r w:rsidRPr="0000169E">
              <w:rPr>
                <w:rFonts w:ascii="宋体" w:eastAsia="宋体" w:hAnsi="宋体" w:hint="eastAsia"/>
                <w:b/>
                <w:bCs/>
                <w:kern w:val="0"/>
                <w:sz w:val="24"/>
                <w:szCs w:val="24"/>
              </w:rPr>
              <w:t>总评达成度</w:t>
            </w:r>
          </w:p>
        </w:tc>
      </w:tr>
      <w:tr w:rsidR="00FD1F53" w:rsidTr="00161DA6">
        <w:trPr>
          <w:trHeight w:val="1032"/>
          <w:jc w:val="center"/>
        </w:trPr>
        <w:tc>
          <w:tcPr>
            <w:tcW w:w="2177" w:type="dxa"/>
            <w:tcBorders>
              <w:top w:val="single" w:sz="4" w:space="0" w:color="auto"/>
              <w:left w:val="single" w:sz="4" w:space="0" w:color="auto"/>
              <w:bottom w:val="single" w:sz="4" w:space="0" w:color="auto"/>
              <w:right w:val="single" w:sz="4" w:space="0" w:color="auto"/>
            </w:tcBorders>
            <w:vAlign w:val="center"/>
            <w:hideMark/>
          </w:tcPr>
          <w:p w:rsidR="00FD1F53" w:rsidRPr="0000169E" w:rsidRDefault="00FD1F53" w:rsidP="00FD1F53">
            <w:pPr>
              <w:spacing w:beforeLines="50" w:before="156" w:afterLines="50" w:after="156"/>
              <w:jc w:val="center"/>
              <w:rPr>
                <w:rFonts w:ascii="Times New Roman" w:eastAsia="宋体" w:hAnsi="Times New Roman" w:cs="Times New Roman"/>
                <w:kern w:val="0"/>
                <w:sz w:val="24"/>
                <w:szCs w:val="24"/>
              </w:rPr>
            </w:pPr>
            <w:r w:rsidRPr="0000169E">
              <w:rPr>
                <w:rFonts w:ascii="Times New Roman" w:eastAsia="宋体" w:hAnsi="Times New Roman" w:cs="Times New Roman"/>
                <w:kern w:val="0"/>
                <w:sz w:val="24"/>
                <w:szCs w:val="24"/>
              </w:rPr>
              <w:t>课程目标</w:t>
            </w:r>
            <w:r w:rsidRPr="0000169E">
              <w:rPr>
                <w:rFonts w:ascii="Times New Roman" w:eastAsia="宋体" w:hAnsi="Times New Roman" w:cs="Times New Roman"/>
                <w:kern w:val="0"/>
                <w:sz w:val="24"/>
                <w:szCs w:val="24"/>
              </w:rPr>
              <w:t>1(</w:t>
            </w:r>
            <w:r w:rsidRPr="0000169E">
              <w:rPr>
                <w:rFonts w:ascii="Times New Roman" w:eastAsia="宋体" w:hAnsi="Times New Roman" w:cs="Times New Roman"/>
                <w:kern w:val="0"/>
                <w:sz w:val="24"/>
                <w:szCs w:val="24"/>
              </w:rPr>
              <w:t>无机</w:t>
            </w:r>
            <w:r w:rsidRPr="0000169E">
              <w:rPr>
                <w:rFonts w:ascii="Times New Roman" w:eastAsia="宋体" w:hAnsi="Times New Roman" w:cs="Times New Roman"/>
                <w:kern w:val="0"/>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FD1F53" w:rsidRPr="0000169E" w:rsidRDefault="00FD1F53" w:rsidP="00FD1F53">
            <w:pPr>
              <w:spacing w:beforeLines="50" w:before="156" w:afterLines="50" w:after="156"/>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3</w:t>
            </w:r>
            <w:r w:rsidRPr="0000169E">
              <w:rPr>
                <w:rFonts w:ascii="Times New Roman" w:eastAsia="宋体" w:hAnsi="Times New Roman" w:cs="Times New Roman"/>
                <w:kern w:val="0"/>
                <w:sz w:val="24"/>
                <w:szCs w:val="24"/>
              </w:rPr>
              <w:t>5%</w:t>
            </w:r>
          </w:p>
        </w:tc>
        <w:tc>
          <w:tcPr>
            <w:tcW w:w="1419" w:type="dxa"/>
            <w:tcBorders>
              <w:top w:val="single" w:sz="4" w:space="0" w:color="auto"/>
              <w:left w:val="single" w:sz="4" w:space="0" w:color="auto"/>
              <w:bottom w:val="single" w:sz="4" w:space="0" w:color="auto"/>
              <w:right w:val="single" w:sz="4" w:space="0" w:color="auto"/>
            </w:tcBorders>
            <w:vAlign w:val="center"/>
            <w:hideMark/>
          </w:tcPr>
          <w:p w:rsidR="00FD1F53" w:rsidRPr="0000169E" w:rsidRDefault="00FD1F53" w:rsidP="00FD1F53">
            <w:pPr>
              <w:spacing w:beforeLines="50" w:before="156" w:afterLines="50" w:after="156"/>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0</w:t>
            </w:r>
          </w:p>
        </w:tc>
        <w:tc>
          <w:tcPr>
            <w:tcW w:w="3026" w:type="dxa"/>
            <w:tcBorders>
              <w:top w:val="single" w:sz="4" w:space="0" w:color="auto"/>
              <w:left w:val="single" w:sz="4" w:space="0" w:color="auto"/>
              <w:bottom w:val="single" w:sz="4" w:space="0" w:color="auto"/>
              <w:right w:val="single" w:sz="4" w:space="0" w:color="auto"/>
            </w:tcBorders>
            <w:vAlign w:val="center"/>
            <w:hideMark/>
          </w:tcPr>
          <w:p w:rsidR="00FD1F53" w:rsidRPr="0000169E" w:rsidRDefault="00FD1F53" w:rsidP="00FD1F53">
            <w:pPr>
              <w:spacing w:beforeLines="50" w:before="156" w:afterLines="50" w:after="156"/>
              <w:rPr>
                <w:rFonts w:ascii="Times New Roman" w:eastAsia="宋体" w:hAnsi="Times New Roman" w:cs="Times New Roman"/>
                <w:kern w:val="0"/>
                <w:sz w:val="24"/>
                <w:szCs w:val="24"/>
              </w:rPr>
            </w:pPr>
            <w:r w:rsidRPr="0000169E">
              <w:rPr>
                <w:rFonts w:ascii="Times New Roman" w:eastAsia="宋体" w:hAnsi="Times New Roman" w:cs="Times New Roman"/>
                <w:kern w:val="0"/>
                <w:sz w:val="24"/>
                <w:szCs w:val="24"/>
              </w:rPr>
              <w:t>达成度</w:t>
            </w:r>
            <w:r w:rsidRPr="0000169E">
              <w:rPr>
                <w:rFonts w:ascii="Times New Roman" w:eastAsia="宋体" w:hAnsi="Times New Roman" w:cs="Times New Roman"/>
                <w:kern w:val="0"/>
                <w:sz w:val="24"/>
                <w:szCs w:val="24"/>
              </w:rPr>
              <w:t>(</w:t>
            </w:r>
            <w:r w:rsidRPr="0000169E">
              <w:rPr>
                <w:rFonts w:ascii="Times New Roman" w:eastAsia="宋体" w:hAnsi="Times New Roman" w:cs="Times New Roman"/>
                <w:kern w:val="0"/>
                <w:sz w:val="24"/>
                <w:szCs w:val="24"/>
              </w:rPr>
              <w:t>无机</w:t>
            </w:r>
            <w:r w:rsidRPr="0000169E">
              <w:rPr>
                <w:rFonts w:ascii="Times New Roman" w:eastAsia="宋体" w:hAnsi="Times New Roman" w:cs="Times New Roman"/>
                <w:kern w:val="0"/>
                <w:sz w:val="24"/>
                <w:szCs w:val="24"/>
              </w:rPr>
              <w:t>) = {0.</w:t>
            </w:r>
            <w:r>
              <w:rPr>
                <w:rFonts w:ascii="Times New Roman" w:eastAsia="宋体" w:hAnsi="Times New Roman" w:cs="Times New Roman" w:hint="eastAsia"/>
                <w:kern w:val="0"/>
                <w:sz w:val="24"/>
                <w:szCs w:val="24"/>
              </w:rPr>
              <w:t>3</w:t>
            </w:r>
            <w:r w:rsidRPr="0000169E">
              <w:rPr>
                <w:rFonts w:ascii="Times New Roman" w:eastAsia="宋体" w:hAnsi="Times New Roman" w:cs="Times New Roman"/>
                <w:kern w:val="0"/>
                <w:sz w:val="24"/>
                <w:szCs w:val="24"/>
              </w:rPr>
              <w:t>5×</w:t>
            </w:r>
            <w:r w:rsidRPr="0000169E">
              <w:rPr>
                <w:rFonts w:ascii="Times New Roman" w:eastAsia="宋体" w:hAnsi="Times New Roman" w:cs="Times New Roman"/>
                <w:kern w:val="0"/>
                <w:sz w:val="24"/>
                <w:szCs w:val="24"/>
              </w:rPr>
              <w:t>平时目标</w:t>
            </w:r>
            <w:r w:rsidRPr="0000169E">
              <w:rPr>
                <w:rFonts w:ascii="Times New Roman" w:eastAsia="宋体" w:hAnsi="Times New Roman" w:cs="Times New Roman"/>
                <w:kern w:val="0"/>
                <w:sz w:val="24"/>
                <w:szCs w:val="24"/>
              </w:rPr>
              <w:t>1</w:t>
            </w:r>
            <w:r w:rsidRPr="0000169E">
              <w:rPr>
                <w:rFonts w:ascii="Times New Roman" w:eastAsia="宋体" w:hAnsi="Times New Roman" w:cs="Times New Roman"/>
                <w:kern w:val="0"/>
                <w:sz w:val="24"/>
                <w:szCs w:val="24"/>
              </w:rPr>
              <w:t>成绩</w:t>
            </w:r>
            <w:r w:rsidRPr="0000169E">
              <w:rPr>
                <w:rFonts w:ascii="Times New Roman" w:eastAsia="宋体" w:hAnsi="Times New Roman" w:cs="Times New Roman"/>
                <w:kern w:val="0"/>
                <w:sz w:val="24"/>
                <w:szCs w:val="24"/>
              </w:rPr>
              <w:t>}/35</w:t>
            </w:r>
            <w:r w:rsidRPr="0000169E">
              <w:rPr>
                <w:rFonts w:ascii="Times New Roman" w:eastAsia="宋体" w:hAnsi="Times New Roman" w:cs="Times New Roman"/>
                <w:kern w:val="0"/>
                <w:sz w:val="24"/>
                <w:szCs w:val="24"/>
              </w:rPr>
              <w:t>。</w:t>
            </w:r>
          </w:p>
        </w:tc>
      </w:tr>
      <w:tr w:rsidR="00FD1F53" w:rsidRPr="00BA4F28" w:rsidTr="00161DA6">
        <w:trPr>
          <w:trHeight w:val="679"/>
          <w:jc w:val="center"/>
        </w:trPr>
        <w:tc>
          <w:tcPr>
            <w:tcW w:w="2177" w:type="dxa"/>
            <w:tcBorders>
              <w:top w:val="single" w:sz="4" w:space="0" w:color="auto"/>
              <w:left w:val="single" w:sz="4" w:space="0" w:color="auto"/>
              <w:bottom w:val="single" w:sz="4" w:space="0" w:color="auto"/>
              <w:right w:val="single" w:sz="4" w:space="0" w:color="auto"/>
            </w:tcBorders>
            <w:vAlign w:val="center"/>
            <w:hideMark/>
          </w:tcPr>
          <w:p w:rsidR="00FD1F53" w:rsidRPr="0000169E" w:rsidRDefault="00FD1F53" w:rsidP="00FD1F53">
            <w:pPr>
              <w:spacing w:beforeLines="50" w:before="156" w:afterLines="50" w:after="156"/>
              <w:jc w:val="center"/>
              <w:rPr>
                <w:rFonts w:ascii="Times New Roman" w:eastAsia="宋体" w:hAnsi="Times New Roman" w:cs="Times New Roman"/>
                <w:kern w:val="0"/>
                <w:sz w:val="24"/>
                <w:szCs w:val="24"/>
              </w:rPr>
            </w:pPr>
            <w:r w:rsidRPr="0000169E">
              <w:rPr>
                <w:rFonts w:ascii="Times New Roman" w:eastAsia="宋体" w:hAnsi="Times New Roman" w:cs="Times New Roman"/>
                <w:kern w:val="0"/>
                <w:sz w:val="24"/>
                <w:szCs w:val="24"/>
              </w:rPr>
              <w:t>课程目标</w:t>
            </w:r>
            <w:r w:rsidRPr="0000169E">
              <w:rPr>
                <w:rFonts w:ascii="Times New Roman" w:eastAsia="宋体" w:hAnsi="Times New Roman" w:cs="Times New Roman"/>
                <w:kern w:val="0"/>
                <w:sz w:val="24"/>
                <w:szCs w:val="24"/>
              </w:rPr>
              <w:t>2(</w:t>
            </w:r>
            <w:r w:rsidRPr="0000169E">
              <w:rPr>
                <w:rFonts w:ascii="Times New Roman" w:eastAsia="宋体" w:hAnsi="Times New Roman" w:cs="Times New Roman"/>
                <w:kern w:val="0"/>
                <w:sz w:val="24"/>
                <w:szCs w:val="24"/>
              </w:rPr>
              <w:t>无机</w:t>
            </w:r>
            <w:r w:rsidRPr="0000169E">
              <w:rPr>
                <w:rFonts w:ascii="Times New Roman" w:eastAsia="宋体" w:hAnsi="Times New Roman" w:cs="Times New Roman"/>
                <w:kern w:val="0"/>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FD1F53" w:rsidRPr="0000169E" w:rsidRDefault="00FD1F53" w:rsidP="00FD1F53">
            <w:pPr>
              <w:spacing w:beforeLines="50" w:before="156" w:afterLines="50" w:after="156"/>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0</w:t>
            </w:r>
          </w:p>
        </w:tc>
        <w:tc>
          <w:tcPr>
            <w:tcW w:w="1419" w:type="dxa"/>
            <w:tcBorders>
              <w:top w:val="single" w:sz="4" w:space="0" w:color="auto"/>
              <w:left w:val="single" w:sz="4" w:space="0" w:color="auto"/>
              <w:bottom w:val="single" w:sz="4" w:space="0" w:color="auto"/>
              <w:right w:val="single" w:sz="4" w:space="0" w:color="auto"/>
            </w:tcBorders>
            <w:vAlign w:val="center"/>
            <w:hideMark/>
          </w:tcPr>
          <w:p w:rsidR="00FD1F53" w:rsidRPr="0000169E" w:rsidRDefault="00FD1F53" w:rsidP="00FD1F53">
            <w:pPr>
              <w:spacing w:beforeLines="50" w:before="156" w:afterLines="50" w:after="156"/>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15%</w:t>
            </w:r>
          </w:p>
        </w:tc>
        <w:tc>
          <w:tcPr>
            <w:tcW w:w="3026" w:type="dxa"/>
            <w:tcBorders>
              <w:top w:val="single" w:sz="4" w:space="0" w:color="auto"/>
              <w:left w:val="single" w:sz="4" w:space="0" w:color="auto"/>
              <w:bottom w:val="single" w:sz="4" w:space="0" w:color="auto"/>
              <w:right w:val="single" w:sz="4" w:space="0" w:color="auto"/>
            </w:tcBorders>
            <w:vAlign w:val="center"/>
            <w:hideMark/>
          </w:tcPr>
          <w:p w:rsidR="00FD1F53" w:rsidRPr="0000169E" w:rsidRDefault="00FD1F53" w:rsidP="00FD1F53">
            <w:pPr>
              <w:spacing w:beforeLines="50" w:before="156" w:afterLines="50" w:after="156"/>
              <w:rPr>
                <w:rFonts w:ascii="Times New Roman" w:eastAsia="宋体" w:hAnsi="Times New Roman" w:cs="Times New Roman"/>
                <w:kern w:val="0"/>
                <w:sz w:val="24"/>
                <w:szCs w:val="24"/>
              </w:rPr>
            </w:pPr>
            <w:r w:rsidRPr="0000169E">
              <w:rPr>
                <w:rFonts w:ascii="Times New Roman" w:eastAsia="宋体" w:hAnsi="Times New Roman" w:cs="Times New Roman"/>
                <w:kern w:val="0"/>
                <w:sz w:val="24"/>
                <w:szCs w:val="24"/>
              </w:rPr>
              <w:t>达成度</w:t>
            </w:r>
            <w:r w:rsidRPr="0000169E">
              <w:rPr>
                <w:rFonts w:ascii="Times New Roman" w:eastAsia="宋体" w:hAnsi="Times New Roman" w:cs="Times New Roman"/>
                <w:kern w:val="0"/>
                <w:sz w:val="24"/>
                <w:szCs w:val="24"/>
              </w:rPr>
              <w:t>(</w:t>
            </w:r>
            <w:r w:rsidRPr="0000169E">
              <w:rPr>
                <w:rFonts w:ascii="Times New Roman" w:eastAsia="宋体" w:hAnsi="Times New Roman" w:cs="Times New Roman"/>
                <w:kern w:val="0"/>
                <w:sz w:val="24"/>
                <w:szCs w:val="24"/>
              </w:rPr>
              <w:t>无机</w:t>
            </w:r>
            <w:r w:rsidRPr="0000169E">
              <w:rPr>
                <w:rFonts w:ascii="Times New Roman" w:eastAsia="宋体" w:hAnsi="Times New Roman" w:cs="Times New Roman"/>
                <w:kern w:val="0"/>
                <w:sz w:val="24"/>
                <w:szCs w:val="24"/>
              </w:rPr>
              <w:t>) = {0.</w:t>
            </w:r>
            <w:r>
              <w:rPr>
                <w:rFonts w:ascii="Times New Roman" w:eastAsia="宋体" w:hAnsi="Times New Roman" w:cs="Times New Roman"/>
                <w:kern w:val="0"/>
                <w:sz w:val="24"/>
                <w:szCs w:val="24"/>
              </w:rPr>
              <w:t>1</w:t>
            </w:r>
            <w:r w:rsidRPr="0000169E">
              <w:rPr>
                <w:rFonts w:ascii="Times New Roman" w:eastAsia="宋体" w:hAnsi="Times New Roman" w:cs="Times New Roman"/>
                <w:kern w:val="0"/>
                <w:sz w:val="24"/>
                <w:szCs w:val="24"/>
              </w:rPr>
              <w:t>5×</w:t>
            </w:r>
            <w:r w:rsidRPr="0000169E">
              <w:rPr>
                <w:rFonts w:ascii="Times New Roman" w:eastAsia="宋体" w:hAnsi="Times New Roman" w:cs="Times New Roman"/>
                <w:kern w:val="0"/>
                <w:sz w:val="24"/>
                <w:szCs w:val="24"/>
              </w:rPr>
              <w:t>期末目标</w:t>
            </w:r>
            <w:r>
              <w:rPr>
                <w:rFonts w:ascii="Times New Roman" w:eastAsia="宋体" w:hAnsi="Times New Roman" w:cs="Times New Roman"/>
                <w:kern w:val="0"/>
                <w:sz w:val="24"/>
                <w:szCs w:val="24"/>
              </w:rPr>
              <w:t>2</w:t>
            </w:r>
            <w:r w:rsidRPr="0000169E">
              <w:rPr>
                <w:rFonts w:ascii="Times New Roman" w:eastAsia="宋体" w:hAnsi="Times New Roman" w:cs="Times New Roman"/>
                <w:kern w:val="0"/>
                <w:sz w:val="24"/>
                <w:szCs w:val="24"/>
              </w:rPr>
              <w:t>成绩</w:t>
            </w:r>
            <w:r w:rsidRPr="0000169E">
              <w:rPr>
                <w:rFonts w:ascii="Times New Roman" w:eastAsia="宋体" w:hAnsi="Times New Roman" w:cs="Times New Roman"/>
                <w:kern w:val="0"/>
                <w:sz w:val="24"/>
                <w:szCs w:val="24"/>
              </w:rPr>
              <w:t>}/15</w:t>
            </w:r>
            <w:r w:rsidRPr="0000169E">
              <w:rPr>
                <w:rFonts w:ascii="Times New Roman" w:eastAsia="宋体" w:hAnsi="Times New Roman" w:cs="Times New Roman"/>
                <w:kern w:val="0"/>
                <w:sz w:val="24"/>
                <w:szCs w:val="24"/>
              </w:rPr>
              <w:t>。</w:t>
            </w:r>
          </w:p>
        </w:tc>
      </w:tr>
      <w:tr w:rsidR="00FD1F53" w:rsidRPr="00BA4F28" w:rsidTr="00161DA6">
        <w:trPr>
          <w:trHeight w:val="679"/>
          <w:jc w:val="center"/>
        </w:trPr>
        <w:tc>
          <w:tcPr>
            <w:tcW w:w="2177" w:type="dxa"/>
            <w:tcBorders>
              <w:top w:val="single" w:sz="4" w:space="0" w:color="auto"/>
              <w:left w:val="single" w:sz="4" w:space="0" w:color="auto"/>
              <w:bottom w:val="single" w:sz="4" w:space="0" w:color="auto"/>
              <w:right w:val="single" w:sz="4" w:space="0" w:color="auto"/>
            </w:tcBorders>
            <w:vAlign w:val="center"/>
            <w:hideMark/>
          </w:tcPr>
          <w:p w:rsidR="00FD1F53" w:rsidRPr="0000169E" w:rsidRDefault="00FD1F53" w:rsidP="00FD1F53">
            <w:pPr>
              <w:spacing w:beforeLines="50" w:before="156" w:afterLines="50" w:after="156"/>
              <w:jc w:val="center"/>
              <w:rPr>
                <w:rFonts w:ascii="Times New Roman" w:eastAsia="宋体" w:hAnsi="Times New Roman" w:cs="Times New Roman"/>
                <w:kern w:val="0"/>
                <w:sz w:val="24"/>
                <w:szCs w:val="24"/>
              </w:rPr>
            </w:pPr>
            <w:r w:rsidRPr="0000169E">
              <w:rPr>
                <w:rFonts w:ascii="Times New Roman" w:eastAsia="宋体" w:hAnsi="Times New Roman" w:cs="Times New Roman"/>
                <w:kern w:val="0"/>
                <w:sz w:val="24"/>
                <w:szCs w:val="24"/>
              </w:rPr>
              <w:t>课程目标</w:t>
            </w:r>
            <w:r w:rsidRPr="0000169E">
              <w:rPr>
                <w:rFonts w:ascii="Times New Roman" w:eastAsia="宋体" w:hAnsi="Times New Roman" w:cs="Times New Roman"/>
                <w:kern w:val="0"/>
                <w:sz w:val="24"/>
                <w:szCs w:val="24"/>
              </w:rPr>
              <w:t>1(</w:t>
            </w:r>
            <w:r w:rsidRPr="0000169E">
              <w:rPr>
                <w:rFonts w:ascii="Times New Roman" w:eastAsia="宋体" w:hAnsi="Times New Roman" w:cs="Times New Roman"/>
                <w:kern w:val="0"/>
                <w:sz w:val="24"/>
                <w:szCs w:val="24"/>
              </w:rPr>
              <w:t>分析</w:t>
            </w:r>
            <w:r w:rsidRPr="0000169E">
              <w:rPr>
                <w:rFonts w:ascii="Times New Roman" w:eastAsia="宋体" w:hAnsi="Times New Roman" w:cs="Times New Roman"/>
                <w:kern w:val="0"/>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FD1F53" w:rsidRPr="0000169E" w:rsidRDefault="0067249E" w:rsidP="00FD1F53">
            <w:pPr>
              <w:spacing w:beforeLines="50" w:before="156" w:afterLines="50" w:after="156"/>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30</w:t>
            </w:r>
            <w:r w:rsidR="00FD1F53" w:rsidRPr="0000169E">
              <w:rPr>
                <w:rFonts w:ascii="Times New Roman" w:eastAsia="宋体" w:hAnsi="Times New Roman" w:cs="Times New Roman"/>
                <w:kern w:val="0"/>
                <w:sz w:val="24"/>
                <w:szCs w:val="24"/>
              </w:rPr>
              <w:t>%</w:t>
            </w:r>
          </w:p>
        </w:tc>
        <w:tc>
          <w:tcPr>
            <w:tcW w:w="1419" w:type="dxa"/>
            <w:tcBorders>
              <w:top w:val="single" w:sz="4" w:space="0" w:color="auto"/>
              <w:left w:val="single" w:sz="4" w:space="0" w:color="auto"/>
              <w:bottom w:val="single" w:sz="4" w:space="0" w:color="auto"/>
              <w:right w:val="single" w:sz="4" w:space="0" w:color="auto"/>
            </w:tcBorders>
            <w:vAlign w:val="center"/>
            <w:hideMark/>
          </w:tcPr>
          <w:p w:rsidR="00FD1F53" w:rsidRPr="0000169E" w:rsidRDefault="00FD1F53" w:rsidP="00FD1F53">
            <w:pPr>
              <w:spacing w:beforeLines="50" w:before="156" w:afterLines="50" w:after="156"/>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0</w:t>
            </w:r>
          </w:p>
        </w:tc>
        <w:tc>
          <w:tcPr>
            <w:tcW w:w="3026" w:type="dxa"/>
            <w:tcBorders>
              <w:top w:val="single" w:sz="4" w:space="0" w:color="auto"/>
              <w:left w:val="single" w:sz="4" w:space="0" w:color="auto"/>
              <w:bottom w:val="single" w:sz="4" w:space="0" w:color="auto"/>
              <w:right w:val="single" w:sz="4" w:space="0" w:color="auto"/>
            </w:tcBorders>
            <w:vAlign w:val="center"/>
            <w:hideMark/>
          </w:tcPr>
          <w:p w:rsidR="00FD1F53" w:rsidRPr="0000169E" w:rsidRDefault="00FD1F53" w:rsidP="0067249E">
            <w:pPr>
              <w:spacing w:beforeLines="50" w:before="156" w:afterLines="50" w:after="156"/>
              <w:rPr>
                <w:rFonts w:ascii="Times New Roman" w:eastAsia="宋体" w:hAnsi="Times New Roman" w:cs="Times New Roman"/>
                <w:kern w:val="0"/>
                <w:sz w:val="24"/>
                <w:szCs w:val="24"/>
              </w:rPr>
            </w:pPr>
            <w:r w:rsidRPr="0000169E">
              <w:rPr>
                <w:rFonts w:ascii="Times New Roman" w:eastAsia="宋体" w:hAnsi="Times New Roman" w:cs="Times New Roman"/>
                <w:kern w:val="0"/>
                <w:sz w:val="24"/>
                <w:szCs w:val="24"/>
              </w:rPr>
              <w:t>达成度</w:t>
            </w:r>
            <w:r w:rsidRPr="0000169E">
              <w:rPr>
                <w:rFonts w:ascii="Times New Roman" w:eastAsia="宋体" w:hAnsi="Times New Roman" w:cs="Times New Roman"/>
                <w:kern w:val="0"/>
                <w:sz w:val="24"/>
                <w:szCs w:val="24"/>
              </w:rPr>
              <w:t>(</w:t>
            </w:r>
            <w:r w:rsidRPr="0000169E">
              <w:rPr>
                <w:rFonts w:ascii="Times New Roman" w:eastAsia="宋体" w:hAnsi="Times New Roman" w:cs="Times New Roman" w:hint="eastAsia"/>
                <w:kern w:val="0"/>
                <w:sz w:val="24"/>
                <w:szCs w:val="24"/>
              </w:rPr>
              <w:t>分析</w:t>
            </w:r>
            <w:r w:rsidRPr="0000169E">
              <w:rPr>
                <w:rFonts w:ascii="Times New Roman" w:eastAsia="宋体" w:hAnsi="Times New Roman" w:cs="Times New Roman"/>
                <w:kern w:val="0"/>
                <w:sz w:val="24"/>
                <w:szCs w:val="24"/>
              </w:rPr>
              <w:t>) = {0.</w:t>
            </w:r>
            <w:r>
              <w:rPr>
                <w:rFonts w:ascii="Times New Roman" w:eastAsia="宋体" w:hAnsi="Times New Roman" w:cs="Times New Roman"/>
                <w:kern w:val="0"/>
                <w:sz w:val="24"/>
                <w:szCs w:val="24"/>
              </w:rPr>
              <w:t>3</w:t>
            </w:r>
            <w:r w:rsidR="0067249E">
              <w:rPr>
                <w:rFonts w:ascii="Times New Roman" w:eastAsia="宋体" w:hAnsi="Times New Roman" w:cs="Times New Roman"/>
                <w:kern w:val="0"/>
                <w:sz w:val="24"/>
                <w:szCs w:val="24"/>
              </w:rPr>
              <w:t>0</w:t>
            </w:r>
            <w:r w:rsidRPr="0000169E">
              <w:rPr>
                <w:rFonts w:ascii="Times New Roman" w:eastAsia="宋体" w:hAnsi="Times New Roman" w:cs="Times New Roman"/>
                <w:kern w:val="0"/>
                <w:sz w:val="24"/>
                <w:szCs w:val="24"/>
              </w:rPr>
              <w:t>×</w:t>
            </w:r>
            <w:r w:rsidRPr="0000169E">
              <w:rPr>
                <w:rFonts w:ascii="Times New Roman" w:eastAsia="宋体" w:hAnsi="Times New Roman" w:cs="Times New Roman"/>
                <w:kern w:val="0"/>
                <w:sz w:val="24"/>
                <w:szCs w:val="24"/>
              </w:rPr>
              <w:t>平时目标</w:t>
            </w:r>
            <w:r w:rsidRPr="0000169E">
              <w:rPr>
                <w:rFonts w:ascii="Times New Roman" w:eastAsia="宋体" w:hAnsi="Times New Roman" w:cs="Times New Roman"/>
                <w:kern w:val="0"/>
                <w:sz w:val="24"/>
                <w:szCs w:val="24"/>
              </w:rPr>
              <w:t>1</w:t>
            </w:r>
            <w:r w:rsidRPr="0000169E">
              <w:rPr>
                <w:rFonts w:ascii="Times New Roman" w:eastAsia="宋体" w:hAnsi="Times New Roman" w:cs="Times New Roman"/>
                <w:kern w:val="0"/>
                <w:sz w:val="24"/>
                <w:szCs w:val="24"/>
              </w:rPr>
              <w:t>成绩</w:t>
            </w:r>
            <w:r w:rsidRPr="0000169E">
              <w:rPr>
                <w:rFonts w:ascii="Times New Roman" w:eastAsia="宋体" w:hAnsi="Times New Roman" w:cs="Times New Roman"/>
                <w:kern w:val="0"/>
                <w:sz w:val="24"/>
                <w:szCs w:val="24"/>
              </w:rPr>
              <w:t>}/</w:t>
            </w:r>
            <w:r w:rsidR="0067249E">
              <w:rPr>
                <w:rFonts w:ascii="Times New Roman" w:eastAsia="宋体" w:hAnsi="Times New Roman" w:cs="Times New Roman"/>
                <w:kern w:val="0"/>
                <w:sz w:val="24"/>
                <w:szCs w:val="24"/>
              </w:rPr>
              <w:t>30</w:t>
            </w:r>
            <w:r w:rsidRPr="0000169E">
              <w:rPr>
                <w:rFonts w:ascii="Times New Roman" w:eastAsia="宋体" w:hAnsi="Times New Roman" w:cs="Times New Roman"/>
                <w:kern w:val="0"/>
                <w:sz w:val="24"/>
                <w:szCs w:val="24"/>
              </w:rPr>
              <w:t>。</w:t>
            </w:r>
          </w:p>
        </w:tc>
      </w:tr>
      <w:tr w:rsidR="00FD1F53" w:rsidRPr="00BA4F28" w:rsidTr="00161DA6">
        <w:trPr>
          <w:trHeight w:val="679"/>
          <w:jc w:val="center"/>
        </w:trPr>
        <w:tc>
          <w:tcPr>
            <w:tcW w:w="2177" w:type="dxa"/>
            <w:tcBorders>
              <w:top w:val="single" w:sz="4" w:space="0" w:color="auto"/>
              <w:left w:val="single" w:sz="4" w:space="0" w:color="auto"/>
              <w:bottom w:val="single" w:sz="4" w:space="0" w:color="auto"/>
              <w:right w:val="single" w:sz="4" w:space="0" w:color="auto"/>
            </w:tcBorders>
            <w:vAlign w:val="center"/>
            <w:hideMark/>
          </w:tcPr>
          <w:p w:rsidR="00FD1F53" w:rsidRPr="0000169E" w:rsidRDefault="00FD1F53" w:rsidP="00FD1F53">
            <w:pPr>
              <w:spacing w:beforeLines="50" w:before="156" w:afterLines="50" w:after="156"/>
              <w:jc w:val="center"/>
              <w:rPr>
                <w:rFonts w:ascii="Times New Roman" w:eastAsia="宋体" w:hAnsi="Times New Roman" w:cs="Times New Roman"/>
                <w:kern w:val="0"/>
                <w:sz w:val="24"/>
                <w:szCs w:val="24"/>
              </w:rPr>
            </w:pPr>
            <w:r w:rsidRPr="0000169E">
              <w:rPr>
                <w:rFonts w:ascii="Times New Roman" w:eastAsia="宋体" w:hAnsi="Times New Roman" w:cs="Times New Roman"/>
                <w:kern w:val="0"/>
                <w:sz w:val="24"/>
                <w:szCs w:val="24"/>
              </w:rPr>
              <w:t>课程目标</w:t>
            </w:r>
            <w:r w:rsidRPr="0000169E">
              <w:rPr>
                <w:rFonts w:ascii="Times New Roman" w:eastAsia="宋体" w:hAnsi="Times New Roman" w:cs="Times New Roman"/>
                <w:kern w:val="0"/>
                <w:sz w:val="24"/>
                <w:szCs w:val="24"/>
              </w:rPr>
              <w:t>2(</w:t>
            </w:r>
            <w:r w:rsidRPr="0000169E">
              <w:rPr>
                <w:rFonts w:ascii="Times New Roman" w:eastAsia="宋体" w:hAnsi="Times New Roman" w:cs="Times New Roman"/>
                <w:kern w:val="0"/>
                <w:sz w:val="24"/>
                <w:szCs w:val="24"/>
              </w:rPr>
              <w:t>分析</w:t>
            </w:r>
            <w:r w:rsidRPr="0000169E">
              <w:rPr>
                <w:rFonts w:ascii="Times New Roman" w:eastAsia="宋体" w:hAnsi="Times New Roman" w:cs="Times New Roman"/>
                <w:kern w:val="0"/>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FD1F53" w:rsidRPr="0000169E" w:rsidRDefault="00FD1F53" w:rsidP="00FD1F53">
            <w:pPr>
              <w:spacing w:beforeLines="50" w:before="156" w:afterLines="50" w:after="156"/>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0</w:t>
            </w:r>
          </w:p>
        </w:tc>
        <w:tc>
          <w:tcPr>
            <w:tcW w:w="1419" w:type="dxa"/>
            <w:tcBorders>
              <w:top w:val="single" w:sz="4" w:space="0" w:color="auto"/>
              <w:left w:val="single" w:sz="4" w:space="0" w:color="auto"/>
              <w:bottom w:val="single" w:sz="4" w:space="0" w:color="auto"/>
              <w:right w:val="single" w:sz="4" w:space="0" w:color="auto"/>
            </w:tcBorders>
            <w:vAlign w:val="center"/>
            <w:hideMark/>
          </w:tcPr>
          <w:p w:rsidR="00FD1F53" w:rsidRPr="0000169E" w:rsidRDefault="0067249E" w:rsidP="00FD1F53">
            <w:pPr>
              <w:spacing w:beforeLines="50" w:before="156" w:afterLines="50" w:after="156"/>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20</w:t>
            </w:r>
            <w:r w:rsidR="00FD1F53" w:rsidRPr="0000169E">
              <w:rPr>
                <w:rFonts w:ascii="Times New Roman" w:eastAsia="宋体" w:hAnsi="Times New Roman" w:cs="Times New Roman"/>
                <w:kern w:val="0"/>
                <w:sz w:val="24"/>
                <w:szCs w:val="24"/>
              </w:rPr>
              <w:t>%</w:t>
            </w:r>
          </w:p>
        </w:tc>
        <w:tc>
          <w:tcPr>
            <w:tcW w:w="3026" w:type="dxa"/>
            <w:tcBorders>
              <w:top w:val="single" w:sz="4" w:space="0" w:color="auto"/>
              <w:left w:val="single" w:sz="4" w:space="0" w:color="auto"/>
              <w:bottom w:val="single" w:sz="4" w:space="0" w:color="auto"/>
              <w:right w:val="single" w:sz="4" w:space="0" w:color="auto"/>
            </w:tcBorders>
            <w:vAlign w:val="center"/>
            <w:hideMark/>
          </w:tcPr>
          <w:p w:rsidR="00FD1F53" w:rsidRPr="0000169E" w:rsidRDefault="00FD1F53" w:rsidP="0067249E">
            <w:pPr>
              <w:spacing w:beforeLines="50" w:before="156" w:afterLines="50" w:after="156"/>
              <w:rPr>
                <w:rFonts w:ascii="Times New Roman" w:eastAsia="宋体" w:hAnsi="Times New Roman" w:cs="Times New Roman"/>
                <w:kern w:val="0"/>
                <w:sz w:val="24"/>
                <w:szCs w:val="24"/>
              </w:rPr>
            </w:pPr>
            <w:r w:rsidRPr="0000169E">
              <w:rPr>
                <w:rFonts w:ascii="Times New Roman" w:eastAsia="宋体" w:hAnsi="Times New Roman" w:cs="Times New Roman"/>
                <w:kern w:val="0"/>
                <w:sz w:val="24"/>
                <w:szCs w:val="24"/>
              </w:rPr>
              <w:t>达成度</w:t>
            </w:r>
            <w:r w:rsidRPr="0000169E">
              <w:rPr>
                <w:rFonts w:ascii="Times New Roman" w:eastAsia="宋体" w:hAnsi="Times New Roman" w:cs="Times New Roman"/>
                <w:kern w:val="0"/>
                <w:sz w:val="24"/>
                <w:szCs w:val="24"/>
              </w:rPr>
              <w:t>(</w:t>
            </w:r>
            <w:r w:rsidRPr="0000169E">
              <w:rPr>
                <w:rFonts w:ascii="Times New Roman" w:eastAsia="宋体" w:hAnsi="Times New Roman" w:cs="Times New Roman" w:hint="eastAsia"/>
                <w:kern w:val="0"/>
                <w:sz w:val="24"/>
                <w:szCs w:val="24"/>
              </w:rPr>
              <w:t>分析</w:t>
            </w:r>
            <w:r w:rsidRPr="0000169E">
              <w:rPr>
                <w:rFonts w:ascii="Times New Roman" w:eastAsia="宋体" w:hAnsi="Times New Roman" w:cs="Times New Roman"/>
                <w:kern w:val="0"/>
                <w:sz w:val="24"/>
                <w:szCs w:val="24"/>
              </w:rPr>
              <w:t>) = {0.</w:t>
            </w:r>
            <w:r w:rsidR="0067249E">
              <w:rPr>
                <w:rFonts w:ascii="Times New Roman" w:eastAsia="宋体" w:hAnsi="Times New Roman" w:cs="Times New Roman"/>
                <w:kern w:val="0"/>
                <w:sz w:val="24"/>
                <w:szCs w:val="24"/>
              </w:rPr>
              <w:t>20</w:t>
            </w:r>
            <w:r w:rsidRPr="0000169E">
              <w:rPr>
                <w:rFonts w:ascii="Times New Roman" w:eastAsia="宋体" w:hAnsi="Times New Roman" w:cs="Times New Roman"/>
                <w:kern w:val="0"/>
                <w:sz w:val="24"/>
                <w:szCs w:val="24"/>
              </w:rPr>
              <w:t>×</w:t>
            </w:r>
            <w:r w:rsidRPr="0000169E">
              <w:rPr>
                <w:rFonts w:ascii="Times New Roman" w:eastAsia="宋体" w:hAnsi="Times New Roman" w:cs="Times New Roman"/>
                <w:kern w:val="0"/>
                <w:sz w:val="24"/>
                <w:szCs w:val="24"/>
              </w:rPr>
              <w:t>期末目标</w:t>
            </w:r>
            <w:r>
              <w:rPr>
                <w:rFonts w:ascii="Times New Roman" w:eastAsia="宋体" w:hAnsi="Times New Roman" w:cs="Times New Roman"/>
                <w:kern w:val="0"/>
                <w:sz w:val="24"/>
                <w:szCs w:val="24"/>
              </w:rPr>
              <w:t>2</w:t>
            </w:r>
            <w:r w:rsidRPr="0000169E">
              <w:rPr>
                <w:rFonts w:ascii="Times New Roman" w:eastAsia="宋体" w:hAnsi="Times New Roman" w:cs="Times New Roman"/>
                <w:kern w:val="0"/>
                <w:sz w:val="24"/>
                <w:szCs w:val="24"/>
              </w:rPr>
              <w:t>成绩</w:t>
            </w:r>
            <w:r w:rsidRPr="0000169E">
              <w:rPr>
                <w:rFonts w:ascii="Times New Roman" w:eastAsia="宋体" w:hAnsi="Times New Roman" w:cs="Times New Roman"/>
                <w:kern w:val="0"/>
                <w:sz w:val="24"/>
                <w:szCs w:val="24"/>
              </w:rPr>
              <w:t>}/</w:t>
            </w:r>
            <w:r w:rsidR="0067249E">
              <w:rPr>
                <w:rFonts w:ascii="Times New Roman" w:eastAsia="宋体" w:hAnsi="Times New Roman" w:cs="Times New Roman"/>
                <w:kern w:val="0"/>
                <w:sz w:val="24"/>
                <w:szCs w:val="24"/>
              </w:rPr>
              <w:t>20</w:t>
            </w:r>
            <w:r w:rsidRPr="0000169E">
              <w:rPr>
                <w:rFonts w:ascii="Times New Roman" w:eastAsia="宋体" w:hAnsi="Times New Roman" w:cs="Times New Roman"/>
                <w:kern w:val="0"/>
                <w:sz w:val="24"/>
                <w:szCs w:val="24"/>
              </w:rPr>
              <w:t>。</w:t>
            </w:r>
          </w:p>
        </w:tc>
      </w:tr>
      <w:tr w:rsidR="00FD1F53" w:rsidRPr="00BA4F28" w:rsidTr="00165729">
        <w:trPr>
          <w:trHeight w:val="826"/>
          <w:jc w:val="center"/>
        </w:trPr>
        <w:tc>
          <w:tcPr>
            <w:tcW w:w="2177" w:type="dxa"/>
            <w:tcBorders>
              <w:top w:val="single" w:sz="4" w:space="0" w:color="auto"/>
              <w:left w:val="single" w:sz="4" w:space="0" w:color="auto"/>
              <w:bottom w:val="single" w:sz="4" w:space="0" w:color="auto"/>
              <w:right w:val="single" w:sz="4" w:space="0" w:color="auto"/>
            </w:tcBorders>
            <w:vAlign w:val="center"/>
            <w:hideMark/>
          </w:tcPr>
          <w:p w:rsidR="00FD1F53" w:rsidRPr="0000169E" w:rsidRDefault="00FD1F53" w:rsidP="00FD1F53">
            <w:pPr>
              <w:spacing w:beforeLines="50" w:before="156" w:afterLines="50" w:after="156"/>
              <w:jc w:val="center"/>
              <w:rPr>
                <w:rFonts w:ascii="宋体" w:eastAsia="宋体" w:hAnsi="宋体"/>
                <w:color w:val="FF0000"/>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FD1F53" w:rsidRPr="0000169E" w:rsidRDefault="00FD1F53" w:rsidP="00FD1F53">
            <w:pPr>
              <w:spacing w:beforeLines="50" w:before="156" w:afterLines="50" w:after="156"/>
              <w:jc w:val="center"/>
              <w:rPr>
                <w:rFonts w:ascii="宋体" w:eastAsia="宋体" w:hAnsi="宋体"/>
                <w:kern w:val="0"/>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FD1F53" w:rsidRPr="0000169E" w:rsidRDefault="00FD1F53" w:rsidP="00FD1F53">
            <w:pPr>
              <w:spacing w:beforeLines="50" w:before="156" w:afterLines="50" w:after="156"/>
              <w:jc w:val="center"/>
              <w:rPr>
                <w:rFonts w:ascii="宋体" w:eastAsia="宋体" w:hAnsi="宋体"/>
                <w:kern w:val="0"/>
                <w:sz w:val="24"/>
                <w:szCs w:val="24"/>
              </w:rPr>
            </w:pPr>
          </w:p>
        </w:tc>
        <w:tc>
          <w:tcPr>
            <w:tcW w:w="3026" w:type="dxa"/>
            <w:tcBorders>
              <w:top w:val="single" w:sz="4" w:space="0" w:color="auto"/>
              <w:left w:val="single" w:sz="4" w:space="0" w:color="auto"/>
              <w:bottom w:val="single" w:sz="4" w:space="0" w:color="auto"/>
              <w:right w:val="single" w:sz="4" w:space="0" w:color="auto"/>
            </w:tcBorders>
            <w:vAlign w:val="center"/>
            <w:hideMark/>
          </w:tcPr>
          <w:p w:rsidR="00FD1F53" w:rsidRPr="0000169E" w:rsidRDefault="00FD1F53" w:rsidP="00165729">
            <w:pPr>
              <w:spacing w:beforeLines="25" w:before="78" w:afterLines="25" w:after="78"/>
              <w:rPr>
                <w:rFonts w:ascii="宋体" w:eastAsia="宋体" w:hAnsi="宋体"/>
                <w:kern w:val="0"/>
                <w:sz w:val="24"/>
                <w:szCs w:val="24"/>
              </w:rPr>
            </w:pPr>
            <w:r w:rsidRPr="0000169E">
              <w:rPr>
                <w:rFonts w:ascii="宋体" w:eastAsia="宋体" w:hAnsi="宋体" w:hint="eastAsia"/>
                <w:kern w:val="0"/>
                <w:sz w:val="24"/>
                <w:szCs w:val="24"/>
              </w:rPr>
              <w:t>总达成度=</w:t>
            </w:r>
            <w:r w:rsidRPr="0000169E">
              <w:rPr>
                <w:rFonts w:ascii="Times New Roman" w:eastAsia="宋体" w:hAnsi="Times New Roman" w:cs="Times New Roman"/>
                <w:kern w:val="0"/>
                <w:sz w:val="24"/>
                <w:szCs w:val="24"/>
              </w:rPr>
              <w:t>{</w:t>
            </w:r>
            <w:r w:rsidRPr="0000169E">
              <w:rPr>
                <w:rFonts w:ascii="宋体" w:eastAsia="宋体" w:hAnsi="宋体" w:hint="eastAsia"/>
                <w:kern w:val="0"/>
                <w:sz w:val="24"/>
                <w:szCs w:val="24"/>
              </w:rPr>
              <w:t>达成度(无机)+ 达成度(分析)</w:t>
            </w:r>
            <w:r w:rsidRPr="0000169E">
              <w:rPr>
                <w:rFonts w:ascii="Times New Roman" w:eastAsia="宋体" w:hAnsi="Times New Roman" w:cs="Times New Roman"/>
                <w:kern w:val="0"/>
                <w:sz w:val="24"/>
                <w:szCs w:val="24"/>
              </w:rPr>
              <w:t>}/</w:t>
            </w:r>
            <w:r>
              <w:rPr>
                <w:rFonts w:ascii="Times New Roman" w:eastAsia="宋体" w:hAnsi="Times New Roman" w:cs="Times New Roman"/>
                <w:kern w:val="0"/>
                <w:sz w:val="24"/>
                <w:szCs w:val="24"/>
              </w:rPr>
              <w:t>2</w:t>
            </w:r>
          </w:p>
        </w:tc>
      </w:tr>
    </w:tbl>
    <w:p w:rsidR="00FD1F53" w:rsidRPr="00453E0A" w:rsidRDefault="00FD1F53" w:rsidP="00FD1F53">
      <w:pPr>
        <w:widowControl/>
        <w:spacing w:beforeLines="50" w:before="156" w:afterLines="50" w:after="156"/>
        <w:jc w:val="left"/>
        <w:rPr>
          <w:rFonts w:ascii="宋体" w:eastAsia="宋体" w:hAnsi="宋体"/>
          <w:sz w:val="28"/>
          <w:szCs w:val="28"/>
        </w:rPr>
      </w:pPr>
      <w:r w:rsidRPr="005D7E6E">
        <w:rPr>
          <w:rFonts w:ascii="宋体" w:eastAsia="宋体" w:hAnsi="宋体"/>
          <w:sz w:val="28"/>
          <w:szCs w:val="28"/>
        </w:rPr>
        <w:t xml:space="preserve">   </w:t>
      </w:r>
      <w:r w:rsidRPr="005D7E6E">
        <w:rPr>
          <w:rFonts w:ascii="黑体" w:eastAsia="黑体" w:hAnsi="黑体" w:hint="eastAsia"/>
          <w:b/>
          <w:sz w:val="28"/>
          <w:szCs w:val="28"/>
        </w:rPr>
        <w:t>九、评分标准</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37"/>
        <w:gridCol w:w="1582"/>
        <w:gridCol w:w="1393"/>
        <w:gridCol w:w="1583"/>
        <w:gridCol w:w="1418"/>
      </w:tblGrid>
      <w:tr w:rsidR="00FD1F53" w:rsidTr="0067249E">
        <w:trPr>
          <w:trHeight w:val="442"/>
          <w:tblHeader/>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FD1F53" w:rsidRPr="005C1322" w:rsidRDefault="00FD1F53" w:rsidP="00FD1F53">
            <w:pPr>
              <w:widowControl/>
              <w:spacing w:beforeLines="50" w:before="156" w:afterLines="50" w:after="156"/>
              <w:jc w:val="center"/>
              <w:rPr>
                <w:rFonts w:ascii="Times New Roman" w:eastAsia="宋体" w:hAnsi="Times New Roman" w:cs="Times New Roman"/>
                <w:b/>
                <w:bCs/>
                <w:szCs w:val="21"/>
              </w:rPr>
            </w:pPr>
            <w:r w:rsidRPr="005C1322">
              <w:rPr>
                <w:rFonts w:ascii="Times New Roman" w:eastAsia="宋体" w:hAnsi="Times New Roman" w:cs="Times New Roman"/>
                <w:b/>
                <w:bCs/>
                <w:szCs w:val="21"/>
              </w:rPr>
              <w:t>课程</w:t>
            </w:r>
          </w:p>
          <w:p w:rsidR="00FD1F53" w:rsidRPr="005C1322" w:rsidRDefault="00FD1F53" w:rsidP="00FD1F53">
            <w:pPr>
              <w:widowControl/>
              <w:spacing w:beforeLines="50" w:before="156" w:afterLines="50" w:after="156"/>
              <w:jc w:val="center"/>
              <w:rPr>
                <w:rFonts w:ascii="Times New Roman" w:eastAsia="宋体" w:hAnsi="Times New Roman" w:cs="Times New Roman"/>
                <w:b/>
                <w:bCs/>
                <w:szCs w:val="21"/>
              </w:rPr>
            </w:pPr>
            <w:r w:rsidRPr="005C1322">
              <w:rPr>
                <w:rFonts w:ascii="Times New Roman" w:eastAsia="宋体" w:hAnsi="Times New Roman" w:cs="Times New Roman"/>
                <w:b/>
                <w:bCs/>
                <w:szCs w:val="21"/>
              </w:rPr>
              <w:t>目标</w:t>
            </w:r>
          </w:p>
        </w:tc>
        <w:tc>
          <w:tcPr>
            <w:tcW w:w="7513" w:type="dxa"/>
            <w:gridSpan w:val="5"/>
            <w:tcBorders>
              <w:top w:val="single" w:sz="4" w:space="0" w:color="auto"/>
              <w:left w:val="single" w:sz="4" w:space="0" w:color="auto"/>
              <w:bottom w:val="single" w:sz="4" w:space="0" w:color="auto"/>
              <w:right w:val="single" w:sz="4" w:space="0" w:color="auto"/>
            </w:tcBorders>
            <w:hideMark/>
          </w:tcPr>
          <w:p w:rsidR="00FD1F53" w:rsidRPr="005F4481" w:rsidRDefault="00FD1F53" w:rsidP="00FD1F53">
            <w:pPr>
              <w:widowControl/>
              <w:spacing w:beforeLines="35" w:before="109" w:afterLines="35" w:after="109"/>
              <w:jc w:val="center"/>
              <w:rPr>
                <w:rFonts w:ascii="Times New Roman" w:eastAsia="宋体" w:hAnsi="Times New Roman" w:cs="Times New Roman"/>
                <w:b/>
                <w:bCs/>
                <w:sz w:val="24"/>
                <w:szCs w:val="24"/>
              </w:rPr>
            </w:pPr>
            <w:r w:rsidRPr="005F4481">
              <w:rPr>
                <w:rFonts w:ascii="Times New Roman" w:eastAsia="宋体" w:hAnsi="Times New Roman" w:cs="Times New Roman"/>
                <w:b/>
                <w:bCs/>
                <w:sz w:val="24"/>
                <w:szCs w:val="24"/>
              </w:rPr>
              <w:t>评分标准</w:t>
            </w:r>
          </w:p>
        </w:tc>
      </w:tr>
      <w:tr w:rsidR="00FD1F53" w:rsidTr="0067249E">
        <w:trPr>
          <w:trHeight w:val="454"/>
          <w:tblHeade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FD1F53" w:rsidRPr="005C1322" w:rsidRDefault="00FD1F53" w:rsidP="00161DA6">
            <w:pPr>
              <w:widowControl/>
              <w:jc w:val="left"/>
              <w:rPr>
                <w:rFonts w:ascii="Times New Roman" w:eastAsia="宋体" w:hAnsi="Times New Roman" w:cs="Times New Roman"/>
                <w:b/>
                <w:bCs/>
                <w:szCs w:val="21"/>
              </w:rPr>
            </w:pPr>
          </w:p>
        </w:tc>
        <w:tc>
          <w:tcPr>
            <w:tcW w:w="1537" w:type="dxa"/>
            <w:tcBorders>
              <w:top w:val="single" w:sz="4" w:space="0" w:color="auto"/>
              <w:left w:val="single" w:sz="4" w:space="0" w:color="auto"/>
              <w:bottom w:val="single" w:sz="4" w:space="0" w:color="auto"/>
              <w:right w:val="single" w:sz="4" w:space="0" w:color="auto"/>
            </w:tcBorders>
            <w:vAlign w:val="center"/>
            <w:hideMark/>
          </w:tcPr>
          <w:p w:rsidR="00FD1F53" w:rsidRPr="005C1322" w:rsidRDefault="00FD1F53" w:rsidP="00FD1F53">
            <w:pPr>
              <w:widowControl/>
              <w:spacing w:beforeLines="35" w:before="109" w:afterLines="35" w:after="109"/>
              <w:jc w:val="center"/>
              <w:rPr>
                <w:rFonts w:ascii="Times New Roman" w:eastAsia="宋体" w:hAnsi="Times New Roman" w:cs="Times New Roman"/>
                <w:b/>
                <w:bCs/>
                <w:szCs w:val="21"/>
              </w:rPr>
            </w:pPr>
            <w:r w:rsidRPr="005C1322">
              <w:rPr>
                <w:rFonts w:ascii="Times New Roman" w:eastAsia="宋体" w:hAnsi="Times New Roman" w:cs="Times New Roman"/>
                <w:b/>
                <w:bCs/>
                <w:szCs w:val="21"/>
              </w:rPr>
              <w:t>90-100</w:t>
            </w:r>
          </w:p>
        </w:tc>
        <w:tc>
          <w:tcPr>
            <w:tcW w:w="1582" w:type="dxa"/>
            <w:tcBorders>
              <w:top w:val="single" w:sz="4" w:space="0" w:color="auto"/>
              <w:left w:val="single" w:sz="4" w:space="0" w:color="auto"/>
              <w:bottom w:val="single" w:sz="4" w:space="0" w:color="auto"/>
              <w:right w:val="single" w:sz="4" w:space="0" w:color="auto"/>
            </w:tcBorders>
            <w:vAlign w:val="center"/>
            <w:hideMark/>
          </w:tcPr>
          <w:p w:rsidR="00FD1F53" w:rsidRPr="005C1322" w:rsidRDefault="00FD1F53" w:rsidP="00FD1F53">
            <w:pPr>
              <w:widowControl/>
              <w:spacing w:beforeLines="35" w:before="109" w:afterLines="35" w:after="109"/>
              <w:jc w:val="center"/>
              <w:rPr>
                <w:rFonts w:ascii="Times New Roman" w:eastAsia="宋体" w:hAnsi="Times New Roman" w:cs="Times New Roman"/>
                <w:b/>
                <w:bCs/>
                <w:szCs w:val="21"/>
              </w:rPr>
            </w:pPr>
            <w:r w:rsidRPr="005C1322">
              <w:rPr>
                <w:rFonts w:ascii="Times New Roman" w:eastAsia="宋体" w:hAnsi="Times New Roman" w:cs="Times New Roman"/>
                <w:b/>
                <w:bCs/>
                <w:szCs w:val="21"/>
              </w:rPr>
              <w:t>80-89</w:t>
            </w:r>
          </w:p>
        </w:tc>
        <w:tc>
          <w:tcPr>
            <w:tcW w:w="1393" w:type="dxa"/>
            <w:tcBorders>
              <w:top w:val="single" w:sz="4" w:space="0" w:color="auto"/>
              <w:left w:val="single" w:sz="4" w:space="0" w:color="auto"/>
              <w:bottom w:val="single" w:sz="4" w:space="0" w:color="auto"/>
              <w:right w:val="single" w:sz="4" w:space="0" w:color="auto"/>
            </w:tcBorders>
            <w:vAlign w:val="center"/>
            <w:hideMark/>
          </w:tcPr>
          <w:p w:rsidR="00FD1F53" w:rsidRPr="005C1322" w:rsidRDefault="00FD1F53" w:rsidP="00FD1F53">
            <w:pPr>
              <w:widowControl/>
              <w:spacing w:beforeLines="35" w:before="109" w:afterLines="35" w:after="109"/>
              <w:jc w:val="center"/>
              <w:rPr>
                <w:rFonts w:ascii="Times New Roman" w:eastAsia="宋体" w:hAnsi="Times New Roman" w:cs="Times New Roman"/>
                <w:b/>
                <w:bCs/>
                <w:szCs w:val="21"/>
              </w:rPr>
            </w:pPr>
            <w:r w:rsidRPr="005C1322">
              <w:rPr>
                <w:rFonts w:ascii="Times New Roman" w:eastAsia="宋体" w:hAnsi="Times New Roman" w:cs="Times New Roman"/>
                <w:b/>
                <w:bCs/>
                <w:szCs w:val="21"/>
              </w:rPr>
              <w:t>70-79</w:t>
            </w:r>
          </w:p>
        </w:tc>
        <w:tc>
          <w:tcPr>
            <w:tcW w:w="1583" w:type="dxa"/>
            <w:tcBorders>
              <w:top w:val="single" w:sz="4" w:space="0" w:color="auto"/>
              <w:left w:val="single" w:sz="4" w:space="0" w:color="auto"/>
              <w:bottom w:val="single" w:sz="4" w:space="0" w:color="auto"/>
              <w:right w:val="single" w:sz="4" w:space="0" w:color="auto"/>
            </w:tcBorders>
            <w:vAlign w:val="center"/>
            <w:hideMark/>
          </w:tcPr>
          <w:p w:rsidR="00FD1F53" w:rsidRPr="005C1322" w:rsidRDefault="00FD1F53" w:rsidP="00FD1F53">
            <w:pPr>
              <w:widowControl/>
              <w:spacing w:beforeLines="35" w:before="109" w:afterLines="35" w:after="109"/>
              <w:jc w:val="center"/>
              <w:rPr>
                <w:rFonts w:ascii="Times New Roman" w:eastAsia="宋体" w:hAnsi="Times New Roman" w:cs="Times New Roman"/>
                <w:b/>
                <w:bCs/>
                <w:szCs w:val="21"/>
              </w:rPr>
            </w:pPr>
            <w:r w:rsidRPr="005C1322">
              <w:rPr>
                <w:rFonts w:ascii="Times New Roman" w:eastAsia="宋体" w:hAnsi="Times New Roman" w:cs="Times New Roman"/>
                <w:b/>
                <w:bCs/>
                <w:szCs w:val="21"/>
              </w:rPr>
              <w:t>60-69</w:t>
            </w:r>
          </w:p>
        </w:tc>
        <w:tc>
          <w:tcPr>
            <w:tcW w:w="1418" w:type="dxa"/>
            <w:tcBorders>
              <w:top w:val="single" w:sz="4" w:space="0" w:color="auto"/>
              <w:left w:val="single" w:sz="4" w:space="0" w:color="auto"/>
              <w:bottom w:val="single" w:sz="4" w:space="0" w:color="auto"/>
              <w:right w:val="single" w:sz="4" w:space="0" w:color="auto"/>
            </w:tcBorders>
            <w:vAlign w:val="center"/>
            <w:hideMark/>
          </w:tcPr>
          <w:p w:rsidR="00FD1F53" w:rsidRPr="005C1322" w:rsidRDefault="00FD1F53" w:rsidP="00FD1F53">
            <w:pPr>
              <w:widowControl/>
              <w:spacing w:beforeLines="35" w:before="109" w:afterLines="35" w:after="109"/>
              <w:jc w:val="center"/>
              <w:rPr>
                <w:rFonts w:ascii="Times New Roman" w:eastAsia="宋体" w:hAnsi="Times New Roman" w:cs="Times New Roman"/>
                <w:b/>
                <w:bCs/>
                <w:szCs w:val="21"/>
              </w:rPr>
            </w:pPr>
            <w:r w:rsidRPr="005C1322">
              <w:rPr>
                <w:rFonts w:ascii="Times New Roman" w:eastAsia="宋体" w:hAnsi="Times New Roman" w:cs="Times New Roman"/>
                <w:b/>
                <w:bCs/>
                <w:szCs w:val="21"/>
              </w:rPr>
              <w:t>＜</w:t>
            </w:r>
            <w:r w:rsidRPr="005C1322">
              <w:rPr>
                <w:rFonts w:ascii="Times New Roman" w:eastAsia="宋体" w:hAnsi="Times New Roman" w:cs="Times New Roman"/>
                <w:b/>
                <w:bCs/>
                <w:szCs w:val="21"/>
              </w:rPr>
              <w:t>60</w:t>
            </w:r>
          </w:p>
        </w:tc>
      </w:tr>
      <w:tr w:rsidR="00FD1F53" w:rsidTr="0067249E">
        <w:trPr>
          <w:trHeight w:val="449"/>
          <w:tblHeade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FD1F53" w:rsidRPr="005C1322" w:rsidRDefault="00FD1F53" w:rsidP="00161DA6">
            <w:pPr>
              <w:widowControl/>
              <w:jc w:val="left"/>
              <w:rPr>
                <w:rFonts w:ascii="Times New Roman" w:eastAsia="宋体" w:hAnsi="Times New Roman" w:cs="Times New Roman"/>
                <w:b/>
                <w:bCs/>
                <w:szCs w:val="21"/>
              </w:rPr>
            </w:pPr>
          </w:p>
        </w:tc>
        <w:tc>
          <w:tcPr>
            <w:tcW w:w="1537" w:type="dxa"/>
            <w:tcBorders>
              <w:top w:val="single" w:sz="4" w:space="0" w:color="auto"/>
              <w:left w:val="single" w:sz="4" w:space="0" w:color="auto"/>
              <w:bottom w:val="single" w:sz="4" w:space="0" w:color="auto"/>
              <w:right w:val="single" w:sz="4" w:space="0" w:color="auto"/>
            </w:tcBorders>
            <w:vAlign w:val="center"/>
            <w:hideMark/>
          </w:tcPr>
          <w:p w:rsidR="00FD1F53" w:rsidRPr="005C1322" w:rsidRDefault="00FD1F53" w:rsidP="00FD1F53">
            <w:pPr>
              <w:widowControl/>
              <w:spacing w:beforeLines="35" w:before="109" w:afterLines="35" w:after="109"/>
              <w:jc w:val="center"/>
              <w:rPr>
                <w:rFonts w:ascii="Times New Roman" w:eastAsia="宋体" w:hAnsi="Times New Roman" w:cs="Times New Roman"/>
                <w:b/>
                <w:bCs/>
                <w:szCs w:val="21"/>
              </w:rPr>
            </w:pPr>
            <w:r w:rsidRPr="005C1322">
              <w:rPr>
                <w:rFonts w:ascii="Times New Roman" w:eastAsia="宋体" w:hAnsi="Times New Roman" w:cs="Times New Roman"/>
                <w:b/>
                <w:bCs/>
                <w:szCs w:val="21"/>
              </w:rPr>
              <w:t>优</w:t>
            </w:r>
          </w:p>
        </w:tc>
        <w:tc>
          <w:tcPr>
            <w:tcW w:w="1582" w:type="dxa"/>
            <w:tcBorders>
              <w:top w:val="single" w:sz="4" w:space="0" w:color="auto"/>
              <w:left w:val="single" w:sz="4" w:space="0" w:color="auto"/>
              <w:bottom w:val="single" w:sz="4" w:space="0" w:color="auto"/>
              <w:right w:val="single" w:sz="4" w:space="0" w:color="auto"/>
            </w:tcBorders>
            <w:vAlign w:val="center"/>
            <w:hideMark/>
          </w:tcPr>
          <w:p w:rsidR="00FD1F53" w:rsidRPr="005C1322" w:rsidRDefault="00FD1F53" w:rsidP="00FD1F53">
            <w:pPr>
              <w:widowControl/>
              <w:spacing w:beforeLines="35" w:before="109" w:afterLines="35" w:after="109"/>
              <w:jc w:val="center"/>
              <w:rPr>
                <w:rFonts w:ascii="Times New Roman" w:eastAsia="宋体" w:hAnsi="Times New Roman" w:cs="Times New Roman"/>
                <w:b/>
                <w:bCs/>
                <w:szCs w:val="21"/>
              </w:rPr>
            </w:pPr>
            <w:r w:rsidRPr="005C1322">
              <w:rPr>
                <w:rFonts w:ascii="Times New Roman" w:eastAsia="宋体" w:hAnsi="Times New Roman" w:cs="Times New Roman"/>
                <w:b/>
                <w:bCs/>
                <w:szCs w:val="21"/>
              </w:rPr>
              <w:t>良</w:t>
            </w:r>
          </w:p>
        </w:tc>
        <w:tc>
          <w:tcPr>
            <w:tcW w:w="1393" w:type="dxa"/>
            <w:tcBorders>
              <w:top w:val="single" w:sz="4" w:space="0" w:color="auto"/>
              <w:left w:val="single" w:sz="4" w:space="0" w:color="auto"/>
              <w:bottom w:val="single" w:sz="4" w:space="0" w:color="auto"/>
              <w:right w:val="single" w:sz="4" w:space="0" w:color="auto"/>
            </w:tcBorders>
            <w:vAlign w:val="center"/>
            <w:hideMark/>
          </w:tcPr>
          <w:p w:rsidR="00FD1F53" w:rsidRPr="005C1322" w:rsidRDefault="00FD1F53" w:rsidP="00FD1F53">
            <w:pPr>
              <w:widowControl/>
              <w:spacing w:beforeLines="35" w:before="109" w:afterLines="35" w:after="109"/>
              <w:jc w:val="center"/>
              <w:rPr>
                <w:rFonts w:ascii="Times New Roman" w:eastAsia="宋体" w:hAnsi="Times New Roman" w:cs="Times New Roman"/>
                <w:b/>
                <w:bCs/>
                <w:szCs w:val="21"/>
              </w:rPr>
            </w:pPr>
            <w:r w:rsidRPr="005C1322">
              <w:rPr>
                <w:rFonts w:ascii="Times New Roman" w:eastAsia="宋体" w:hAnsi="Times New Roman" w:cs="Times New Roman"/>
                <w:b/>
                <w:bCs/>
                <w:szCs w:val="21"/>
              </w:rPr>
              <w:t>中</w:t>
            </w:r>
          </w:p>
        </w:tc>
        <w:tc>
          <w:tcPr>
            <w:tcW w:w="1583" w:type="dxa"/>
            <w:tcBorders>
              <w:top w:val="single" w:sz="4" w:space="0" w:color="auto"/>
              <w:left w:val="single" w:sz="4" w:space="0" w:color="auto"/>
              <w:bottom w:val="single" w:sz="4" w:space="0" w:color="auto"/>
              <w:right w:val="single" w:sz="4" w:space="0" w:color="auto"/>
            </w:tcBorders>
            <w:vAlign w:val="center"/>
            <w:hideMark/>
          </w:tcPr>
          <w:p w:rsidR="00FD1F53" w:rsidRPr="005C1322" w:rsidRDefault="00FD1F53" w:rsidP="00FD1F53">
            <w:pPr>
              <w:widowControl/>
              <w:spacing w:beforeLines="35" w:before="109" w:afterLines="35" w:after="109"/>
              <w:jc w:val="center"/>
              <w:rPr>
                <w:rFonts w:ascii="Times New Roman" w:eastAsia="宋体" w:hAnsi="Times New Roman" w:cs="Times New Roman"/>
                <w:b/>
                <w:bCs/>
                <w:szCs w:val="21"/>
              </w:rPr>
            </w:pPr>
            <w:r w:rsidRPr="005C1322">
              <w:rPr>
                <w:rFonts w:ascii="Times New Roman" w:eastAsia="宋体" w:hAnsi="Times New Roman" w:cs="Times New Roman"/>
                <w:b/>
                <w:bCs/>
                <w:szCs w:val="21"/>
              </w:rPr>
              <w:t>合格</w:t>
            </w:r>
          </w:p>
        </w:tc>
        <w:tc>
          <w:tcPr>
            <w:tcW w:w="1418" w:type="dxa"/>
            <w:tcBorders>
              <w:top w:val="single" w:sz="4" w:space="0" w:color="auto"/>
              <w:left w:val="single" w:sz="4" w:space="0" w:color="auto"/>
              <w:bottom w:val="single" w:sz="4" w:space="0" w:color="auto"/>
              <w:right w:val="single" w:sz="4" w:space="0" w:color="auto"/>
            </w:tcBorders>
            <w:vAlign w:val="center"/>
            <w:hideMark/>
          </w:tcPr>
          <w:p w:rsidR="00FD1F53" w:rsidRPr="005C1322" w:rsidRDefault="00FD1F53" w:rsidP="00FD1F53">
            <w:pPr>
              <w:widowControl/>
              <w:spacing w:beforeLines="35" w:before="109" w:afterLines="35" w:after="109"/>
              <w:jc w:val="center"/>
              <w:rPr>
                <w:rFonts w:ascii="Times New Roman" w:eastAsia="宋体" w:hAnsi="Times New Roman" w:cs="Times New Roman"/>
                <w:b/>
                <w:bCs/>
                <w:szCs w:val="21"/>
              </w:rPr>
            </w:pPr>
            <w:r w:rsidRPr="005C1322">
              <w:rPr>
                <w:rFonts w:ascii="Times New Roman" w:eastAsia="宋体" w:hAnsi="Times New Roman" w:cs="Times New Roman"/>
                <w:b/>
                <w:bCs/>
                <w:szCs w:val="21"/>
              </w:rPr>
              <w:t>不合格</w:t>
            </w:r>
          </w:p>
        </w:tc>
      </w:tr>
      <w:tr w:rsidR="00FD1F53" w:rsidTr="0067249E">
        <w:trPr>
          <w:trHeight w:val="513"/>
          <w:tblHeade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FD1F53" w:rsidRPr="005C1322" w:rsidRDefault="00FD1F53" w:rsidP="00161DA6">
            <w:pPr>
              <w:widowControl/>
              <w:jc w:val="left"/>
              <w:rPr>
                <w:rFonts w:ascii="Times New Roman" w:eastAsia="宋体" w:hAnsi="Times New Roman" w:cs="Times New Roman"/>
                <w:b/>
                <w:bCs/>
                <w:szCs w:val="21"/>
              </w:rPr>
            </w:pPr>
          </w:p>
        </w:tc>
        <w:tc>
          <w:tcPr>
            <w:tcW w:w="1537" w:type="dxa"/>
            <w:tcBorders>
              <w:top w:val="single" w:sz="4" w:space="0" w:color="auto"/>
              <w:left w:val="single" w:sz="4" w:space="0" w:color="auto"/>
              <w:bottom w:val="single" w:sz="4" w:space="0" w:color="auto"/>
              <w:right w:val="single" w:sz="4" w:space="0" w:color="auto"/>
            </w:tcBorders>
            <w:vAlign w:val="center"/>
            <w:hideMark/>
          </w:tcPr>
          <w:p w:rsidR="00FD1F53" w:rsidRPr="005C1322" w:rsidRDefault="00FD1F53" w:rsidP="00FD1F53">
            <w:pPr>
              <w:spacing w:beforeLines="35" w:before="109" w:afterLines="35" w:after="109"/>
              <w:jc w:val="center"/>
              <w:rPr>
                <w:rFonts w:ascii="Times New Roman" w:eastAsia="宋体" w:hAnsi="Times New Roman" w:cs="Times New Roman"/>
                <w:b/>
                <w:bCs/>
                <w:szCs w:val="21"/>
              </w:rPr>
            </w:pPr>
            <w:r w:rsidRPr="005C1322">
              <w:rPr>
                <w:rFonts w:ascii="Times New Roman" w:eastAsia="宋体" w:hAnsi="Times New Roman" w:cs="Times New Roman"/>
                <w:b/>
                <w:bCs/>
                <w:szCs w:val="21"/>
              </w:rPr>
              <w:t>A</w:t>
            </w:r>
          </w:p>
        </w:tc>
        <w:tc>
          <w:tcPr>
            <w:tcW w:w="1582" w:type="dxa"/>
            <w:tcBorders>
              <w:top w:val="single" w:sz="4" w:space="0" w:color="auto"/>
              <w:left w:val="single" w:sz="4" w:space="0" w:color="auto"/>
              <w:bottom w:val="single" w:sz="4" w:space="0" w:color="auto"/>
              <w:right w:val="single" w:sz="4" w:space="0" w:color="auto"/>
            </w:tcBorders>
            <w:vAlign w:val="center"/>
            <w:hideMark/>
          </w:tcPr>
          <w:p w:rsidR="00FD1F53" w:rsidRPr="005C1322" w:rsidRDefault="00FD1F53" w:rsidP="00FD1F53">
            <w:pPr>
              <w:spacing w:beforeLines="35" w:before="109" w:afterLines="35" w:after="109"/>
              <w:jc w:val="center"/>
              <w:rPr>
                <w:rFonts w:ascii="Times New Roman" w:eastAsia="宋体" w:hAnsi="Times New Roman" w:cs="Times New Roman"/>
                <w:b/>
                <w:bCs/>
                <w:szCs w:val="21"/>
              </w:rPr>
            </w:pPr>
            <w:r w:rsidRPr="005C1322">
              <w:rPr>
                <w:rFonts w:ascii="Times New Roman" w:eastAsia="宋体" w:hAnsi="Times New Roman" w:cs="Times New Roman"/>
                <w:b/>
                <w:bCs/>
                <w:szCs w:val="21"/>
              </w:rPr>
              <w:t>B</w:t>
            </w:r>
          </w:p>
        </w:tc>
        <w:tc>
          <w:tcPr>
            <w:tcW w:w="1393" w:type="dxa"/>
            <w:tcBorders>
              <w:top w:val="single" w:sz="4" w:space="0" w:color="auto"/>
              <w:left w:val="single" w:sz="4" w:space="0" w:color="auto"/>
              <w:bottom w:val="single" w:sz="4" w:space="0" w:color="auto"/>
              <w:right w:val="single" w:sz="4" w:space="0" w:color="auto"/>
            </w:tcBorders>
            <w:vAlign w:val="center"/>
            <w:hideMark/>
          </w:tcPr>
          <w:p w:rsidR="00FD1F53" w:rsidRPr="005C1322" w:rsidRDefault="00FD1F53" w:rsidP="00FD1F53">
            <w:pPr>
              <w:spacing w:beforeLines="35" w:before="109" w:afterLines="35" w:after="109"/>
              <w:jc w:val="center"/>
              <w:rPr>
                <w:rFonts w:ascii="Times New Roman" w:eastAsia="宋体" w:hAnsi="Times New Roman" w:cs="Times New Roman"/>
                <w:b/>
                <w:bCs/>
                <w:szCs w:val="21"/>
              </w:rPr>
            </w:pPr>
            <w:r w:rsidRPr="005C1322">
              <w:rPr>
                <w:rFonts w:ascii="Times New Roman" w:eastAsia="宋体" w:hAnsi="Times New Roman" w:cs="Times New Roman"/>
                <w:b/>
                <w:bCs/>
                <w:szCs w:val="21"/>
              </w:rPr>
              <w:t>C</w:t>
            </w:r>
          </w:p>
        </w:tc>
        <w:tc>
          <w:tcPr>
            <w:tcW w:w="1583" w:type="dxa"/>
            <w:tcBorders>
              <w:top w:val="single" w:sz="4" w:space="0" w:color="auto"/>
              <w:left w:val="single" w:sz="4" w:space="0" w:color="auto"/>
              <w:bottom w:val="single" w:sz="4" w:space="0" w:color="auto"/>
              <w:right w:val="single" w:sz="4" w:space="0" w:color="auto"/>
            </w:tcBorders>
            <w:vAlign w:val="center"/>
            <w:hideMark/>
          </w:tcPr>
          <w:p w:rsidR="00FD1F53" w:rsidRPr="005C1322" w:rsidRDefault="00FD1F53" w:rsidP="00FD1F53">
            <w:pPr>
              <w:spacing w:beforeLines="35" w:before="109" w:afterLines="35" w:after="109"/>
              <w:jc w:val="center"/>
              <w:rPr>
                <w:rFonts w:ascii="Times New Roman" w:eastAsia="宋体" w:hAnsi="Times New Roman" w:cs="Times New Roman"/>
                <w:b/>
                <w:bCs/>
                <w:szCs w:val="21"/>
              </w:rPr>
            </w:pPr>
            <w:r w:rsidRPr="005C1322">
              <w:rPr>
                <w:rFonts w:ascii="Times New Roman" w:eastAsia="宋体" w:hAnsi="Times New Roman" w:cs="Times New Roman"/>
                <w:b/>
                <w:bCs/>
                <w:szCs w:val="21"/>
              </w:rPr>
              <w:t>D</w:t>
            </w:r>
          </w:p>
        </w:tc>
        <w:tc>
          <w:tcPr>
            <w:tcW w:w="1418" w:type="dxa"/>
            <w:tcBorders>
              <w:top w:val="single" w:sz="4" w:space="0" w:color="auto"/>
              <w:left w:val="single" w:sz="4" w:space="0" w:color="auto"/>
              <w:bottom w:val="single" w:sz="4" w:space="0" w:color="auto"/>
              <w:right w:val="single" w:sz="4" w:space="0" w:color="auto"/>
            </w:tcBorders>
            <w:vAlign w:val="center"/>
            <w:hideMark/>
          </w:tcPr>
          <w:p w:rsidR="00FD1F53" w:rsidRPr="005C1322" w:rsidRDefault="00FD1F53" w:rsidP="00FD1F53">
            <w:pPr>
              <w:spacing w:beforeLines="35" w:before="109" w:afterLines="35" w:after="109"/>
              <w:jc w:val="center"/>
              <w:rPr>
                <w:rFonts w:ascii="Times New Roman" w:eastAsia="宋体" w:hAnsi="Times New Roman" w:cs="Times New Roman"/>
                <w:b/>
                <w:bCs/>
                <w:szCs w:val="21"/>
              </w:rPr>
            </w:pPr>
            <w:r w:rsidRPr="005C1322">
              <w:rPr>
                <w:rFonts w:ascii="Times New Roman" w:eastAsia="宋体" w:hAnsi="Times New Roman" w:cs="Times New Roman"/>
                <w:b/>
                <w:bCs/>
                <w:szCs w:val="21"/>
              </w:rPr>
              <w:t>F</w:t>
            </w:r>
          </w:p>
        </w:tc>
      </w:tr>
      <w:tr w:rsidR="00FD1F53" w:rsidRPr="00182B29" w:rsidTr="0067249E">
        <w:trPr>
          <w:trHeight w:val="375"/>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FD1F53" w:rsidRPr="005F4481" w:rsidRDefault="00FD1F53" w:rsidP="0067249E">
            <w:pPr>
              <w:spacing w:beforeLines="50" w:before="156" w:afterLines="50" w:after="156"/>
              <w:jc w:val="center"/>
              <w:rPr>
                <w:rFonts w:ascii="Times New Roman" w:eastAsia="宋体" w:hAnsi="Times New Roman" w:cs="Times New Roman"/>
                <w:bCs/>
                <w:kern w:val="0"/>
                <w:szCs w:val="21"/>
              </w:rPr>
            </w:pPr>
            <w:r w:rsidRPr="005F4481">
              <w:rPr>
                <w:rFonts w:ascii="Times New Roman" w:eastAsia="宋体" w:hAnsi="Times New Roman" w:cs="Times New Roman"/>
                <w:bCs/>
                <w:kern w:val="0"/>
                <w:szCs w:val="21"/>
              </w:rPr>
              <w:t>课程</w:t>
            </w:r>
          </w:p>
          <w:p w:rsidR="0067249E" w:rsidRDefault="00FD1F53" w:rsidP="0067249E">
            <w:pPr>
              <w:spacing w:beforeLines="50" w:before="156" w:afterLines="50" w:after="156"/>
              <w:jc w:val="center"/>
              <w:rPr>
                <w:rFonts w:ascii="Times New Roman" w:eastAsia="宋体" w:hAnsi="Times New Roman" w:cs="Times New Roman"/>
                <w:bCs/>
                <w:kern w:val="0"/>
                <w:szCs w:val="21"/>
              </w:rPr>
            </w:pPr>
            <w:r w:rsidRPr="005F4481">
              <w:rPr>
                <w:rFonts w:ascii="Times New Roman" w:eastAsia="宋体" w:hAnsi="Times New Roman" w:cs="Times New Roman"/>
                <w:bCs/>
                <w:kern w:val="0"/>
                <w:szCs w:val="21"/>
              </w:rPr>
              <w:t>目标</w:t>
            </w:r>
          </w:p>
          <w:p w:rsidR="00FD1F53" w:rsidRPr="0067249E" w:rsidRDefault="00FD1F53" w:rsidP="0067249E">
            <w:pPr>
              <w:spacing w:beforeLines="50" w:before="156" w:afterLines="50" w:after="156"/>
              <w:jc w:val="center"/>
              <w:rPr>
                <w:rFonts w:ascii="Times New Roman" w:eastAsia="宋体" w:hAnsi="Times New Roman" w:cs="Times New Roman"/>
                <w:b/>
                <w:bCs/>
                <w:kern w:val="0"/>
                <w:szCs w:val="21"/>
              </w:rPr>
            </w:pPr>
            <w:r w:rsidRPr="0067249E">
              <w:rPr>
                <w:rFonts w:ascii="Times New Roman" w:eastAsia="宋体" w:hAnsi="Times New Roman" w:cs="Times New Roman"/>
                <w:b/>
                <w:bCs/>
                <w:kern w:val="0"/>
                <w:szCs w:val="21"/>
              </w:rPr>
              <w:t>1</w:t>
            </w:r>
          </w:p>
        </w:tc>
        <w:tc>
          <w:tcPr>
            <w:tcW w:w="1537" w:type="dxa"/>
            <w:tcBorders>
              <w:top w:val="single" w:sz="4" w:space="0" w:color="auto"/>
              <w:left w:val="single" w:sz="4" w:space="0" w:color="auto"/>
              <w:bottom w:val="single" w:sz="4" w:space="0" w:color="auto"/>
              <w:right w:val="single" w:sz="4" w:space="0" w:color="auto"/>
            </w:tcBorders>
            <w:hideMark/>
          </w:tcPr>
          <w:p w:rsidR="00FD1F53" w:rsidRPr="005F4481" w:rsidRDefault="00FD1F53" w:rsidP="00FD1F53">
            <w:pPr>
              <w:spacing w:beforeLines="25" w:before="78" w:afterLines="25" w:after="78"/>
              <w:rPr>
                <w:rFonts w:ascii="Times New Roman" w:eastAsia="宋体" w:hAnsi="Times New Roman" w:cs="Times New Roman"/>
                <w:szCs w:val="21"/>
              </w:rPr>
            </w:pPr>
            <w:r w:rsidRPr="005F4481">
              <w:rPr>
                <w:rFonts w:ascii="Times New Roman" w:eastAsia="宋体" w:hAnsi="Times New Roman" w:cs="Times New Roman"/>
                <w:szCs w:val="21"/>
              </w:rPr>
              <w:t>熟练选用或搭建正确的实验装置，安全开展实验并正确采集数据</w:t>
            </w:r>
            <w:r w:rsidR="0067249E">
              <w:rPr>
                <w:rFonts w:ascii="Times New Roman" w:eastAsia="宋体" w:hAnsi="Times New Roman" w:cs="Times New Roman" w:hint="eastAsia"/>
                <w:szCs w:val="21"/>
              </w:rPr>
              <w:t>；</w:t>
            </w:r>
          </w:p>
        </w:tc>
        <w:tc>
          <w:tcPr>
            <w:tcW w:w="1582" w:type="dxa"/>
            <w:tcBorders>
              <w:top w:val="single" w:sz="4" w:space="0" w:color="auto"/>
              <w:left w:val="single" w:sz="4" w:space="0" w:color="auto"/>
              <w:bottom w:val="single" w:sz="4" w:space="0" w:color="auto"/>
              <w:right w:val="single" w:sz="4" w:space="0" w:color="auto"/>
            </w:tcBorders>
            <w:hideMark/>
          </w:tcPr>
          <w:p w:rsidR="00FD1F53" w:rsidRPr="005F4481" w:rsidRDefault="00FD1F53" w:rsidP="00FD1F53">
            <w:pPr>
              <w:spacing w:beforeLines="25" w:before="78" w:afterLines="25" w:after="78"/>
              <w:rPr>
                <w:rFonts w:ascii="Times New Roman" w:eastAsia="宋体" w:hAnsi="Times New Roman" w:cs="Times New Roman"/>
                <w:szCs w:val="21"/>
              </w:rPr>
            </w:pPr>
            <w:r w:rsidRPr="005F4481">
              <w:rPr>
                <w:rFonts w:ascii="Times New Roman" w:eastAsia="宋体" w:hAnsi="Times New Roman" w:cs="Times New Roman"/>
                <w:szCs w:val="21"/>
              </w:rPr>
              <w:t>比较熟练选用或搭建正确的实验装置，安全开展实验并正确采集数据</w:t>
            </w:r>
            <w:r w:rsidR="0067249E">
              <w:rPr>
                <w:rFonts w:ascii="Times New Roman" w:eastAsia="宋体" w:hAnsi="Times New Roman" w:cs="Times New Roman" w:hint="eastAsia"/>
                <w:szCs w:val="21"/>
              </w:rPr>
              <w:t>；</w:t>
            </w:r>
          </w:p>
        </w:tc>
        <w:tc>
          <w:tcPr>
            <w:tcW w:w="1393" w:type="dxa"/>
            <w:tcBorders>
              <w:top w:val="single" w:sz="4" w:space="0" w:color="auto"/>
              <w:left w:val="single" w:sz="4" w:space="0" w:color="auto"/>
              <w:bottom w:val="single" w:sz="4" w:space="0" w:color="auto"/>
              <w:right w:val="single" w:sz="4" w:space="0" w:color="auto"/>
            </w:tcBorders>
            <w:hideMark/>
          </w:tcPr>
          <w:p w:rsidR="00FD1F53" w:rsidRPr="005F4481" w:rsidRDefault="00FD1F53" w:rsidP="00FD1F53">
            <w:pPr>
              <w:spacing w:beforeLines="25" w:before="78" w:afterLines="25" w:after="78"/>
              <w:rPr>
                <w:rFonts w:ascii="Times New Roman" w:eastAsia="宋体" w:hAnsi="Times New Roman" w:cs="Times New Roman"/>
                <w:szCs w:val="21"/>
              </w:rPr>
            </w:pPr>
            <w:r w:rsidRPr="005F4481">
              <w:rPr>
                <w:rFonts w:ascii="Times New Roman" w:eastAsia="宋体" w:hAnsi="Times New Roman" w:cs="Times New Roman"/>
                <w:szCs w:val="21"/>
              </w:rPr>
              <w:t>能选用或搭建实验装置，安全开展实验并正确采集数据</w:t>
            </w:r>
            <w:r w:rsidR="0067249E">
              <w:rPr>
                <w:rFonts w:ascii="Times New Roman" w:eastAsia="宋体" w:hAnsi="Times New Roman" w:cs="Times New Roman" w:hint="eastAsia"/>
                <w:szCs w:val="21"/>
              </w:rPr>
              <w:t>；</w:t>
            </w:r>
          </w:p>
        </w:tc>
        <w:tc>
          <w:tcPr>
            <w:tcW w:w="1583" w:type="dxa"/>
            <w:tcBorders>
              <w:top w:val="single" w:sz="4" w:space="0" w:color="auto"/>
              <w:left w:val="single" w:sz="4" w:space="0" w:color="auto"/>
              <w:bottom w:val="single" w:sz="4" w:space="0" w:color="auto"/>
              <w:right w:val="single" w:sz="4" w:space="0" w:color="auto"/>
            </w:tcBorders>
            <w:hideMark/>
          </w:tcPr>
          <w:p w:rsidR="00FD1F53" w:rsidRPr="005F4481" w:rsidRDefault="00FD1F53" w:rsidP="00FD1F53">
            <w:pPr>
              <w:spacing w:beforeLines="25" w:before="78" w:afterLines="25" w:after="78"/>
              <w:rPr>
                <w:rFonts w:ascii="Times New Roman" w:eastAsia="宋体" w:hAnsi="Times New Roman" w:cs="Times New Roman"/>
                <w:szCs w:val="21"/>
              </w:rPr>
            </w:pPr>
            <w:r w:rsidRPr="005F4481">
              <w:rPr>
                <w:rFonts w:ascii="Times New Roman" w:eastAsia="宋体" w:hAnsi="Times New Roman" w:cs="Times New Roman"/>
                <w:szCs w:val="21"/>
              </w:rPr>
              <w:t>经过指导，能选用或搭建实验装置安全开展实验并正确采集数据</w:t>
            </w:r>
            <w:r w:rsidR="0067249E">
              <w:rPr>
                <w:rFonts w:ascii="Times New Roman" w:eastAsia="宋体" w:hAnsi="Times New Roman" w:cs="Times New Roman" w:hint="eastAsia"/>
                <w:szCs w:val="21"/>
              </w:rPr>
              <w:t>；</w:t>
            </w:r>
          </w:p>
        </w:tc>
        <w:tc>
          <w:tcPr>
            <w:tcW w:w="1418" w:type="dxa"/>
            <w:tcBorders>
              <w:top w:val="single" w:sz="4" w:space="0" w:color="auto"/>
              <w:left w:val="single" w:sz="4" w:space="0" w:color="auto"/>
              <w:bottom w:val="single" w:sz="4" w:space="0" w:color="auto"/>
              <w:right w:val="single" w:sz="4" w:space="0" w:color="auto"/>
            </w:tcBorders>
            <w:hideMark/>
          </w:tcPr>
          <w:p w:rsidR="00FD1F53" w:rsidRPr="005F4481" w:rsidRDefault="00FD1F53" w:rsidP="00FD1F53">
            <w:pPr>
              <w:spacing w:beforeLines="25" w:before="78" w:afterLines="25" w:after="78"/>
              <w:rPr>
                <w:rFonts w:ascii="Times New Roman" w:eastAsia="宋体" w:hAnsi="Times New Roman" w:cs="Times New Roman"/>
                <w:szCs w:val="21"/>
              </w:rPr>
            </w:pPr>
            <w:r w:rsidRPr="005F4481">
              <w:rPr>
                <w:rFonts w:ascii="Times New Roman" w:eastAsia="宋体" w:hAnsi="Times New Roman" w:cs="Times New Roman"/>
                <w:szCs w:val="21"/>
              </w:rPr>
              <w:t>不会选用或搭建实验装置，安全开展实验并正确采集数据</w:t>
            </w:r>
            <w:r w:rsidR="0067249E">
              <w:rPr>
                <w:rFonts w:ascii="Times New Roman" w:eastAsia="宋体" w:hAnsi="Times New Roman" w:cs="Times New Roman" w:hint="eastAsia"/>
                <w:szCs w:val="21"/>
              </w:rPr>
              <w:t>；</w:t>
            </w:r>
          </w:p>
        </w:tc>
      </w:tr>
      <w:tr w:rsidR="00FD1F53" w:rsidRPr="00182B29" w:rsidTr="00165729">
        <w:trPr>
          <w:trHeight w:val="2128"/>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FD1F53" w:rsidRPr="005F4481" w:rsidRDefault="00FD1F53" w:rsidP="00FD1F53">
            <w:pPr>
              <w:spacing w:beforeLines="50" w:before="156" w:afterLines="50" w:after="156"/>
              <w:jc w:val="center"/>
              <w:rPr>
                <w:rFonts w:ascii="Times New Roman" w:eastAsia="宋体" w:hAnsi="Times New Roman" w:cs="Times New Roman"/>
                <w:bCs/>
                <w:kern w:val="0"/>
                <w:szCs w:val="21"/>
              </w:rPr>
            </w:pPr>
            <w:r w:rsidRPr="005F4481">
              <w:rPr>
                <w:rFonts w:ascii="Times New Roman" w:eastAsia="宋体" w:hAnsi="Times New Roman" w:cs="Times New Roman"/>
                <w:bCs/>
                <w:kern w:val="0"/>
                <w:szCs w:val="21"/>
              </w:rPr>
              <w:t>课程</w:t>
            </w:r>
          </w:p>
          <w:p w:rsidR="0067249E" w:rsidRDefault="00FD1F53" w:rsidP="00FD1F53">
            <w:pPr>
              <w:spacing w:beforeLines="50" w:before="156" w:afterLines="50" w:after="156"/>
              <w:jc w:val="center"/>
              <w:rPr>
                <w:rFonts w:ascii="Times New Roman" w:eastAsia="宋体" w:hAnsi="Times New Roman" w:cs="Times New Roman"/>
                <w:bCs/>
                <w:kern w:val="0"/>
                <w:szCs w:val="21"/>
              </w:rPr>
            </w:pPr>
            <w:r w:rsidRPr="005F4481">
              <w:rPr>
                <w:rFonts w:ascii="Times New Roman" w:eastAsia="宋体" w:hAnsi="Times New Roman" w:cs="Times New Roman"/>
                <w:bCs/>
                <w:kern w:val="0"/>
                <w:szCs w:val="21"/>
              </w:rPr>
              <w:t>目标</w:t>
            </w:r>
          </w:p>
          <w:p w:rsidR="00FD1F53" w:rsidRPr="0067249E" w:rsidRDefault="00FD1F53" w:rsidP="00FD1F53">
            <w:pPr>
              <w:spacing w:beforeLines="50" w:before="156" w:afterLines="50" w:after="156"/>
              <w:jc w:val="center"/>
              <w:rPr>
                <w:rFonts w:ascii="Times New Roman" w:eastAsia="宋体" w:hAnsi="Times New Roman" w:cs="Times New Roman"/>
                <w:b/>
                <w:bCs/>
                <w:kern w:val="0"/>
                <w:szCs w:val="21"/>
              </w:rPr>
            </w:pPr>
            <w:r w:rsidRPr="0067249E">
              <w:rPr>
                <w:rFonts w:ascii="Times New Roman" w:eastAsia="宋体" w:hAnsi="Times New Roman" w:cs="Times New Roman"/>
                <w:b/>
                <w:bCs/>
                <w:kern w:val="0"/>
                <w:szCs w:val="21"/>
              </w:rPr>
              <w:t>2</w:t>
            </w:r>
          </w:p>
        </w:tc>
        <w:tc>
          <w:tcPr>
            <w:tcW w:w="1537" w:type="dxa"/>
            <w:tcBorders>
              <w:top w:val="single" w:sz="4" w:space="0" w:color="auto"/>
              <w:left w:val="single" w:sz="4" w:space="0" w:color="auto"/>
              <w:bottom w:val="single" w:sz="4" w:space="0" w:color="auto"/>
              <w:right w:val="single" w:sz="4" w:space="0" w:color="auto"/>
            </w:tcBorders>
            <w:hideMark/>
          </w:tcPr>
          <w:p w:rsidR="00FD1F53" w:rsidRPr="005F4481" w:rsidRDefault="00FD1F53" w:rsidP="00FD1F53">
            <w:pPr>
              <w:spacing w:beforeLines="25" w:before="78" w:afterLines="25" w:after="78"/>
              <w:rPr>
                <w:rFonts w:ascii="Times New Roman" w:eastAsia="宋体" w:hAnsi="Times New Roman" w:cs="Times New Roman"/>
                <w:szCs w:val="21"/>
              </w:rPr>
            </w:pPr>
            <w:r w:rsidRPr="005F4481">
              <w:rPr>
                <w:rFonts w:ascii="Times New Roman" w:eastAsia="宋体" w:hAnsi="Times New Roman" w:cs="Times New Roman"/>
                <w:szCs w:val="21"/>
              </w:rPr>
              <w:t>熟练分析和正确解释实验结果，并通过信息综合得到合理有效的结论。</w:t>
            </w:r>
          </w:p>
        </w:tc>
        <w:tc>
          <w:tcPr>
            <w:tcW w:w="1582" w:type="dxa"/>
            <w:tcBorders>
              <w:top w:val="single" w:sz="4" w:space="0" w:color="auto"/>
              <w:left w:val="single" w:sz="4" w:space="0" w:color="auto"/>
              <w:bottom w:val="single" w:sz="4" w:space="0" w:color="auto"/>
              <w:right w:val="single" w:sz="4" w:space="0" w:color="auto"/>
            </w:tcBorders>
            <w:hideMark/>
          </w:tcPr>
          <w:p w:rsidR="00FD1F53" w:rsidRPr="005F4481" w:rsidRDefault="00FD1F53" w:rsidP="00FD1F53">
            <w:pPr>
              <w:spacing w:beforeLines="25" w:before="78" w:afterLines="25" w:after="78"/>
              <w:rPr>
                <w:rFonts w:ascii="Times New Roman" w:eastAsia="宋体" w:hAnsi="Times New Roman" w:cs="Times New Roman"/>
                <w:szCs w:val="21"/>
              </w:rPr>
            </w:pPr>
            <w:r w:rsidRPr="005F4481">
              <w:rPr>
                <w:rFonts w:ascii="Times New Roman" w:eastAsia="宋体" w:hAnsi="Times New Roman" w:cs="Times New Roman"/>
                <w:szCs w:val="21"/>
              </w:rPr>
              <w:t>比较熟练地分析和正确解释实验结果，并通过信息综合得到合理有效的结论。</w:t>
            </w:r>
          </w:p>
        </w:tc>
        <w:tc>
          <w:tcPr>
            <w:tcW w:w="1393" w:type="dxa"/>
            <w:tcBorders>
              <w:top w:val="single" w:sz="4" w:space="0" w:color="auto"/>
              <w:left w:val="single" w:sz="4" w:space="0" w:color="auto"/>
              <w:bottom w:val="single" w:sz="4" w:space="0" w:color="auto"/>
              <w:right w:val="single" w:sz="4" w:space="0" w:color="auto"/>
            </w:tcBorders>
            <w:hideMark/>
          </w:tcPr>
          <w:p w:rsidR="00FD1F53" w:rsidRPr="005F4481" w:rsidRDefault="00FD1F53" w:rsidP="00FD1F53">
            <w:pPr>
              <w:spacing w:beforeLines="25" w:before="78" w:afterLines="25" w:after="78"/>
              <w:rPr>
                <w:rFonts w:ascii="Times New Roman" w:eastAsia="宋体" w:hAnsi="Times New Roman" w:cs="Times New Roman"/>
                <w:szCs w:val="21"/>
              </w:rPr>
            </w:pPr>
            <w:r w:rsidRPr="005F4481">
              <w:rPr>
                <w:rFonts w:ascii="Times New Roman" w:eastAsia="宋体" w:hAnsi="Times New Roman" w:cs="Times New Roman"/>
                <w:szCs w:val="21"/>
              </w:rPr>
              <w:t>能对实验结果进行分析和解释，并通过信息综合得到合理有效的结论。</w:t>
            </w:r>
          </w:p>
        </w:tc>
        <w:tc>
          <w:tcPr>
            <w:tcW w:w="1583" w:type="dxa"/>
            <w:tcBorders>
              <w:top w:val="single" w:sz="4" w:space="0" w:color="auto"/>
              <w:left w:val="single" w:sz="4" w:space="0" w:color="auto"/>
              <w:bottom w:val="single" w:sz="4" w:space="0" w:color="auto"/>
              <w:right w:val="single" w:sz="4" w:space="0" w:color="auto"/>
            </w:tcBorders>
            <w:hideMark/>
          </w:tcPr>
          <w:p w:rsidR="00FD1F53" w:rsidRPr="005F4481" w:rsidRDefault="00FD1F53" w:rsidP="00FD1F53">
            <w:pPr>
              <w:spacing w:beforeLines="25" w:before="78" w:afterLines="25" w:after="78"/>
              <w:rPr>
                <w:rFonts w:ascii="Times New Roman" w:eastAsia="宋体" w:hAnsi="Times New Roman" w:cs="Times New Roman"/>
                <w:szCs w:val="21"/>
              </w:rPr>
            </w:pPr>
            <w:r w:rsidRPr="005F4481">
              <w:rPr>
                <w:rFonts w:ascii="Times New Roman" w:eastAsia="宋体" w:hAnsi="Times New Roman" w:cs="Times New Roman"/>
                <w:szCs w:val="21"/>
              </w:rPr>
              <w:t>经过指导，能对实验结果进行分析和解释，并通过信息综合得到合理有效的结论。</w:t>
            </w:r>
          </w:p>
        </w:tc>
        <w:tc>
          <w:tcPr>
            <w:tcW w:w="1418" w:type="dxa"/>
            <w:tcBorders>
              <w:top w:val="single" w:sz="4" w:space="0" w:color="auto"/>
              <w:left w:val="single" w:sz="4" w:space="0" w:color="auto"/>
              <w:bottom w:val="single" w:sz="4" w:space="0" w:color="auto"/>
              <w:right w:val="single" w:sz="4" w:space="0" w:color="auto"/>
            </w:tcBorders>
            <w:hideMark/>
          </w:tcPr>
          <w:p w:rsidR="00FD1F53" w:rsidRPr="005F4481" w:rsidRDefault="00FD1F53" w:rsidP="00FD1F53">
            <w:pPr>
              <w:spacing w:beforeLines="25" w:before="78" w:afterLines="25" w:after="78"/>
              <w:rPr>
                <w:rFonts w:ascii="Times New Roman" w:eastAsia="宋体" w:hAnsi="Times New Roman" w:cs="Times New Roman"/>
                <w:szCs w:val="21"/>
              </w:rPr>
            </w:pPr>
            <w:r w:rsidRPr="005F4481">
              <w:rPr>
                <w:rFonts w:ascii="Times New Roman" w:eastAsia="宋体" w:hAnsi="Times New Roman" w:cs="Times New Roman"/>
                <w:szCs w:val="21"/>
              </w:rPr>
              <w:t>不会对实验结果进行分析和解释，也不会综合各种信息得到合理有效的结论。</w:t>
            </w:r>
          </w:p>
        </w:tc>
      </w:tr>
    </w:tbl>
    <w:p w:rsidR="00FD1F53" w:rsidRPr="00323391" w:rsidRDefault="00323391" w:rsidP="00323391">
      <w:pPr>
        <w:adjustRightInd w:val="0"/>
        <w:snapToGrid w:val="0"/>
        <w:spacing w:beforeLines="75" w:before="234" w:line="300" w:lineRule="auto"/>
        <w:ind w:leftChars="2200" w:left="4620"/>
        <w:jc w:val="right"/>
      </w:pPr>
      <w:r w:rsidRPr="00323391">
        <w:rPr>
          <w:rFonts w:hint="eastAsia"/>
        </w:rPr>
        <w:t>执笔人：</w:t>
      </w:r>
      <w:r w:rsidRPr="00323391">
        <w:t>贾定先、李建国</w:t>
      </w:r>
    </w:p>
    <w:p w:rsidR="00323391" w:rsidRPr="00323391" w:rsidRDefault="00323391" w:rsidP="00323391">
      <w:pPr>
        <w:adjustRightInd w:val="0"/>
        <w:snapToGrid w:val="0"/>
        <w:spacing w:line="300" w:lineRule="auto"/>
        <w:ind w:leftChars="2200" w:left="4620"/>
        <w:jc w:val="right"/>
      </w:pPr>
      <w:r w:rsidRPr="00323391">
        <w:rPr>
          <w:rFonts w:hint="eastAsia"/>
        </w:rPr>
        <w:t>2</w:t>
      </w:r>
      <w:r w:rsidRPr="00323391">
        <w:t>023</w:t>
      </w:r>
      <w:r w:rsidRPr="00323391">
        <w:rPr>
          <w:rFonts w:hint="eastAsia"/>
        </w:rPr>
        <w:t>年0</w:t>
      </w:r>
      <w:r w:rsidRPr="00323391">
        <w:t>5</w:t>
      </w:r>
      <w:r w:rsidRPr="00323391">
        <w:rPr>
          <w:rFonts w:hint="eastAsia"/>
        </w:rPr>
        <w:t>.</w:t>
      </w:r>
      <w:r w:rsidRPr="00323391">
        <w:t>02</w:t>
      </w:r>
    </w:p>
    <w:sectPr w:rsidR="00323391" w:rsidRPr="003233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9C9" w:rsidRDefault="00FE69C9" w:rsidP="00AA630A">
      <w:r>
        <w:separator/>
      </w:r>
    </w:p>
  </w:endnote>
  <w:endnote w:type="continuationSeparator" w:id="0">
    <w:p w:rsidR="00FE69C9" w:rsidRDefault="00FE69C9"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imesNewRomanPSMT">
    <w:altName w:val="Times New Roman"/>
    <w:charset w:val="00"/>
    <w:family w:val="roman"/>
    <w:pitch w:val="default"/>
    <w:sig w:usb0="00000003" w:usb1="00000000" w:usb2="00000000" w:usb3="00000000" w:csb0="00000001"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9C9" w:rsidRDefault="00FE69C9" w:rsidP="00AA630A">
      <w:r>
        <w:separator/>
      </w:r>
    </w:p>
  </w:footnote>
  <w:footnote w:type="continuationSeparator" w:id="0">
    <w:p w:rsidR="00FE69C9" w:rsidRDefault="00FE69C9" w:rsidP="00AA63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C19C4"/>
    <w:multiLevelType w:val="hybridMultilevel"/>
    <w:tmpl w:val="1FD0D75E"/>
    <w:lvl w:ilvl="0" w:tplc="FA7C3420">
      <w:start w:val="1"/>
      <w:numFmt w:val="decimal"/>
      <w:lvlText w:val="%1．"/>
      <w:lvlJc w:val="left"/>
      <w:pPr>
        <w:tabs>
          <w:tab w:val="num" w:pos="360"/>
        </w:tabs>
        <w:ind w:left="360" w:hanging="360"/>
      </w:pPr>
      <w:rPr>
        <w:rFonts w:hint="default"/>
      </w:rPr>
    </w:lvl>
    <w:lvl w:ilvl="1" w:tplc="B2365512">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775040"/>
    <w:multiLevelType w:val="hybridMultilevel"/>
    <w:tmpl w:val="FFAE3E5C"/>
    <w:lvl w:ilvl="0" w:tplc="6DB4314E">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3" w15:restartNumberingAfterBreak="0">
    <w:nsid w:val="3EBE3BF9"/>
    <w:multiLevelType w:val="hybridMultilevel"/>
    <w:tmpl w:val="FC468BD0"/>
    <w:lvl w:ilvl="0" w:tplc="BD5E7A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3F531A91"/>
    <w:multiLevelType w:val="hybridMultilevel"/>
    <w:tmpl w:val="FDDEE358"/>
    <w:lvl w:ilvl="0" w:tplc="6960F44A">
      <w:start w:val="1"/>
      <w:numFmt w:val="decimal"/>
      <w:lvlText w:val="%1、"/>
      <w:lvlJc w:val="left"/>
      <w:pPr>
        <w:tabs>
          <w:tab w:val="num" w:pos="360"/>
        </w:tabs>
        <w:ind w:left="360" w:hanging="360"/>
      </w:pPr>
      <w:rPr>
        <w:rFonts w:hint="eastAsia"/>
      </w:rPr>
    </w:lvl>
    <w:lvl w:ilvl="1" w:tplc="41BC3A4E">
      <w:start w:val="1"/>
      <w:numFmt w:val="decimal"/>
      <w:lvlText w:val="（%2）"/>
      <w:lvlJc w:val="left"/>
      <w:pPr>
        <w:tabs>
          <w:tab w:val="num" w:pos="900"/>
        </w:tabs>
        <w:ind w:left="900" w:hanging="720"/>
      </w:pPr>
      <w:rPr>
        <w:rFonts w:hint="eastAsia"/>
        <w:lang w:val="en-US"/>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77FD75C4"/>
    <w:multiLevelType w:val="hybridMultilevel"/>
    <w:tmpl w:val="1876C732"/>
    <w:lvl w:ilvl="0" w:tplc="90E2C9E0">
      <w:start w:val="1"/>
      <w:numFmt w:val="japaneseCounting"/>
      <w:lvlText w:val="%1、"/>
      <w:lvlJc w:val="left"/>
      <w:pPr>
        <w:ind w:left="1162" w:hanging="60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22CBB"/>
    <w:rsid w:val="00077A5F"/>
    <w:rsid w:val="000F054A"/>
    <w:rsid w:val="00161DA6"/>
    <w:rsid w:val="00165729"/>
    <w:rsid w:val="001A4EE3"/>
    <w:rsid w:val="001E5724"/>
    <w:rsid w:val="00242673"/>
    <w:rsid w:val="00285327"/>
    <w:rsid w:val="002A7568"/>
    <w:rsid w:val="002B2B01"/>
    <w:rsid w:val="00313A87"/>
    <w:rsid w:val="00322986"/>
    <w:rsid w:val="00323391"/>
    <w:rsid w:val="0034254B"/>
    <w:rsid w:val="003566E4"/>
    <w:rsid w:val="0038665C"/>
    <w:rsid w:val="003D743C"/>
    <w:rsid w:val="003E7DE2"/>
    <w:rsid w:val="004070CF"/>
    <w:rsid w:val="004421B4"/>
    <w:rsid w:val="0054534E"/>
    <w:rsid w:val="005A0378"/>
    <w:rsid w:val="005F5677"/>
    <w:rsid w:val="00665621"/>
    <w:rsid w:val="0067249E"/>
    <w:rsid w:val="006E4F82"/>
    <w:rsid w:val="006F64C9"/>
    <w:rsid w:val="007639A2"/>
    <w:rsid w:val="007A16B8"/>
    <w:rsid w:val="007A502D"/>
    <w:rsid w:val="007C379D"/>
    <w:rsid w:val="007C62ED"/>
    <w:rsid w:val="007E39E3"/>
    <w:rsid w:val="007F2054"/>
    <w:rsid w:val="008128AD"/>
    <w:rsid w:val="00813E09"/>
    <w:rsid w:val="008560E2"/>
    <w:rsid w:val="00886EBF"/>
    <w:rsid w:val="008D3775"/>
    <w:rsid w:val="00917432"/>
    <w:rsid w:val="009552BC"/>
    <w:rsid w:val="00A03BBD"/>
    <w:rsid w:val="00A154F5"/>
    <w:rsid w:val="00A344A2"/>
    <w:rsid w:val="00A61EFD"/>
    <w:rsid w:val="00A843A1"/>
    <w:rsid w:val="00AA4570"/>
    <w:rsid w:val="00AA630A"/>
    <w:rsid w:val="00AE3D1A"/>
    <w:rsid w:val="00AE67E7"/>
    <w:rsid w:val="00AF3EE9"/>
    <w:rsid w:val="00B03909"/>
    <w:rsid w:val="00B40ECD"/>
    <w:rsid w:val="00BA23F0"/>
    <w:rsid w:val="00C00798"/>
    <w:rsid w:val="00C54636"/>
    <w:rsid w:val="00CA53B2"/>
    <w:rsid w:val="00D01D3A"/>
    <w:rsid w:val="00D02F99"/>
    <w:rsid w:val="00D13271"/>
    <w:rsid w:val="00D14471"/>
    <w:rsid w:val="00D417A1"/>
    <w:rsid w:val="00D476EE"/>
    <w:rsid w:val="00D504B7"/>
    <w:rsid w:val="00D715F7"/>
    <w:rsid w:val="00D95BEB"/>
    <w:rsid w:val="00DD7B5F"/>
    <w:rsid w:val="00DE7849"/>
    <w:rsid w:val="00E05E8B"/>
    <w:rsid w:val="00E0663C"/>
    <w:rsid w:val="00E366AB"/>
    <w:rsid w:val="00E76E34"/>
    <w:rsid w:val="00ED7F81"/>
    <w:rsid w:val="00EE54C6"/>
    <w:rsid w:val="00F16B65"/>
    <w:rsid w:val="00F56396"/>
    <w:rsid w:val="00FB77A1"/>
    <w:rsid w:val="00FC24B5"/>
    <w:rsid w:val="00FD1F53"/>
    <w:rsid w:val="00FE6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530576-1D28-400D-9E7F-88175012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D13271"/>
    <w:rPr>
      <w:rFonts w:ascii="宋体" w:eastAsia="宋体" w:hAnsi="Courier New" w:cs="Times New Roman"/>
      <w:szCs w:val="20"/>
    </w:rPr>
  </w:style>
  <w:style w:type="character" w:customStyle="1" w:styleId="Char">
    <w:name w:val="纯文本 Char"/>
    <w:basedOn w:val="a0"/>
    <w:link w:val="a3"/>
    <w:uiPriority w:val="99"/>
    <w:rsid w:val="00D13271"/>
    <w:rPr>
      <w:rFonts w:ascii="宋体" w:eastAsia="宋体" w:hAnsi="Courier New" w:cs="Times New Roman"/>
      <w:szCs w:val="20"/>
    </w:rPr>
  </w:style>
  <w:style w:type="paragraph" w:styleId="a4">
    <w:name w:val="header"/>
    <w:basedOn w:val="a"/>
    <w:link w:val="Char0"/>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A630A"/>
    <w:rPr>
      <w:sz w:val="18"/>
      <w:szCs w:val="18"/>
    </w:rPr>
  </w:style>
  <w:style w:type="paragraph" w:styleId="a5">
    <w:name w:val="footer"/>
    <w:basedOn w:val="a"/>
    <w:link w:val="Char1"/>
    <w:uiPriority w:val="99"/>
    <w:unhideWhenUsed/>
    <w:rsid w:val="00AA630A"/>
    <w:pPr>
      <w:tabs>
        <w:tab w:val="center" w:pos="4153"/>
        <w:tab w:val="right" w:pos="8306"/>
      </w:tabs>
      <w:snapToGrid w:val="0"/>
      <w:jc w:val="left"/>
    </w:pPr>
    <w:rPr>
      <w:sz w:val="18"/>
      <w:szCs w:val="18"/>
    </w:rPr>
  </w:style>
  <w:style w:type="character" w:customStyle="1" w:styleId="Char1">
    <w:name w:val="页脚 Char"/>
    <w:basedOn w:val="a0"/>
    <w:link w:val="a5"/>
    <w:uiPriority w:val="99"/>
    <w:rsid w:val="00AA630A"/>
    <w:rPr>
      <w:sz w:val="18"/>
      <w:szCs w:val="18"/>
    </w:rPr>
  </w:style>
  <w:style w:type="table" w:styleId="a6">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2"/>
    <w:uiPriority w:val="99"/>
    <w:semiHidden/>
    <w:unhideWhenUsed/>
    <w:rsid w:val="008560E2"/>
    <w:rPr>
      <w:sz w:val="18"/>
      <w:szCs w:val="18"/>
    </w:rPr>
  </w:style>
  <w:style w:type="character" w:customStyle="1" w:styleId="Char2">
    <w:name w:val="批注框文本 Char"/>
    <w:basedOn w:val="a0"/>
    <w:link w:val="a7"/>
    <w:uiPriority w:val="99"/>
    <w:semiHidden/>
    <w:rsid w:val="008560E2"/>
    <w:rPr>
      <w:sz w:val="18"/>
      <w:szCs w:val="18"/>
    </w:rPr>
  </w:style>
  <w:style w:type="paragraph" w:styleId="a8">
    <w:name w:val="List Paragraph"/>
    <w:basedOn w:val="a"/>
    <w:uiPriority w:val="34"/>
    <w:qFormat/>
    <w:rsid w:val="00FD1F5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E3DA7-4F33-4C9B-A013-D78D41E0F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1370</Words>
  <Characters>7812</Characters>
  <Application>Microsoft Office Word</Application>
  <DocSecurity>0</DocSecurity>
  <Lines>65</Lines>
  <Paragraphs>18</Paragraphs>
  <ScaleCrop>false</ScaleCrop>
  <Company>P R C</Company>
  <LinksUpToDate>false</LinksUpToDate>
  <CharactersWithSpaces>9164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123</cp:lastModifiedBy>
  <cp:revision>16</cp:revision>
  <cp:lastPrinted>2020-12-24T07:17:00Z</cp:lastPrinted>
  <dcterms:created xsi:type="dcterms:W3CDTF">2023-04-17T13:36:00Z</dcterms:created>
  <dcterms:modified xsi:type="dcterms:W3CDTF">2023-05-02T14:30:00Z</dcterms:modified>
</cp:coreProperties>
</file>