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230684">
        <w:rPr>
          <w:rFonts w:ascii="黑体" w:eastAsia="黑体" w:hAnsi="黑体" w:hint="eastAsia"/>
          <w:sz w:val="32"/>
          <w:szCs w:val="32"/>
        </w:rPr>
        <w:t>聚合物加工工艺及设备</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230684" w:rsidP="00DD7B5F">
            <w:pPr>
              <w:spacing w:beforeLines="50" w:before="156" w:afterLines="50" w:after="156"/>
              <w:jc w:val="left"/>
              <w:rPr>
                <w:rFonts w:ascii="宋体" w:eastAsia="宋体" w:hAnsi="宋体"/>
              </w:rPr>
            </w:pPr>
            <w:r w:rsidRPr="00230684">
              <w:rPr>
                <w:rFonts w:ascii="宋体" w:eastAsia="宋体" w:hAnsi="宋体"/>
              </w:rPr>
              <w:t>Technology &amp; Equipment of Polymer Processing</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A11E3C" w:rsidP="00230684">
            <w:pPr>
              <w:spacing w:beforeLines="50" w:before="156" w:afterLines="50" w:after="156"/>
              <w:jc w:val="left"/>
              <w:rPr>
                <w:rFonts w:ascii="宋体" w:eastAsia="宋体" w:hAnsi="宋体"/>
              </w:rPr>
            </w:pPr>
            <w:r w:rsidRPr="00A11E3C">
              <w:rPr>
                <w:rFonts w:ascii="宋体" w:eastAsia="宋体" w:hAnsi="宋体"/>
              </w:rPr>
              <w:t>MMEN1012</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230684" w:rsidP="00DD7B5F">
            <w:pPr>
              <w:spacing w:beforeLines="50" w:before="156" w:afterLines="50" w:after="156"/>
              <w:jc w:val="left"/>
              <w:rPr>
                <w:rFonts w:ascii="宋体" w:eastAsia="宋体" w:hAnsi="宋体"/>
              </w:rPr>
            </w:pPr>
            <w:r>
              <w:rPr>
                <w:rFonts w:ascii="宋体" w:eastAsia="宋体" w:hAnsi="宋体" w:hint="eastAsia"/>
              </w:rPr>
              <w:t>专业必修课程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230684" w:rsidP="00230684">
            <w:pPr>
              <w:spacing w:beforeLines="50" w:before="156" w:afterLines="50" w:after="156"/>
              <w:jc w:val="left"/>
              <w:rPr>
                <w:rFonts w:ascii="宋体" w:eastAsia="宋体" w:hAnsi="宋体"/>
              </w:rPr>
            </w:pPr>
            <w:r>
              <w:rPr>
                <w:rFonts w:ascii="宋体" w:eastAsia="宋体" w:hAnsi="宋体" w:hint="eastAsia"/>
              </w:rPr>
              <w:t>高分子材料与工程专业学生</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230684" w:rsidP="00DD7B5F">
            <w:pPr>
              <w:spacing w:beforeLines="50" w:before="156" w:afterLines="50" w:after="156"/>
              <w:jc w:val="left"/>
              <w:rPr>
                <w:rFonts w:ascii="宋体" w:eastAsia="宋体" w:hAnsi="宋体"/>
              </w:rPr>
            </w:pPr>
            <w:r>
              <w:rPr>
                <w:rFonts w:ascii="宋体" w:eastAsia="宋体" w:hAnsi="宋体" w:hint="eastAsia"/>
              </w:rPr>
              <w:t>3</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230684" w:rsidP="00230684">
            <w:pPr>
              <w:spacing w:beforeLines="50" w:before="156" w:afterLines="50" w:after="156"/>
              <w:jc w:val="left"/>
              <w:rPr>
                <w:rFonts w:ascii="宋体" w:eastAsia="宋体" w:hAnsi="宋体"/>
              </w:rPr>
            </w:pPr>
            <w:r>
              <w:rPr>
                <w:rFonts w:ascii="宋体" w:eastAsia="宋体" w:hAnsi="宋体" w:hint="eastAsia"/>
              </w:rPr>
              <w:t>5</w:t>
            </w:r>
            <w:r w:rsidR="00831F72">
              <w:rPr>
                <w:rFonts w:ascii="宋体" w:eastAsia="宋体" w:hAnsi="宋体"/>
              </w:rPr>
              <w:t>1</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230684" w:rsidP="00DD7B5F">
            <w:pPr>
              <w:spacing w:beforeLines="50" w:before="156" w:afterLines="50" w:after="156"/>
              <w:jc w:val="left"/>
              <w:rPr>
                <w:rFonts w:ascii="宋体" w:eastAsia="宋体" w:hAnsi="宋体"/>
              </w:rPr>
            </w:pPr>
            <w:r>
              <w:rPr>
                <w:rFonts w:ascii="宋体" w:eastAsia="宋体" w:hAnsi="宋体" w:hint="eastAsia"/>
              </w:rPr>
              <w:t>戴礼兴、秦传香</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230684" w:rsidP="00230684">
            <w:pPr>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021.5</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230684" w:rsidRDefault="00230684" w:rsidP="00230684">
            <w:pPr>
              <w:spacing w:beforeLines="50" w:before="156" w:afterLines="50" w:after="156"/>
              <w:jc w:val="left"/>
            </w:pPr>
            <w:r w:rsidRPr="00230684">
              <w:rPr>
                <w:rFonts w:ascii="宋体" w:eastAsia="宋体" w:hAnsi="宋体" w:hint="eastAsia"/>
              </w:rPr>
              <w:t>李光，《高分子材料加工工艺学（第3版）》，中国纺织出版社，2</w:t>
            </w:r>
            <w:r w:rsidRPr="00230684">
              <w:rPr>
                <w:rFonts w:ascii="宋体" w:eastAsia="宋体" w:hAnsi="宋体"/>
              </w:rPr>
              <w:t>020</w:t>
            </w:r>
            <w:r w:rsidRPr="00230684">
              <w:rPr>
                <w:rFonts w:ascii="宋体" w:eastAsia="宋体" w:hAnsi="宋体" w:hint="eastAsia"/>
              </w:rPr>
              <w:t>年</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1545A5" w:rsidRPr="00C8492C">
        <w:rPr>
          <w:rFonts w:ascii="黑体" w:eastAsia="黑体" w:hAnsi="黑体" w:cs="宋体"/>
          <w:b/>
          <w:sz w:val="24"/>
          <w:szCs w:val="24"/>
        </w:rPr>
        <w:t xml:space="preserve"> </w:t>
      </w:r>
    </w:p>
    <w:p w:rsidR="00E05E8B" w:rsidRPr="00FB77A1" w:rsidRDefault="001545A5" w:rsidP="001545A5">
      <w:pPr>
        <w:ind w:firstLineChars="200" w:firstLine="420"/>
        <w:rPr>
          <w:rFonts w:hAnsi="宋体" w:cs="宋体"/>
        </w:rPr>
      </w:pPr>
      <w:r w:rsidRPr="00B44402">
        <w:rPr>
          <w:rFonts w:ascii="宋体" w:eastAsia="宋体" w:hAnsi="宋体" w:hint="eastAsia"/>
          <w:szCs w:val="21"/>
        </w:rPr>
        <w:t>聚合物加工工艺与设备</w:t>
      </w:r>
      <w:r w:rsidRPr="00B44402">
        <w:rPr>
          <w:rFonts w:ascii="宋体" w:eastAsia="宋体" w:hAnsi="宋体" w:cs="Times New Roman"/>
          <w:szCs w:val="21"/>
        </w:rPr>
        <w:t>是高分子材料与工程专业的重要专业基础课程，也是专业的核心课程。本课程</w:t>
      </w:r>
      <w:r w:rsidRPr="00B44402">
        <w:rPr>
          <w:rFonts w:ascii="宋体" w:eastAsia="宋体" w:hAnsi="宋体" w:hint="eastAsia"/>
          <w:szCs w:val="21"/>
        </w:rPr>
        <w:t>从高分子材料加工的应用角度出发，阐明高分子材料的组成、工艺及设备在生产加工中所起作用，并说明加工工艺对高分子材料结构与性能的影响关系。初步掌握化学纤维、塑料、橡胶三类高分子材料的典型品种及其制品的生产原料、成型加工工艺及设备，为具有初步的高分子材料企业工作能力以及高分子材料的研发能力打下基础</w:t>
      </w:r>
      <w:r>
        <w:rPr>
          <w:rFonts w:ascii="宋体" w:eastAsia="宋体" w:hAnsi="宋体" w:hint="eastAsia"/>
          <w:szCs w:val="21"/>
        </w:rPr>
        <w:t>。</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1545A5" w:rsidRPr="00FB77A1">
        <w:rPr>
          <w:rFonts w:hAnsi="宋体" w:cs="宋体"/>
        </w:rPr>
        <w:t xml:space="preserve"> </w:t>
      </w:r>
    </w:p>
    <w:p w:rsidR="00E05E8B" w:rsidRPr="00B44402"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B44402" w:rsidRPr="00B44402">
        <w:rPr>
          <w:rFonts w:hAnsi="宋体" w:hint="eastAsia"/>
          <w:szCs w:val="21"/>
        </w:rPr>
        <w:t>能从成型加工基本原理出发，以高分子材料的加工性能和使用性能为基点，确定材料成型加工方法、工艺条件和工艺设备，进行高分子材料的开发和成型加工工艺流程的设计优化</w:t>
      </w:r>
      <w:r w:rsidR="00B44402">
        <w:rPr>
          <w:rFonts w:hAnsi="宋体" w:hint="eastAsia"/>
          <w:szCs w:val="21"/>
        </w:rPr>
        <w:t>。</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B44402" w:rsidRPr="00B44402">
        <w:rPr>
          <w:rFonts w:hAnsi="宋体" w:hint="eastAsia"/>
          <w:szCs w:val="21"/>
        </w:rPr>
        <w:t>确定材料成型加工方法、工艺条件和工艺设备</w:t>
      </w:r>
      <w:r w:rsidR="00B44402">
        <w:rPr>
          <w:rFonts w:hAnsi="宋体" w:hint="eastAsia"/>
          <w:szCs w:val="21"/>
        </w:rPr>
        <w:t>；</w:t>
      </w:r>
    </w:p>
    <w:p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B44402" w:rsidRPr="00B44402">
        <w:rPr>
          <w:rFonts w:hAnsi="宋体" w:hint="eastAsia"/>
          <w:szCs w:val="21"/>
        </w:rPr>
        <w:t>进行高分子材料的开发和成型加工工艺流程的设计优化</w:t>
      </w:r>
      <w:r w:rsidR="00B44402">
        <w:rPr>
          <w:rFonts w:hAnsi="宋体" w:hint="eastAsia"/>
          <w:szCs w:val="21"/>
        </w:rPr>
        <w:t>。</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85134B" w:rsidRPr="0085134B">
        <w:rPr>
          <w:rFonts w:hAnsi="宋体" w:hint="eastAsia"/>
          <w:szCs w:val="21"/>
        </w:rPr>
        <w:t>能运用高分子材料工程的思维方法，判断高分子材料的成型加工方法、工艺条件及其控制、成型加工设备对制品性能的影响，提出优化解决的方案</w:t>
      </w:r>
      <w:r w:rsidR="0085134B">
        <w:rPr>
          <w:rFonts w:hAnsi="宋体" w:hint="eastAsia"/>
          <w:szCs w:val="21"/>
        </w:rPr>
        <w:t>。</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r w:rsidR="008E3179" w:rsidRPr="0085134B">
        <w:rPr>
          <w:rFonts w:hAnsi="宋体" w:hint="eastAsia"/>
          <w:szCs w:val="21"/>
        </w:rPr>
        <w:t>判断工艺条件对</w:t>
      </w:r>
      <w:r w:rsidR="008E3179">
        <w:rPr>
          <w:rFonts w:hAnsi="宋体" w:hint="eastAsia"/>
          <w:szCs w:val="21"/>
        </w:rPr>
        <w:t>高分子材料</w:t>
      </w:r>
      <w:r w:rsidR="008E3179" w:rsidRPr="0085134B">
        <w:rPr>
          <w:rFonts w:hAnsi="宋体" w:hint="eastAsia"/>
          <w:szCs w:val="21"/>
        </w:rPr>
        <w:t>制品性能的影响</w:t>
      </w:r>
      <w:r w:rsidR="008E3179">
        <w:rPr>
          <w:rFonts w:hAnsi="宋体" w:hint="eastAsia"/>
          <w:szCs w:val="21"/>
        </w:rPr>
        <w:t>；</w:t>
      </w:r>
    </w:p>
    <w:p w:rsidR="00E05E8B" w:rsidRDefault="00E05E8B" w:rsidP="00DD7B5F">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8E3179">
        <w:rPr>
          <w:rFonts w:hAnsi="宋体" w:cs="宋体"/>
        </w:rPr>
        <w:t xml:space="preserve"> </w:t>
      </w:r>
      <w:r w:rsidR="008E3179" w:rsidRPr="0085134B">
        <w:rPr>
          <w:rFonts w:hAnsi="宋体" w:hint="eastAsia"/>
          <w:szCs w:val="21"/>
        </w:rPr>
        <w:t>提出优化解决的方案</w:t>
      </w:r>
      <w:r w:rsidR="008E3179">
        <w:rPr>
          <w:rFonts w:hAnsi="宋体" w:hint="eastAsia"/>
          <w:szCs w:val="21"/>
        </w:rPr>
        <w:t>。</w:t>
      </w:r>
    </w:p>
    <w:p w:rsidR="008E3179" w:rsidRPr="000C2D1F" w:rsidRDefault="00E05E8B" w:rsidP="008E3179">
      <w:pPr>
        <w:pStyle w:val="a3"/>
        <w:spacing w:beforeLines="50" w:before="156" w:afterLines="50" w:after="156"/>
        <w:ind w:firstLineChars="200" w:firstLine="422"/>
        <w:rPr>
          <w:rFonts w:hAnsi="宋体" w:cs="宋体"/>
          <w:b/>
        </w:rPr>
      </w:pPr>
      <w:r w:rsidRPr="000C2D1F">
        <w:rPr>
          <w:rFonts w:hAnsi="宋体" w:cs="宋体" w:hint="eastAsia"/>
          <w:b/>
        </w:rPr>
        <w:t>课程目标3：</w:t>
      </w:r>
      <w:r w:rsidR="008E3179" w:rsidRPr="0085134B">
        <w:rPr>
          <w:rFonts w:hAnsi="宋体" w:hint="eastAsia"/>
          <w:szCs w:val="21"/>
        </w:rPr>
        <w:t>能通过分析高分子材料成型加工相关的实验结果，研究加工工艺及其参数、加工设备选择对高分子材料性能的影响等高分子材料工程问题，取得有效的结论</w:t>
      </w:r>
      <w:r w:rsidR="008E3179">
        <w:rPr>
          <w:rFonts w:hAnsi="宋体" w:hint="eastAsia"/>
          <w:szCs w:val="21"/>
        </w:rPr>
        <w:t>。</w:t>
      </w:r>
    </w:p>
    <w:p w:rsidR="008E3179" w:rsidRDefault="008E3179" w:rsidP="008E3179">
      <w:pPr>
        <w:pStyle w:val="a3"/>
        <w:spacing w:beforeLines="50" w:before="156" w:afterLines="50" w:after="156"/>
        <w:ind w:firstLineChars="200" w:firstLine="420"/>
        <w:rPr>
          <w:rFonts w:hAnsi="宋体" w:cs="宋体"/>
        </w:rPr>
      </w:pPr>
      <w:r>
        <w:rPr>
          <w:rFonts w:hAnsi="宋体" w:cs="宋体"/>
        </w:rPr>
        <w:t>3</w:t>
      </w:r>
      <w:r>
        <w:rPr>
          <w:rFonts w:hAnsi="宋体" w:cs="宋体" w:hint="eastAsia"/>
        </w:rPr>
        <w:t>．1根据实验结果，分析其中的高分子材料加工工程问题</w:t>
      </w:r>
      <w:r>
        <w:rPr>
          <w:rFonts w:hAnsi="宋体" w:hint="eastAsia"/>
          <w:szCs w:val="21"/>
        </w:rPr>
        <w:t>；</w:t>
      </w:r>
    </w:p>
    <w:p w:rsidR="008E3179" w:rsidRDefault="008E3179" w:rsidP="008E3179">
      <w:pPr>
        <w:pStyle w:val="a3"/>
        <w:spacing w:beforeLines="50" w:before="156" w:afterLines="50" w:after="156"/>
        <w:ind w:firstLineChars="200" w:firstLine="420"/>
        <w:rPr>
          <w:rFonts w:hAnsi="宋体" w:cs="宋体"/>
        </w:rPr>
      </w:pPr>
      <w:r>
        <w:rPr>
          <w:rFonts w:hAnsi="宋体" w:cs="宋体"/>
        </w:rPr>
        <w:lastRenderedPageBreak/>
        <w:t>3</w:t>
      </w:r>
      <w:r>
        <w:rPr>
          <w:rFonts w:hAnsi="宋体" w:cs="宋体" w:hint="eastAsia"/>
        </w:rPr>
        <w:t>．2</w:t>
      </w:r>
      <w:r>
        <w:rPr>
          <w:rFonts w:hAnsi="宋体" w:cs="宋体"/>
        </w:rPr>
        <w:t xml:space="preserve"> </w:t>
      </w:r>
      <w:r>
        <w:rPr>
          <w:rFonts w:hAnsi="宋体" w:cs="宋体" w:hint="eastAsia"/>
        </w:rPr>
        <w:t>总结分析结果，提出有效结论</w:t>
      </w:r>
      <w:r>
        <w:rPr>
          <w:rFonts w:hAnsi="宋体" w:hint="eastAsia"/>
          <w:szCs w:val="21"/>
        </w:rPr>
        <w:t>。</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DD7B5F">
        <w:trPr>
          <w:jc w:val="center"/>
        </w:trPr>
        <w:tc>
          <w:tcPr>
            <w:tcW w:w="1302" w:type="dxa"/>
            <w:vMerge w:val="restart"/>
            <w:vAlign w:val="center"/>
          </w:tcPr>
          <w:p w:rsidR="00E05E8B" w:rsidRDefault="00E05E8B" w:rsidP="007F46C6">
            <w:pPr>
              <w:pStyle w:val="a3"/>
              <w:jc w:val="center"/>
              <w:rPr>
                <w:rFonts w:hAnsi="宋体" w:cs="宋体"/>
                <w:szCs w:val="21"/>
              </w:rPr>
            </w:pPr>
            <w:r>
              <w:rPr>
                <w:rFonts w:hAnsi="宋体" w:cs="宋体" w:hint="eastAsia"/>
                <w:szCs w:val="21"/>
              </w:rPr>
              <w:t>课程目标1</w:t>
            </w:r>
          </w:p>
        </w:tc>
        <w:tc>
          <w:tcPr>
            <w:tcW w:w="1959" w:type="dxa"/>
            <w:vAlign w:val="center"/>
          </w:tcPr>
          <w:p w:rsidR="00E05E8B" w:rsidRDefault="00E05E8B" w:rsidP="007F46C6">
            <w:pPr>
              <w:pStyle w:val="a3"/>
              <w:jc w:val="center"/>
              <w:rPr>
                <w:rFonts w:hAnsi="宋体" w:cs="宋体"/>
              </w:rPr>
            </w:pPr>
            <w:r>
              <w:rPr>
                <w:rFonts w:hAnsi="宋体" w:cs="宋体" w:hint="eastAsia"/>
              </w:rPr>
              <w:t>1.1</w:t>
            </w:r>
          </w:p>
        </w:tc>
        <w:tc>
          <w:tcPr>
            <w:tcW w:w="3118" w:type="dxa"/>
            <w:vAlign w:val="center"/>
          </w:tcPr>
          <w:p w:rsidR="00E05E8B" w:rsidRDefault="005A4F5F" w:rsidP="007F46C6">
            <w:pPr>
              <w:pStyle w:val="a3"/>
              <w:jc w:val="center"/>
              <w:rPr>
                <w:rFonts w:hAnsi="宋体" w:cs="宋体"/>
              </w:rPr>
            </w:pPr>
            <w:r>
              <w:rPr>
                <w:rFonts w:hAnsi="宋体" w:cs="宋体" w:hint="eastAsia"/>
              </w:rPr>
              <w:t>全部教学内容</w:t>
            </w:r>
          </w:p>
        </w:tc>
        <w:tc>
          <w:tcPr>
            <w:tcW w:w="2688" w:type="dxa"/>
            <w:vAlign w:val="center"/>
          </w:tcPr>
          <w:p w:rsidR="00E05E8B" w:rsidRDefault="005A4F5F" w:rsidP="007F46C6">
            <w:pPr>
              <w:pStyle w:val="a3"/>
              <w:jc w:val="center"/>
              <w:rPr>
                <w:rFonts w:hAnsi="宋体" w:cs="宋体"/>
              </w:rPr>
            </w:pPr>
            <w:r>
              <w:rPr>
                <w:rFonts w:hAnsi="宋体" w:cs="宋体" w:hint="eastAsia"/>
              </w:rPr>
              <w:t>1</w:t>
            </w:r>
            <w:r>
              <w:rPr>
                <w:rFonts w:hAnsi="宋体" w:cs="宋体"/>
              </w:rPr>
              <w:t>.4</w:t>
            </w:r>
          </w:p>
        </w:tc>
      </w:tr>
      <w:tr w:rsidR="00E05E8B" w:rsidTr="00DD7B5F">
        <w:trPr>
          <w:jc w:val="center"/>
        </w:trPr>
        <w:tc>
          <w:tcPr>
            <w:tcW w:w="1302" w:type="dxa"/>
            <w:vMerge/>
            <w:vAlign w:val="center"/>
          </w:tcPr>
          <w:p w:rsidR="00E05E8B" w:rsidRDefault="00E05E8B" w:rsidP="007F46C6">
            <w:pPr>
              <w:pStyle w:val="a3"/>
              <w:jc w:val="center"/>
              <w:rPr>
                <w:rFonts w:hAnsi="宋体" w:cs="宋体"/>
                <w:szCs w:val="21"/>
              </w:rPr>
            </w:pPr>
          </w:p>
        </w:tc>
        <w:tc>
          <w:tcPr>
            <w:tcW w:w="1959" w:type="dxa"/>
            <w:vAlign w:val="center"/>
          </w:tcPr>
          <w:p w:rsidR="00E05E8B" w:rsidRDefault="00E05E8B" w:rsidP="007F46C6">
            <w:pPr>
              <w:pStyle w:val="a3"/>
              <w:jc w:val="center"/>
              <w:rPr>
                <w:rFonts w:hAnsi="宋体" w:cs="宋体"/>
              </w:rPr>
            </w:pPr>
            <w:r>
              <w:rPr>
                <w:rFonts w:hAnsi="宋体" w:cs="宋体" w:hint="eastAsia"/>
              </w:rPr>
              <w:t>1.2</w:t>
            </w:r>
          </w:p>
        </w:tc>
        <w:tc>
          <w:tcPr>
            <w:tcW w:w="3118" w:type="dxa"/>
            <w:vAlign w:val="center"/>
          </w:tcPr>
          <w:p w:rsidR="00E05E8B" w:rsidRDefault="005A4F5F" w:rsidP="007F46C6">
            <w:pPr>
              <w:pStyle w:val="a3"/>
              <w:jc w:val="center"/>
              <w:rPr>
                <w:rFonts w:hAnsi="宋体" w:cs="宋体"/>
              </w:rPr>
            </w:pPr>
            <w:r>
              <w:rPr>
                <w:rFonts w:hAnsi="宋体" w:cs="宋体" w:hint="eastAsia"/>
              </w:rPr>
              <w:t>全部教学内容</w:t>
            </w:r>
          </w:p>
        </w:tc>
        <w:tc>
          <w:tcPr>
            <w:tcW w:w="2688" w:type="dxa"/>
            <w:vAlign w:val="center"/>
          </w:tcPr>
          <w:p w:rsidR="00E05E8B" w:rsidRDefault="005A4F5F" w:rsidP="007F46C6">
            <w:pPr>
              <w:pStyle w:val="a3"/>
              <w:jc w:val="center"/>
              <w:rPr>
                <w:rFonts w:hAnsi="宋体" w:cs="宋体"/>
              </w:rPr>
            </w:pPr>
            <w:r>
              <w:rPr>
                <w:rFonts w:hAnsi="宋体" w:cs="宋体" w:hint="eastAsia"/>
              </w:rPr>
              <w:t>1</w:t>
            </w:r>
            <w:r>
              <w:rPr>
                <w:rFonts w:hAnsi="宋体" w:cs="宋体"/>
              </w:rPr>
              <w:t>.4</w:t>
            </w:r>
          </w:p>
        </w:tc>
      </w:tr>
      <w:tr w:rsidR="00E05E8B" w:rsidTr="00DD7B5F">
        <w:trPr>
          <w:jc w:val="center"/>
        </w:trPr>
        <w:tc>
          <w:tcPr>
            <w:tcW w:w="1302" w:type="dxa"/>
            <w:vMerge w:val="restart"/>
            <w:vAlign w:val="center"/>
          </w:tcPr>
          <w:p w:rsidR="00E05E8B" w:rsidRDefault="00E05E8B" w:rsidP="007F46C6">
            <w:pPr>
              <w:pStyle w:val="a3"/>
              <w:jc w:val="center"/>
              <w:rPr>
                <w:rFonts w:hAnsi="宋体" w:cs="宋体"/>
                <w:szCs w:val="21"/>
              </w:rPr>
            </w:pPr>
            <w:r>
              <w:rPr>
                <w:rFonts w:hAnsi="宋体" w:cs="宋体" w:hint="eastAsia"/>
                <w:szCs w:val="21"/>
              </w:rPr>
              <w:t>课程目标2</w:t>
            </w:r>
          </w:p>
        </w:tc>
        <w:tc>
          <w:tcPr>
            <w:tcW w:w="1959" w:type="dxa"/>
            <w:vAlign w:val="center"/>
          </w:tcPr>
          <w:p w:rsidR="00E05E8B" w:rsidRDefault="00E05E8B" w:rsidP="007F46C6">
            <w:pPr>
              <w:pStyle w:val="a3"/>
              <w:jc w:val="center"/>
              <w:rPr>
                <w:rFonts w:hAnsi="宋体" w:cs="宋体"/>
              </w:rPr>
            </w:pPr>
            <w:r>
              <w:rPr>
                <w:rFonts w:hAnsi="宋体" w:cs="宋体" w:hint="eastAsia"/>
              </w:rPr>
              <w:t>2.1</w:t>
            </w:r>
          </w:p>
        </w:tc>
        <w:tc>
          <w:tcPr>
            <w:tcW w:w="3118" w:type="dxa"/>
            <w:vAlign w:val="center"/>
          </w:tcPr>
          <w:p w:rsidR="00E05E8B" w:rsidRDefault="005A4F5F" w:rsidP="007F46C6">
            <w:pPr>
              <w:pStyle w:val="a3"/>
              <w:jc w:val="center"/>
              <w:rPr>
                <w:rFonts w:hAnsi="宋体" w:cs="宋体"/>
              </w:rPr>
            </w:pPr>
            <w:r>
              <w:rPr>
                <w:rFonts w:hAnsi="宋体" w:cs="宋体" w:hint="eastAsia"/>
              </w:rPr>
              <w:t>全部教学内容</w:t>
            </w:r>
          </w:p>
        </w:tc>
        <w:tc>
          <w:tcPr>
            <w:tcW w:w="2688" w:type="dxa"/>
            <w:vAlign w:val="center"/>
          </w:tcPr>
          <w:p w:rsidR="00E05E8B" w:rsidRDefault="005A4F5F" w:rsidP="007F46C6">
            <w:pPr>
              <w:pStyle w:val="a3"/>
              <w:jc w:val="center"/>
              <w:rPr>
                <w:rFonts w:hAnsi="宋体" w:cs="宋体"/>
              </w:rPr>
            </w:pPr>
            <w:r>
              <w:rPr>
                <w:rFonts w:hAnsi="宋体" w:cs="宋体" w:hint="eastAsia"/>
              </w:rPr>
              <w:t>2</w:t>
            </w:r>
            <w:r>
              <w:rPr>
                <w:rFonts w:hAnsi="宋体" w:cs="宋体"/>
              </w:rPr>
              <w:t>.1</w:t>
            </w:r>
          </w:p>
        </w:tc>
      </w:tr>
      <w:tr w:rsidR="00E05E8B" w:rsidTr="00DD7B5F">
        <w:trPr>
          <w:jc w:val="center"/>
        </w:trPr>
        <w:tc>
          <w:tcPr>
            <w:tcW w:w="1302" w:type="dxa"/>
            <w:vMerge/>
            <w:vAlign w:val="center"/>
          </w:tcPr>
          <w:p w:rsidR="00E05E8B" w:rsidRDefault="00E05E8B" w:rsidP="007F46C6">
            <w:pPr>
              <w:pStyle w:val="a3"/>
              <w:jc w:val="center"/>
              <w:rPr>
                <w:rFonts w:hAnsi="宋体" w:cs="宋体"/>
                <w:szCs w:val="21"/>
              </w:rPr>
            </w:pPr>
          </w:p>
        </w:tc>
        <w:tc>
          <w:tcPr>
            <w:tcW w:w="1959" w:type="dxa"/>
            <w:vAlign w:val="center"/>
          </w:tcPr>
          <w:p w:rsidR="00E05E8B" w:rsidRDefault="00E05E8B" w:rsidP="007F46C6">
            <w:pPr>
              <w:pStyle w:val="a3"/>
              <w:jc w:val="center"/>
              <w:rPr>
                <w:rFonts w:hAnsi="宋体" w:cs="宋体"/>
              </w:rPr>
            </w:pPr>
            <w:r>
              <w:rPr>
                <w:rFonts w:hAnsi="宋体" w:cs="宋体" w:hint="eastAsia"/>
              </w:rPr>
              <w:t>2.2</w:t>
            </w:r>
          </w:p>
        </w:tc>
        <w:tc>
          <w:tcPr>
            <w:tcW w:w="3118" w:type="dxa"/>
            <w:vAlign w:val="center"/>
          </w:tcPr>
          <w:p w:rsidR="00E05E8B" w:rsidRDefault="005A4F5F" w:rsidP="007F46C6">
            <w:pPr>
              <w:pStyle w:val="a3"/>
              <w:jc w:val="center"/>
              <w:rPr>
                <w:rFonts w:ascii="黑体" w:hAnsi="宋体"/>
                <w:b/>
                <w:bCs/>
                <w:szCs w:val="21"/>
              </w:rPr>
            </w:pPr>
            <w:r>
              <w:rPr>
                <w:rFonts w:hAnsi="宋体" w:cs="宋体" w:hint="eastAsia"/>
              </w:rPr>
              <w:t>全部教学内容</w:t>
            </w:r>
          </w:p>
        </w:tc>
        <w:tc>
          <w:tcPr>
            <w:tcW w:w="2688" w:type="dxa"/>
            <w:vAlign w:val="center"/>
          </w:tcPr>
          <w:p w:rsidR="00E05E8B" w:rsidRDefault="005A4F5F" w:rsidP="007F46C6">
            <w:pPr>
              <w:pStyle w:val="a3"/>
              <w:jc w:val="center"/>
              <w:rPr>
                <w:rFonts w:hAnsi="宋体" w:cs="宋体"/>
              </w:rPr>
            </w:pPr>
            <w:r>
              <w:rPr>
                <w:rFonts w:hAnsi="宋体" w:cs="宋体" w:hint="eastAsia"/>
              </w:rPr>
              <w:t>2</w:t>
            </w:r>
            <w:r>
              <w:rPr>
                <w:rFonts w:hAnsi="宋体" w:cs="宋体"/>
              </w:rPr>
              <w:t>.1</w:t>
            </w:r>
          </w:p>
        </w:tc>
      </w:tr>
      <w:tr w:rsidR="008E3179" w:rsidTr="00DD7B5F">
        <w:trPr>
          <w:jc w:val="center"/>
        </w:trPr>
        <w:tc>
          <w:tcPr>
            <w:tcW w:w="1302" w:type="dxa"/>
            <w:vMerge w:val="restart"/>
            <w:vAlign w:val="center"/>
          </w:tcPr>
          <w:p w:rsidR="008E3179" w:rsidRDefault="008E3179" w:rsidP="007F46C6">
            <w:pPr>
              <w:pStyle w:val="a3"/>
              <w:jc w:val="center"/>
              <w:rPr>
                <w:rFonts w:hAnsi="宋体" w:cs="宋体"/>
                <w:szCs w:val="21"/>
              </w:rPr>
            </w:pPr>
            <w:r>
              <w:rPr>
                <w:rFonts w:hAnsi="宋体" w:cs="宋体" w:hint="eastAsia"/>
                <w:szCs w:val="21"/>
              </w:rPr>
              <w:t>课程目标3</w:t>
            </w:r>
          </w:p>
        </w:tc>
        <w:tc>
          <w:tcPr>
            <w:tcW w:w="1959" w:type="dxa"/>
            <w:vAlign w:val="center"/>
          </w:tcPr>
          <w:p w:rsidR="008E3179" w:rsidRDefault="008E3179" w:rsidP="007F46C6">
            <w:pPr>
              <w:pStyle w:val="a3"/>
              <w:jc w:val="center"/>
              <w:rPr>
                <w:rFonts w:hAnsi="宋体" w:cs="宋体"/>
              </w:rPr>
            </w:pPr>
            <w:r>
              <w:rPr>
                <w:rFonts w:hAnsi="宋体" w:cs="宋体" w:hint="eastAsia"/>
                <w:szCs w:val="21"/>
              </w:rPr>
              <w:t>3</w:t>
            </w:r>
            <w:r>
              <w:rPr>
                <w:rFonts w:hAnsi="宋体" w:cs="宋体"/>
                <w:szCs w:val="21"/>
              </w:rPr>
              <w:t>.1</w:t>
            </w:r>
          </w:p>
        </w:tc>
        <w:tc>
          <w:tcPr>
            <w:tcW w:w="3118" w:type="dxa"/>
            <w:vAlign w:val="center"/>
          </w:tcPr>
          <w:p w:rsidR="008E3179" w:rsidRDefault="005A4F5F" w:rsidP="007F46C6">
            <w:pPr>
              <w:pStyle w:val="a3"/>
              <w:jc w:val="center"/>
              <w:rPr>
                <w:rFonts w:ascii="黑体" w:hAnsi="宋体"/>
                <w:b/>
                <w:bCs/>
                <w:szCs w:val="21"/>
              </w:rPr>
            </w:pPr>
            <w:r>
              <w:rPr>
                <w:rFonts w:hAnsi="宋体" w:cs="宋体" w:hint="eastAsia"/>
              </w:rPr>
              <w:t>全部教学内容</w:t>
            </w:r>
          </w:p>
        </w:tc>
        <w:tc>
          <w:tcPr>
            <w:tcW w:w="2688" w:type="dxa"/>
            <w:vAlign w:val="center"/>
          </w:tcPr>
          <w:p w:rsidR="008E3179" w:rsidRDefault="005A4F5F" w:rsidP="007F46C6">
            <w:pPr>
              <w:pStyle w:val="a3"/>
              <w:jc w:val="center"/>
              <w:rPr>
                <w:rFonts w:hAnsi="宋体" w:cs="宋体"/>
              </w:rPr>
            </w:pPr>
            <w:r>
              <w:rPr>
                <w:rFonts w:hAnsi="宋体" w:cs="宋体" w:hint="eastAsia"/>
              </w:rPr>
              <w:t>3</w:t>
            </w:r>
            <w:r>
              <w:rPr>
                <w:rFonts w:hAnsi="宋体" w:cs="宋体"/>
              </w:rPr>
              <w:t>.1</w:t>
            </w:r>
          </w:p>
        </w:tc>
      </w:tr>
      <w:tr w:rsidR="008E3179" w:rsidTr="00DD7B5F">
        <w:trPr>
          <w:jc w:val="center"/>
        </w:trPr>
        <w:tc>
          <w:tcPr>
            <w:tcW w:w="1302" w:type="dxa"/>
            <w:vMerge/>
            <w:vAlign w:val="center"/>
          </w:tcPr>
          <w:p w:rsidR="008E3179" w:rsidRDefault="008E3179" w:rsidP="007F46C6">
            <w:pPr>
              <w:pStyle w:val="a3"/>
              <w:jc w:val="center"/>
              <w:rPr>
                <w:rFonts w:hAnsi="宋体" w:cs="宋体"/>
                <w:szCs w:val="21"/>
              </w:rPr>
            </w:pPr>
          </w:p>
        </w:tc>
        <w:tc>
          <w:tcPr>
            <w:tcW w:w="1959" w:type="dxa"/>
            <w:vAlign w:val="center"/>
          </w:tcPr>
          <w:p w:rsidR="008E3179" w:rsidRDefault="008E3179" w:rsidP="007F46C6">
            <w:pPr>
              <w:pStyle w:val="a3"/>
              <w:jc w:val="center"/>
              <w:rPr>
                <w:rFonts w:hAnsi="宋体" w:cs="宋体"/>
                <w:szCs w:val="21"/>
              </w:rPr>
            </w:pPr>
            <w:r>
              <w:rPr>
                <w:rFonts w:hAnsi="宋体" w:cs="宋体" w:hint="eastAsia"/>
                <w:szCs w:val="21"/>
              </w:rPr>
              <w:t>3</w:t>
            </w:r>
            <w:r>
              <w:rPr>
                <w:rFonts w:hAnsi="宋体" w:cs="宋体"/>
                <w:szCs w:val="21"/>
              </w:rPr>
              <w:t>.2</w:t>
            </w:r>
          </w:p>
        </w:tc>
        <w:tc>
          <w:tcPr>
            <w:tcW w:w="3118" w:type="dxa"/>
            <w:vAlign w:val="center"/>
          </w:tcPr>
          <w:p w:rsidR="008E3179" w:rsidRDefault="005A4F5F" w:rsidP="007F46C6">
            <w:pPr>
              <w:pStyle w:val="a3"/>
              <w:jc w:val="center"/>
              <w:rPr>
                <w:rFonts w:ascii="黑体" w:hAnsi="宋体"/>
                <w:b/>
                <w:bCs/>
                <w:szCs w:val="21"/>
              </w:rPr>
            </w:pPr>
            <w:r>
              <w:rPr>
                <w:rFonts w:hAnsi="宋体" w:cs="宋体" w:hint="eastAsia"/>
              </w:rPr>
              <w:t>全部教学内容</w:t>
            </w:r>
          </w:p>
        </w:tc>
        <w:tc>
          <w:tcPr>
            <w:tcW w:w="2688" w:type="dxa"/>
            <w:vAlign w:val="center"/>
          </w:tcPr>
          <w:p w:rsidR="008E3179" w:rsidRDefault="005A4F5F" w:rsidP="007F46C6">
            <w:pPr>
              <w:pStyle w:val="a3"/>
              <w:jc w:val="center"/>
              <w:rPr>
                <w:rFonts w:hAnsi="宋体" w:cs="宋体"/>
              </w:rPr>
            </w:pPr>
            <w:r>
              <w:rPr>
                <w:rFonts w:hAnsi="宋体" w:cs="宋体" w:hint="eastAsia"/>
              </w:rPr>
              <w:t>3</w:t>
            </w:r>
            <w:r>
              <w:rPr>
                <w:rFonts w:hAnsi="宋体" w:cs="宋体"/>
              </w:rPr>
              <w:t>.3</w:t>
            </w:r>
          </w:p>
        </w:tc>
      </w:tr>
    </w:tbl>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Pr>
          <w:rFonts w:ascii="宋体" w:hAnsi="宋体" w:cs="宋体" w:hint="eastAsia"/>
          <w:b/>
          <w:color w:val="000000"/>
          <w:kern w:val="0"/>
          <w:sz w:val="20"/>
          <w:szCs w:val="20"/>
        </w:rPr>
        <w:t xml:space="preserve"> </w:t>
      </w:r>
      <w:r w:rsidR="005A4F5F" w:rsidRPr="005A4F5F">
        <w:rPr>
          <w:rFonts w:ascii="黑体" w:eastAsia="黑体" w:hAnsi="黑体" w:cs="Times New Roman" w:hint="eastAsia"/>
          <w:b/>
          <w:sz w:val="24"/>
          <w:szCs w:val="24"/>
        </w:rPr>
        <w:t>总论</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EC4F71" w:rsidRPr="00313A87" w:rsidRDefault="00EC4F71" w:rsidP="00EC4F71">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让学生</w:t>
      </w:r>
      <w:r w:rsidR="00FE15BB" w:rsidRPr="00B44402">
        <w:rPr>
          <w:rFonts w:ascii="宋体" w:eastAsia="宋体" w:hAnsi="宋体" w:hint="eastAsia"/>
          <w:szCs w:val="21"/>
        </w:rPr>
        <w:t>初步掌握化学纤维、塑料、橡胶三类高分子材料的</w:t>
      </w:r>
      <w:r w:rsidR="00FE15BB">
        <w:rPr>
          <w:rFonts w:ascii="宋体" w:eastAsia="宋体" w:hAnsi="宋体" w:hint="eastAsia"/>
          <w:szCs w:val="21"/>
        </w:rPr>
        <w:t>分类、常见表征内容以及</w:t>
      </w:r>
      <w:r w:rsidR="00FE15BB" w:rsidRPr="00B44402">
        <w:rPr>
          <w:rFonts w:ascii="宋体" w:eastAsia="宋体" w:hAnsi="宋体" w:hint="eastAsia"/>
          <w:szCs w:val="21"/>
        </w:rPr>
        <w:t>典型的高分子材料</w:t>
      </w:r>
      <w:r w:rsidR="00FE15BB">
        <w:rPr>
          <w:rFonts w:ascii="宋体" w:eastAsia="宋体" w:hAnsi="宋体" w:hint="eastAsia"/>
          <w:szCs w:val="21"/>
        </w:rPr>
        <w:t>加工过程。</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EC4F71" w:rsidRPr="00313A87" w:rsidRDefault="00EC4F71" w:rsidP="00EC4F71">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不同高分子材料加工工艺流程。</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EC4F71" w:rsidRPr="00EC4F71" w:rsidRDefault="00EC4F71" w:rsidP="00EC4F71">
      <w:pPr>
        <w:snapToGrid w:val="0"/>
        <w:ind w:leftChars="400" w:left="840"/>
        <w:rPr>
          <w:rFonts w:ascii="宋体" w:eastAsia="宋体" w:hAnsi="宋体" w:cs="宋体"/>
          <w:color w:val="000000"/>
          <w:kern w:val="0"/>
          <w:szCs w:val="21"/>
        </w:rPr>
      </w:pPr>
      <w:r w:rsidRPr="00EC4F71">
        <w:rPr>
          <w:rFonts w:ascii="宋体" w:eastAsia="宋体" w:hAnsi="宋体" w:cs="宋体" w:hint="eastAsia"/>
          <w:color w:val="000000"/>
          <w:kern w:val="0"/>
          <w:szCs w:val="21"/>
        </w:rPr>
        <w:t>一、纤维、塑料、橡胶及其主要产品的分类</w:t>
      </w:r>
    </w:p>
    <w:p w:rsidR="00EC4F71" w:rsidRPr="00EC4F71" w:rsidRDefault="00EC4F71" w:rsidP="00EC4F71">
      <w:pPr>
        <w:snapToGrid w:val="0"/>
        <w:ind w:leftChars="400" w:left="840"/>
        <w:rPr>
          <w:rFonts w:ascii="宋体" w:eastAsia="宋体" w:hAnsi="宋体" w:cs="宋体"/>
          <w:color w:val="000000"/>
          <w:kern w:val="0"/>
          <w:szCs w:val="21"/>
        </w:rPr>
      </w:pPr>
      <w:r w:rsidRPr="00EC4F71">
        <w:rPr>
          <w:rFonts w:ascii="宋体" w:eastAsia="宋体" w:hAnsi="宋体" w:cs="宋体" w:hint="eastAsia"/>
          <w:color w:val="000000"/>
          <w:kern w:val="0"/>
          <w:szCs w:val="21"/>
        </w:rPr>
        <w:t>二、纤维、塑料和橡胶品质的表征</w:t>
      </w:r>
    </w:p>
    <w:p w:rsidR="00EC4F71" w:rsidRPr="00EC4F71" w:rsidRDefault="00EC4F71" w:rsidP="00EC4F71">
      <w:pPr>
        <w:snapToGrid w:val="0"/>
        <w:ind w:leftChars="400" w:left="840"/>
        <w:rPr>
          <w:rFonts w:ascii="宋体" w:eastAsia="宋体" w:hAnsi="宋体"/>
          <w:szCs w:val="21"/>
        </w:rPr>
      </w:pPr>
      <w:r w:rsidRPr="00EC4F71">
        <w:rPr>
          <w:rFonts w:ascii="宋体" w:eastAsia="宋体" w:hAnsi="宋体" w:cs="宋体" w:hint="eastAsia"/>
          <w:color w:val="000000"/>
          <w:kern w:val="0"/>
          <w:szCs w:val="21"/>
        </w:rPr>
        <w:t>三、高分子材料加工过程及方法概述</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E15BB" w:rsidRPr="00313A87" w:rsidRDefault="00FE15BB" w:rsidP="00FE15BB">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课堂授课、线上平台（如：智慧树平台）</w:t>
      </w:r>
    </w:p>
    <w:p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C24B5" w:rsidRPr="00313A87" w:rsidRDefault="00FE15BB" w:rsidP="00FE15BB">
      <w:pPr>
        <w:widowControl/>
        <w:spacing w:beforeLines="50" w:before="156" w:afterLines="50" w:after="156"/>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课堂提问、课后作业。</w:t>
      </w:r>
    </w:p>
    <w:p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037057">
        <w:rPr>
          <w:rFonts w:ascii="黑体" w:eastAsia="黑体" w:hAnsi="黑体" w:cs="Times New Roman" w:hint="eastAsia"/>
          <w:b/>
          <w:sz w:val="24"/>
          <w:szCs w:val="24"/>
        </w:rPr>
        <w:t>聚酯纤维</w:t>
      </w:r>
      <w:r w:rsidRPr="00FC24B5">
        <w:rPr>
          <w:rFonts w:ascii="黑体" w:eastAsia="黑体" w:hAnsi="黑体" w:cs="Times New Roman" w:hint="eastAsia"/>
          <w:b/>
          <w:sz w:val="24"/>
          <w:szCs w:val="24"/>
        </w:rPr>
        <w:t xml:space="preserve"> </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037057" w:rsidRPr="00037057" w:rsidRDefault="00037057" w:rsidP="00037057">
      <w:pPr>
        <w:widowControl/>
        <w:spacing w:beforeLines="50" w:before="156" w:afterLines="50" w:after="156"/>
        <w:ind w:firstLineChars="400" w:firstLine="840"/>
        <w:jc w:val="left"/>
        <w:rPr>
          <w:rFonts w:ascii="宋体" w:eastAsia="宋体" w:hAnsi="宋体" w:cs="宋体"/>
          <w:color w:val="000000"/>
          <w:kern w:val="0"/>
          <w:szCs w:val="21"/>
        </w:rPr>
      </w:pPr>
      <w:r w:rsidRPr="00037057">
        <w:rPr>
          <w:rFonts w:ascii="宋体" w:eastAsia="宋体" w:hAnsi="宋体" w:cs="宋体" w:hint="eastAsia"/>
          <w:color w:val="000000"/>
          <w:kern w:val="0"/>
          <w:szCs w:val="21"/>
        </w:rPr>
        <w:t>让学生能从</w:t>
      </w:r>
      <w:r w:rsidR="00D017BB">
        <w:rPr>
          <w:rFonts w:ascii="宋体" w:eastAsia="宋体" w:hAnsi="宋体" w:cs="宋体" w:hint="eastAsia"/>
          <w:color w:val="000000"/>
          <w:kern w:val="0"/>
          <w:szCs w:val="21"/>
        </w:rPr>
        <w:t>熔融纺丝</w:t>
      </w:r>
      <w:r w:rsidRPr="00037057">
        <w:rPr>
          <w:rFonts w:ascii="宋体" w:eastAsia="宋体" w:hAnsi="宋体" w:cs="宋体" w:hint="eastAsia"/>
          <w:color w:val="000000"/>
          <w:kern w:val="0"/>
          <w:szCs w:val="21"/>
        </w:rPr>
        <w:t>成型加工基本原理出发，</w:t>
      </w:r>
      <w:r w:rsidR="00D017BB">
        <w:rPr>
          <w:rFonts w:ascii="宋体" w:eastAsia="宋体" w:hAnsi="宋体" w:cs="宋体" w:hint="eastAsia"/>
          <w:color w:val="000000"/>
          <w:kern w:val="0"/>
          <w:szCs w:val="21"/>
        </w:rPr>
        <w:t>了解聚酯纤维切片熔融纺丝、聚合熔体直接纺丝两种</w:t>
      </w:r>
      <w:r w:rsidRPr="00037057">
        <w:rPr>
          <w:rFonts w:ascii="宋体" w:eastAsia="宋体" w:hAnsi="宋体" w:cs="宋体" w:hint="eastAsia"/>
          <w:color w:val="000000"/>
          <w:kern w:val="0"/>
          <w:szCs w:val="21"/>
        </w:rPr>
        <w:t>成型加工方法、工艺条件和工艺设备</w:t>
      </w:r>
      <w:r w:rsidR="00D017BB">
        <w:rPr>
          <w:rFonts w:ascii="宋体" w:eastAsia="宋体" w:hAnsi="宋体" w:cs="宋体" w:hint="eastAsia"/>
          <w:color w:val="000000"/>
          <w:kern w:val="0"/>
          <w:szCs w:val="21"/>
        </w:rPr>
        <w:t>；</w:t>
      </w:r>
      <w:r w:rsidRPr="00037057">
        <w:rPr>
          <w:rFonts w:ascii="宋体" w:eastAsia="宋体" w:hAnsi="宋体" w:cs="宋体" w:hint="eastAsia"/>
          <w:color w:val="000000"/>
          <w:kern w:val="0"/>
          <w:szCs w:val="21"/>
        </w:rPr>
        <w:t>能运用高分子材料工程的思维方法，</w:t>
      </w:r>
      <w:r w:rsidR="008F735D">
        <w:rPr>
          <w:rFonts w:ascii="宋体" w:eastAsia="宋体" w:hAnsi="宋体" w:cs="宋体" w:hint="eastAsia"/>
          <w:color w:val="000000"/>
          <w:kern w:val="0"/>
          <w:szCs w:val="21"/>
        </w:rPr>
        <w:t>评估</w:t>
      </w:r>
      <w:r w:rsidR="00D017BB">
        <w:rPr>
          <w:rFonts w:ascii="宋体" w:eastAsia="宋体" w:hAnsi="宋体" w:cs="宋体" w:hint="eastAsia"/>
          <w:color w:val="000000"/>
          <w:kern w:val="0"/>
          <w:szCs w:val="21"/>
        </w:rPr>
        <w:t>两种</w:t>
      </w:r>
      <w:r w:rsidRPr="00037057">
        <w:rPr>
          <w:rFonts w:ascii="宋体" w:eastAsia="宋体" w:hAnsi="宋体" w:cs="宋体" w:hint="eastAsia"/>
          <w:color w:val="000000"/>
          <w:kern w:val="0"/>
          <w:szCs w:val="21"/>
        </w:rPr>
        <w:t>成型加工方法</w:t>
      </w:r>
      <w:r w:rsidR="00D017BB">
        <w:rPr>
          <w:rFonts w:ascii="宋体" w:eastAsia="宋体" w:hAnsi="宋体" w:cs="宋体" w:hint="eastAsia"/>
          <w:color w:val="000000"/>
          <w:kern w:val="0"/>
          <w:szCs w:val="21"/>
        </w:rPr>
        <w:t>的</w:t>
      </w:r>
      <w:r w:rsidRPr="00037057">
        <w:rPr>
          <w:rFonts w:ascii="宋体" w:eastAsia="宋体" w:hAnsi="宋体" w:cs="宋体" w:hint="eastAsia"/>
          <w:color w:val="000000"/>
          <w:kern w:val="0"/>
          <w:szCs w:val="21"/>
        </w:rPr>
        <w:t>工艺条件、成型加工设备对制品性能的影响</w:t>
      </w:r>
      <w:r w:rsidR="008F735D">
        <w:rPr>
          <w:rFonts w:ascii="宋体" w:eastAsia="宋体" w:hAnsi="宋体" w:cs="宋体" w:hint="eastAsia"/>
          <w:color w:val="000000"/>
          <w:kern w:val="0"/>
          <w:szCs w:val="21"/>
        </w:rPr>
        <w:t>趋势</w:t>
      </w:r>
      <w:r w:rsidR="00D017BB">
        <w:rPr>
          <w:rFonts w:ascii="宋体" w:eastAsia="宋体" w:hAnsi="宋体" w:cs="宋体" w:hint="eastAsia"/>
          <w:color w:val="000000"/>
          <w:kern w:val="0"/>
          <w:szCs w:val="21"/>
        </w:rPr>
        <w:t>；</w:t>
      </w:r>
      <w:r w:rsidRPr="00037057">
        <w:rPr>
          <w:rFonts w:ascii="宋体" w:eastAsia="宋体" w:hAnsi="宋体" w:cs="宋体" w:hint="eastAsia"/>
          <w:color w:val="000000"/>
          <w:kern w:val="0"/>
          <w:szCs w:val="21"/>
        </w:rPr>
        <w:t>能</w:t>
      </w:r>
      <w:r w:rsidR="00D017BB">
        <w:rPr>
          <w:rFonts w:ascii="宋体" w:eastAsia="宋体" w:hAnsi="宋体" w:cs="宋体" w:hint="eastAsia"/>
          <w:color w:val="000000"/>
          <w:kern w:val="0"/>
          <w:szCs w:val="21"/>
        </w:rPr>
        <w:t>比较分</w:t>
      </w:r>
      <w:r w:rsidR="00D017BB">
        <w:rPr>
          <w:rFonts w:ascii="宋体" w:eastAsia="宋体" w:hAnsi="宋体" w:cs="宋体" w:hint="eastAsia"/>
          <w:color w:val="000000"/>
          <w:kern w:val="0"/>
          <w:szCs w:val="21"/>
        </w:rPr>
        <w:lastRenderedPageBreak/>
        <w:t>析不同纺丝</w:t>
      </w:r>
      <w:r w:rsidRPr="00037057">
        <w:rPr>
          <w:rFonts w:ascii="宋体" w:eastAsia="宋体" w:hAnsi="宋体" w:cs="宋体" w:hint="eastAsia"/>
          <w:color w:val="000000"/>
          <w:kern w:val="0"/>
          <w:szCs w:val="21"/>
        </w:rPr>
        <w:t>加工工艺及</w:t>
      </w:r>
      <w:r w:rsidR="00D017BB">
        <w:rPr>
          <w:rFonts w:ascii="宋体" w:eastAsia="宋体" w:hAnsi="宋体" w:cs="宋体" w:hint="eastAsia"/>
          <w:color w:val="000000"/>
          <w:kern w:val="0"/>
          <w:szCs w:val="21"/>
        </w:rPr>
        <w:t>后加工工艺过程的特点、意义及产品性能；针对不同</w:t>
      </w:r>
      <w:r w:rsidR="00ED1036">
        <w:rPr>
          <w:rFonts w:ascii="宋体" w:eastAsia="宋体" w:hAnsi="宋体" w:cs="宋体" w:hint="eastAsia"/>
          <w:color w:val="000000"/>
          <w:kern w:val="0"/>
          <w:szCs w:val="21"/>
        </w:rPr>
        <w:t>规格</w:t>
      </w:r>
      <w:r w:rsidR="00D017BB">
        <w:rPr>
          <w:rFonts w:ascii="宋体" w:eastAsia="宋体" w:hAnsi="宋体" w:cs="宋体" w:hint="eastAsia"/>
          <w:color w:val="000000"/>
          <w:kern w:val="0"/>
          <w:szCs w:val="21"/>
        </w:rPr>
        <w:t>要求的</w:t>
      </w:r>
      <w:r w:rsidR="00ED1036">
        <w:rPr>
          <w:rFonts w:ascii="宋体" w:eastAsia="宋体" w:hAnsi="宋体" w:cs="宋体" w:hint="eastAsia"/>
          <w:color w:val="000000"/>
          <w:kern w:val="0"/>
          <w:szCs w:val="21"/>
        </w:rPr>
        <w:t>聚酯纤维</w:t>
      </w:r>
      <w:r w:rsidR="00D017BB">
        <w:rPr>
          <w:rFonts w:ascii="宋体" w:eastAsia="宋体" w:hAnsi="宋体" w:cs="宋体" w:hint="eastAsia"/>
          <w:color w:val="000000"/>
          <w:kern w:val="0"/>
          <w:szCs w:val="21"/>
        </w:rPr>
        <w:t>产品，提出可行性生产方案</w:t>
      </w:r>
      <w:r w:rsidRPr="00037057">
        <w:rPr>
          <w:rFonts w:ascii="宋体" w:eastAsia="宋体" w:hAnsi="宋体" w:cs="宋体" w:hint="eastAsia"/>
          <w:color w:val="000000"/>
          <w:kern w:val="0"/>
          <w:szCs w:val="21"/>
        </w:rPr>
        <w:t>。</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37057" w:rsidRPr="00313A87" w:rsidRDefault="007415B1" w:rsidP="00037057">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聚酯纤维在</w:t>
      </w:r>
      <w:r w:rsidR="00037057">
        <w:rPr>
          <w:rFonts w:ascii="宋体" w:eastAsia="宋体" w:hAnsi="宋体" w:cs="宋体" w:hint="eastAsia"/>
          <w:color w:val="000000"/>
          <w:kern w:val="0"/>
          <w:szCs w:val="21"/>
        </w:rPr>
        <w:t>不同</w:t>
      </w:r>
      <w:r w:rsidR="00D017BB">
        <w:rPr>
          <w:rFonts w:ascii="宋体" w:eastAsia="宋体" w:hAnsi="宋体" w:cs="宋体" w:hint="eastAsia"/>
          <w:color w:val="000000"/>
          <w:kern w:val="0"/>
          <w:szCs w:val="21"/>
        </w:rPr>
        <w:t>生产</w:t>
      </w:r>
      <w:r>
        <w:rPr>
          <w:rFonts w:ascii="宋体" w:eastAsia="宋体" w:hAnsi="宋体" w:cs="宋体" w:hint="eastAsia"/>
          <w:color w:val="000000"/>
          <w:kern w:val="0"/>
          <w:szCs w:val="21"/>
        </w:rPr>
        <w:t>工段上的</w:t>
      </w:r>
      <w:r w:rsidR="00D017BB">
        <w:rPr>
          <w:rFonts w:ascii="宋体" w:eastAsia="宋体" w:hAnsi="宋体" w:cs="宋体" w:hint="eastAsia"/>
          <w:color w:val="000000"/>
          <w:kern w:val="0"/>
          <w:szCs w:val="21"/>
        </w:rPr>
        <w:t>关键工艺参数设置的依据、生产原理</w:t>
      </w:r>
      <w:r>
        <w:rPr>
          <w:rFonts w:ascii="宋体" w:eastAsia="宋体" w:hAnsi="宋体" w:cs="宋体" w:hint="eastAsia"/>
          <w:color w:val="000000"/>
          <w:kern w:val="0"/>
          <w:szCs w:val="21"/>
        </w:rPr>
        <w:t>、设备选型</w:t>
      </w:r>
      <w:r w:rsidR="00037057">
        <w:rPr>
          <w:rFonts w:ascii="宋体" w:eastAsia="宋体" w:hAnsi="宋体" w:cs="宋体" w:hint="eastAsia"/>
          <w:color w:val="000000"/>
          <w:kern w:val="0"/>
          <w:szCs w:val="21"/>
        </w:rPr>
        <w:t>。</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037057" w:rsidRPr="00037057" w:rsidRDefault="00037057" w:rsidP="00037057">
      <w:pPr>
        <w:snapToGrid w:val="0"/>
        <w:ind w:leftChars="400" w:left="840"/>
        <w:rPr>
          <w:rFonts w:ascii="宋体" w:eastAsia="宋体" w:hAnsi="宋体" w:cs="宋体"/>
          <w:color w:val="000000"/>
          <w:kern w:val="0"/>
          <w:szCs w:val="21"/>
        </w:rPr>
      </w:pPr>
      <w:r w:rsidRPr="00037057">
        <w:rPr>
          <w:rFonts w:ascii="宋体" w:eastAsia="宋体" w:hAnsi="宋体" w:cs="宋体" w:hint="eastAsia"/>
          <w:color w:val="000000"/>
          <w:kern w:val="0"/>
          <w:szCs w:val="21"/>
        </w:rPr>
        <w:t>第一节、聚酯纤维原料</w:t>
      </w:r>
    </w:p>
    <w:p w:rsidR="00037057" w:rsidRPr="00037057" w:rsidRDefault="00037057" w:rsidP="00037057">
      <w:pPr>
        <w:snapToGrid w:val="0"/>
        <w:ind w:leftChars="400" w:left="840"/>
        <w:rPr>
          <w:rFonts w:ascii="宋体" w:eastAsia="宋体" w:hAnsi="宋体" w:cs="宋体"/>
          <w:color w:val="000000"/>
          <w:kern w:val="0"/>
          <w:szCs w:val="21"/>
        </w:rPr>
      </w:pPr>
      <w:r w:rsidRPr="00037057">
        <w:rPr>
          <w:rFonts w:ascii="宋体" w:eastAsia="宋体" w:hAnsi="宋体" w:cs="宋体" w:hint="eastAsia"/>
          <w:color w:val="000000"/>
          <w:kern w:val="0"/>
          <w:szCs w:val="21"/>
        </w:rPr>
        <w:t>第二节、聚酯切片的干燥</w:t>
      </w:r>
    </w:p>
    <w:p w:rsidR="00037057" w:rsidRPr="00037057" w:rsidRDefault="00037057" w:rsidP="00037057">
      <w:pPr>
        <w:snapToGrid w:val="0"/>
        <w:ind w:leftChars="400" w:left="840"/>
        <w:rPr>
          <w:rFonts w:ascii="宋体" w:eastAsia="宋体" w:hAnsi="宋体" w:cs="宋体"/>
          <w:color w:val="000000"/>
          <w:kern w:val="0"/>
          <w:szCs w:val="21"/>
        </w:rPr>
      </w:pPr>
      <w:r w:rsidRPr="00037057">
        <w:rPr>
          <w:rFonts w:ascii="宋体" w:eastAsia="宋体" w:hAnsi="宋体" w:cs="宋体" w:hint="eastAsia"/>
          <w:color w:val="000000"/>
          <w:kern w:val="0"/>
          <w:szCs w:val="21"/>
        </w:rPr>
        <w:t>第三节、聚酯纤维的纺丝</w:t>
      </w:r>
    </w:p>
    <w:p w:rsidR="00037057" w:rsidRPr="00037057" w:rsidRDefault="00037057" w:rsidP="00037057">
      <w:pPr>
        <w:snapToGrid w:val="0"/>
        <w:ind w:leftChars="400" w:left="840"/>
        <w:rPr>
          <w:rFonts w:ascii="宋体" w:eastAsia="宋体" w:hAnsi="宋体"/>
          <w:szCs w:val="21"/>
        </w:rPr>
      </w:pPr>
      <w:r w:rsidRPr="00037057">
        <w:rPr>
          <w:rFonts w:ascii="宋体" w:eastAsia="宋体" w:hAnsi="宋体" w:cs="宋体" w:hint="eastAsia"/>
          <w:color w:val="000000"/>
          <w:kern w:val="0"/>
          <w:szCs w:val="21"/>
        </w:rPr>
        <w:t>第四节、聚酯纤维的高速纺丝</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037057" w:rsidRPr="00313A87" w:rsidRDefault="00037057" w:rsidP="00037057">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课堂授课、线上平台（如：智慧树平台）</w:t>
      </w:r>
    </w:p>
    <w:p w:rsidR="00037057" w:rsidRPr="00313A87" w:rsidRDefault="00037057" w:rsidP="00037057">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037057" w:rsidRPr="000F054A" w:rsidRDefault="00037057" w:rsidP="00BB5294">
      <w:pPr>
        <w:spacing w:beforeLines="50" w:before="156" w:afterLines="50" w:after="156"/>
        <w:ind w:firstLineChars="400" w:firstLine="840"/>
        <w:rPr>
          <w:rFonts w:ascii="宋体" w:eastAsia="宋体" w:hAnsi="宋体"/>
        </w:rPr>
      </w:pPr>
      <w:r>
        <w:rPr>
          <w:rFonts w:ascii="宋体" w:eastAsia="宋体" w:hAnsi="宋体" w:cs="TimesNewRomanPSMT" w:hint="eastAsia"/>
          <w:color w:val="000000"/>
          <w:kern w:val="0"/>
          <w:szCs w:val="21"/>
        </w:rPr>
        <w:t>课堂提问、课后作业。</w:t>
      </w:r>
    </w:p>
    <w:p w:rsidR="00037057" w:rsidRDefault="00037057" w:rsidP="00037057">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1972EE">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宋体" w:hAnsi="宋体" w:cs="宋体" w:hint="eastAsia"/>
          <w:b/>
          <w:color w:val="000000"/>
          <w:kern w:val="0"/>
          <w:sz w:val="20"/>
          <w:szCs w:val="20"/>
        </w:rPr>
        <w:t xml:space="preserve"> </w:t>
      </w:r>
      <w:r w:rsidR="001972EE" w:rsidRPr="001972EE">
        <w:rPr>
          <w:rFonts w:ascii="黑体" w:eastAsia="黑体" w:hAnsi="黑体" w:cs="Times New Roman" w:hint="eastAsia"/>
          <w:b/>
          <w:sz w:val="24"/>
          <w:szCs w:val="24"/>
        </w:rPr>
        <w:t>聚酰胺纤维</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037057" w:rsidRPr="00037057" w:rsidRDefault="00ED1036" w:rsidP="00037057">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在聚酯纤维知识的基础上，</w:t>
      </w:r>
      <w:r w:rsidR="00037057">
        <w:rPr>
          <w:rFonts w:ascii="宋体" w:eastAsia="宋体" w:hAnsi="宋体" w:hint="eastAsia"/>
          <w:szCs w:val="21"/>
        </w:rPr>
        <w:t>让学生</w:t>
      </w:r>
      <w:r w:rsidR="00037057" w:rsidRPr="00B44402">
        <w:rPr>
          <w:rFonts w:ascii="宋体" w:eastAsia="宋体" w:hAnsi="宋体" w:hint="eastAsia"/>
          <w:szCs w:val="21"/>
        </w:rPr>
        <w:t>掌握</w:t>
      </w:r>
      <w:r>
        <w:rPr>
          <w:rFonts w:ascii="宋体" w:eastAsia="宋体" w:hAnsi="宋体" w:hint="eastAsia"/>
          <w:szCs w:val="21"/>
        </w:rPr>
        <w:t>聚酰胺6、聚酰胺6</w:t>
      </w:r>
      <w:r>
        <w:rPr>
          <w:rFonts w:ascii="宋体" w:eastAsia="宋体" w:hAnsi="宋体"/>
          <w:szCs w:val="21"/>
        </w:rPr>
        <w:t>6</w:t>
      </w:r>
      <w:r>
        <w:rPr>
          <w:rFonts w:ascii="宋体" w:eastAsia="宋体" w:hAnsi="宋体" w:hint="eastAsia"/>
          <w:szCs w:val="21"/>
        </w:rPr>
        <w:t>纤维原料生产的特点，</w:t>
      </w:r>
      <w:r w:rsidR="00037057" w:rsidRPr="00037057">
        <w:rPr>
          <w:rFonts w:ascii="宋体" w:eastAsia="宋体" w:hAnsi="宋体" w:cs="宋体" w:hint="eastAsia"/>
          <w:color w:val="000000"/>
          <w:kern w:val="0"/>
          <w:szCs w:val="21"/>
        </w:rPr>
        <w:t>能从</w:t>
      </w:r>
      <w:r>
        <w:rPr>
          <w:rFonts w:ascii="宋体" w:eastAsia="宋体" w:hAnsi="宋体" w:cs="宋体" w:hint="eastAsia"/>
          <w:color w:val="000000"/>
          <w:kern w:val="0"/>
          <w:szCs w:val="21"/>
        </w:rPr>
        <w:t>熔融纺丝</w:t>
      </w:r>
      <w:r w:rsidR="00037057" w:rsidRPr="00037057">
        <w:rPr>
          <w:rFonts w:ascii="宋体" w:eastAsia="宋体" w:hAnsi="宋体" w:cs="宋体" w:hint="eastAsia"/>
          <w:color w:val="000000"/>
          <w:kern w:val="0"/>
          <w:szCs w:val="21"/>
        </w:rPr>
        <w:t>加工</w:t>
      </w:r>
      <w:r>
        <w:rPr>
          <w:rFonts w:ascii="宋体" w:eastAsia="宋体" w:hAnsi="宋体" w:cs="宋体" w:hint="eastAsia"/>
          <w:color w:val="000000"/>
          <w:kern w:val="0"/>
          <w:szCs w:val="21"/>
        </w:rPr>
        <w:t>、热塑性后加工</w:t>
      </w:r>
      <w:r w:rsidR="00037057" w:rsidRPr="00037057">
        <w:rPr>
          <w:rFonts w:ascii="宋体" w:eastAsia="宋体" w:hAnsi="宋体" w:cs="宋体" w:hint="eastAsia"/>
          <w:color w:val="000000"/>
          <w:kern w:val="0"/>
          <w:szCs w:val="21"/>
        </w:rPr>
        <w:t>基本原理出发，</w:t>
      </w:r>
      <w:r>
        <w:rPr>
          <w:rFonts w:ascii="宋体" w:eastAsia="宋体" w:hAnsi="宋体" w:cs="宋体" w:hint="eastAsia"/>
          <w:color w:val="000000"/>
          <w:kern w:val="0"/>
          <w:szCs w:val="21"/>
        </w:rPr>
        <w:t>掌握聚酰胺纤维高速纺丝</w:t>
      </w:r>
      <w:r w:rsidR="00037057" w:rsidRPr="00037057">
        <w:rPr>
          <w:rFonts w:ascii="宋体" w:eastAsia="宋体" w:hAnsi="宋体" w:cs="宋体" w:hint="eastAsia"/>
          <w:color w:val="000000"/>
          <w:kern w:val="0"/>
          <w:szCs w:val="21"/>
        </w:rPr>
        <w:t>成型加工方法、工艺条件和工艺设备。能运用高分子材料工程的思维方法，</w:t>
      </w:r>
      <w:r w:rsidR="008F735D">
        <w:rPr>
          <w:rFonts w:ascii="宋体" w:eastAsia="宋体" w:hAnsi="宋体" w:cs="宋体" w:hint="eastAsia"/>
          <w:color w:val="000000"/>
          <w:kern w:val="0"/>
          <w:szCs w:val="21"/>
        </w:rPr>
        <w:t>评估</w:t>
      </w:r>
      <w:r>
        <w:rPr>
          <w:rFonts w:ascii="宋体" w:eastAsia="宋体" w:hAnsi="宋体" w:cs="宋体" w:hint="eastAsia"/>
          <w:color w:val="000000"/>
          <w:kern w:val="0"/>
          <w:szCs w:val="21"/>
        </w:rPr>
        <w:t>典型的聚酰胺熔融纺丝及后加工</w:t>
      </w:r>
      <w:r w:rsidR="00037057" w:rsidRPr="00037057">
        <w:rPr>
          <w:rFonts w:ascii="宋体" w:eastAsia="宋体" w:hAnsi="宋体" w:cs="宋体" w:hint="eastAsia"/>
          <w:color w:val="000000"/>
          <w:kern w:val="0"/>
          <w:szCs w:val="21"/>
        </w:rPr>
        <w:t>工艺条件、成型加工设备</w:t>
      </w:r>
      <w:r>
        <w:rPr>
          <w:rFonts w:ascii="宋体" w:eastAsia="宋体" w:hAnsi="宋体" w:cs="宋体" w:hint="eastAsia"/>
          <w:color w:val="000000"/>
          <w:kern w:val="0"/>
          <w:szCs w:val="21"/>
        </w:rPr>
        <w:t>的选择</w:t>
      </w:r>
      <w:r w:rsidR="00037057" w:rsidRPr="00037057">
        <w:rPr>
          <w:rFonts w:ascii="宋体" w:eastAsia="宋体" w:hAnsi="宋体" w:cs="宋体" w:hint="eastAsia"/>
          <w:color w:val="000000"/>
          <w:kern w:val="0"/>
          <w:szCs w:val="21"/>
        </w:rPr>
        <w:t>对制品性能的影响</w:t>
      </w:r>
      <w:r>
        <w:rPr>
          <w:rFonts w:ascii="宋体" w:eastAsia="宋体" w:hAnsi="宋体" w:cs="宋体" w:hint="eastAsia"/>
          <w:color w:val="000000"/>
          <w:kern w:val="0"/>
          <w:szCs w:val="21"/>
        </w:rPr>
        <w:t>趋势、</w:t>
      </w:r>
      <w:r w:rsidR="00037057" w:rsidRPr="00037057">
        <w:rPr>
          <w:rFonts w:ascii="宋体" w:eastAsia="宋体" w:hAnsi="宋体" w:cs="宋体" w:hint="eastAsia"/>
          <w:color w:val="000000"/>
          <w:kern w:val="0"/>
          <w:szCs w:val="21"/>
        </w:rPr>
        <w:t>分析</w:t>
      </w:r>
      <w:r>
        <w:rPr>
          <w:rFonts w:ascii="宋体" w:eastAsia="宋体" w:hAnsi="宋体" w:cs="宋体" w:hint="eastAsia"/>
          <w:color w:val="000000"/>
          <w:kern w:val="0"/>
          <w:szCs w:val="21"/>
        </w:rPr>
        <w:t>聚酰胺纤维</w:t>
      </w:r>
      <w:r w:rsidR="00037057" w:rsidRPr="00037057">
        <w:rPr>
          <w:rFonts w:ascii="宋体" w:eastAsia="宋体" w:hAnsi="宋体" w:cs="宋体" w:hint="eastAsia"/>
          <w:color w:val="000000"/>
          <w:kern w:val="0"/>
          <w:szCs w:val="21"/>
        </w:rPr>
        <w:t>加工相关的实验结果</w:t>
      </w:r>
      <w:r>
        <w:rPr>
          <w:rFonts w:ascii="宋体" w:eastAsia="宋体" w:hAnsi="宋体" w:cs="宋体" w:hint="eastAsia"/>
          <w:color w:val="000000"/>
          <w:kern w:val="0"/>
          <w:szCs w:val="21"/>
        </w:rPr>
        <w:t>；针对不同规格要求的聚酰胺纤维产品，提出可行性生产方案</w:t>
      </w:r>
      <w:r w:rsidR="00037057" w:rsidRPr="00037057">
        <w:rPr>
          <w:rFonts w:ascii="宋体" w:eastAsia="宋体" w:hAnsi="宋体" w:cs="宋体" w:hint="eastAsia"/>
          <w:color w:val="000000"/>
          <w:kern w:val="0"/>
          <w:szCs w:val="21"/>
        </w:rPr>
        <w:t>。</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37057" w:rsidRPr="00313A87" w:rsidRDefault="009F3967" w:rsidP="00037057">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聚酰胺高速纺丝</w:t>
      </w:r>
      <w:r w:rsidR="00037057">
        <w:rPr>
          <w:rFonts w:ascii="宋体" w:eastAsia="宋体" w:hAnsi="宋体" w:cs="宋体" w:hint="eastAsia"/>
          <w:color w:val="000000"/>
          <w:kern w:val="0"/>
          <w:szCs w:val="21"/>
        </w:rPr>
        <w:t>加工工艺流程</w:t>
      </w:r>
      <w:r>
        <w:rPr>
          <w:rFonts w:ascii="宋体" w:eastAsia="宋体" w:hAnsi="宋体" w:cs="宋体" w:hint="eastAsia"/>
          <w:color w:val="000000"/>
          <w:kern w:val="0"/>
          <w:szCs w:val="21"/>
        </w:rPr>
        <w:t>以及特殊的后加工工艺流程及设备</w:t>
      </w:r>
      <w:r w:rsidR="00037057">
        <w:rPr>
          <w:rFonts w:ascii="宋体" w:eastAsia="宋体" w:hAnsi="宋体" w:cs="宋体" w:hint="eastAsia"/>
          <w:color w:val="000000"/>
          <w:kern w:val="0"/>
          <w:szCs w:val="21"/>
        </w:rPr>
        <w:t>。</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9F3967" w:rsidRPr="009F3967" w:rsidRDefault="009F3967" w:rsidP="009F3967">
      <w:pPr>
        <w:snapToGrid w:val="0"/>
        <w:ind w:leftChars="400" w:left="840"/>
        <w:rPr>
          <w:rFonts w:ascii="宋体" w:eastAsia="宋体" w:hAnsi="宋体" w:cs="宋体"/>
          <w:color w:val="000000"/>
          <w:kern w:val="0"/>
          <w:szCs w:val="21"/>
        </w:rPr>
      </w:pPr>
      <w:r w:rsidRPr="009F3967">
        <w:rPr>
          <w:rFonts w:ascii="宋体" w:eastAsia="宋体" w:hAnsi="宋体" w:cs="宋体" w:hint="eastAsia"/>
          <w:color w:val="000000"/>
          <w:kern w:val="0"/>
          <w:szCs w:val="21"/>
        </w:rPr>
        <w:t>第一节  聚酰胺纤维原料</w:t>
      </w:r>
    </w:p>
    <w:p w:rsidR="009F3967" w:rsidRPr="009F3967" w:rsidRDefault="009F3967" w:rsidP="009F3967">
      <w:pPr>
        <w:snapToGrid w:val="0"/>
        <w:ind w:leftChars="400" w:left="840"/>
        <w:rPr>
          <w:rFonts w:ascii="宋体" w:eastAsia="宋体" w:hAnsi="宋体" w:cs="宋体"/>
          <w:color w:val="000000"/>
          <w:kern w:val="0"/>
          <w:szCs w:val="21"/>
        </w:rPr>
      </w:pPr>
      <w:r w:rsidRPr="009F3967">
        <w:rPr>
          <w:rFonts w:ascii="宋体" w:eastAsia="宋体" w:hAnsi="宋体" w:cs="宋体" w:hint="eastAsia"/>
          <w:color w:val="000000"/>
          <w:kern w:val="0"/>
          <w:szCs w:val="21"/>
        </w:rPr>
        <w:t>第二节  聚酰胺纤维的纺丝成型</w:t>
      </w:r>
    </w:p>
    <w:p w:rsidR="00037057" w:rsidRPr="009F3967" w:rsidRDefault="009F3967" w:rsidP="009F3967">
      <w:pPr>
        <w:snapToGrid w:val="0"/>
        <w:ind w:leftChars="400" w:left="840"/>
        <w:rPr>
          <w:rFonts w:ascii="宋体" w:eastAsia="宋体" w:hAnsi="宋体"/>
          <w:szCs w:val="21"/>
        </w:rPr>
      </w:pPr>
      <w:r w:rsidRPr="009F3967">
        <w:rPr>
          <w:rFonts w:ascii="宋体" w:eastAsia="宋体" w:hAnsi="宋体" w:cs="宋体" w:hint="eastAsia"/>
          <w:color w:val="000000"/>
          <w:kern w:val="0"/>
          <w:szCs w:val="21"/>
        </w:rPr>
        <w:t>第三节  聚酰胺纤维的后加工</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037057" w:rsidRPr="00313A87" w:rsidRDefault="00037057" w:rsidP="00037057">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课堂授课、线上平台（如：智慧树平台）</w:t>
      </w:r>
    </w:p>
    <w:p w:rsidR="00037057" w:rsidRPr="00313A87" w:rsidRDefault="00037057" w:rsidP="00037057">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037057" w:rsidRPr="000F054A" w:rsidRDefault="00037057" w:rsidP="007673B3">
      <w:pPr>
        <w:spacing w:beforeLines="50" w:before="156" w:afterLines="50" w:after="156"/>
        <w:ind w:firstLineChars="400" w:firstLine="840"/>
        <w:rPr>
          <w:rFonts w:ascii="宋体" w:eastAsia="宋体" w:hAnsi="宋体"/>
        </w:rPr>
      </w:pPr>
      <w:r>
        <w:rPr>
          <w:rFonts w:ascii="宋体" w:eastAsia="宋体" w:hAnsi="宋体" w:cs="TimesNewRomanPSMT" w:hint="eastAsia"/>
          <w:color w:val="000000"/>
          <w:kern w:val="0"/>
          <w:szCs w:val="21"/>
        </w:rPr>
        <w:t>课堂提问、课后作业。</w:t>
      </w:r>
    </w:p>
    <w:p w:rsidR="00037057" w:rsidRDefault="00037057" w:rsidP="00037057">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7673B3">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Pr="007673B3">
        <w:rPr>
          <w:rFonts w:ascii="黑体" w:eastAsia="黑体" w:hAnsi="黑体" w:cs="Times New Roman" w:hint="eastAsia"/>
          <w:b/>
          <w:sz w:val="24"/>
          <w:szCs w:val="24"/>
        </w:rPr>
        <w:t xml:space="preserve"> </w:t>
      </w:r>
      <w:r w:rsidR="007673B3" w:rsidRPr="007673B3">
        <w:rPr>
          <w:rFonts w:ascii="黑体" w:eastAsia="黑体" w:hAnsi="黑体" w:cs="Times New Roman" w:hint="eastAsia"/>
          <w:b/>
          <w:sz w:val="24"/>
          <w:szCs w:val="24"/>
        </w:rPr>
        <w:t>聚丙烯纤维</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037057" w:rsidRPr="00037057" w:rsidRDefault="00037057" w:rsidP="00037057">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让学生</w:t>
      </w:r>
      <w:r w:rsidR="008F735D">
        <w:rPr>
          <w:rFonts w:ascii="宋体" w:eastAsia="宋体" w:hAnsi="宋体" w:hint="eastAsia"/>
          <w:szCs w:val="21"/>
        </w:rPr>
        <w:t>理解聚丙烯纤维生产原料选择、熔融纺丝工艺条件设定的依据、</w:t>
      </w:r>
      <w:r w:rsidRPr="00037057">
        <w:rPr>
          <w:rFonts w:ascii="宋体" w:eastAsia="宋体" w:hAnsi="宋体" w:cs="宋体" w:hint="eastAsia"/>
          <w:color w:val="000000"/>
          <w:kern w:val="0"/>
          <w:szCs w:val="21"/>
        </w:rPr>
        <w:t>掌握</w:t>
      </w:r>
      <w:r w:rsidR="008F735D">
        <w:rPr>
          <w:rFonts w:ascii="宋体" w:eastAsia="宋体" w:hAnsi="宋体" w:cs="宋体" w:hint="eastAsia"/>
          <w:color w:val="000000"/>
          <w:kern w:val="0"/>
          <w:szCs w:val="21"/>
        </w:rPr>
        <w:t>聚丙烯非织造布制备原理、工艺流程、加工设备</w:t>
      </w:r>
      <w:r w:rsidRPr="00037057">
        <w:rPr>
          <w:rFonts w:ascii="宋体" w:eastAsia="宋体" w:hAnsi="宋体" w:cs="宋体" w:hint="eastAsia"/>
          <w:color w:val="000000"/>
          <w:kern w:val="0"/>
          <w:szCs w:val="21"/>
        </w:rPr>
        <w:t>。</w:t>
      </w:r>
      <w:r w:rsidR="008F735D">
        <w:rPr>
          <w:rFonts w:ascii="宋体" w:eastAsia="宋体" w:hAnsi="宋体" w:cs="宋体" w:hint="eastAsia"/>
          <w:color w:val="000000"/>
          <w:kern w:val="0"/>
          <w:szCs w:val="21"/>
        </w:rPr>
        <w:t>能从成型加工基本原理出发、</w:t>
      </w:r>
      <w:r w:rsidRPr="00037057">
        <w:rPr>
          <w:rFonts w:ascii="宋体" w:eastAsia="宋体" w:hAnsi="宋体" w:cs="宋体" w:hint="eastAsia"/>
          <w:color w:val="000000"/>
          <w:kern w:val="0"/>
          <w:szCs w:val="21"/>
        </w:rPr>
        <w:t>运用高分子材</w:t>
      </w:r>
      <w:r w:rsidRPr="00037057">
        <w:rPr>
          <w:rFonts w:ascii="宋体" w:eastAsia="宋体" w:hAnsi="宋体" w:cs="宋体" w:hint="eastAsia"/>
          <w:color w:val="000000"/>
          <w:kern w:val="0"/>
          <w:szCs w:val="21"/>
        </w:rPr>
        <w:lastRenderedPageBreak/>
        <w:t>料工程的思维方法，</w:t>
      </w:r>
      <w:r w:rsidR="008F735D">
        <w:rPr>
          <w:rFonts w:ascii="宋体" w:eastAsia="宋体" w:hAnsi="宋体" w:cs="宋体" w:hint="eastAsia"/>
          <w:color w:val="000000"/>
          <w:kern w:val="0"/>
          <w:szCs w:val="21"/>
        </w:rPr>
        <w:t>评估纺丝</w:t>
      </w:r>
      <w:r w:rsidRPr="00037057">
        <w:rPr>
          <w:rFonts w:ascii="宋体" w:eastAsia="宋体" w:hAnsi="宋体" w:cs="宋体" w:hint="eastAsia"/>
          <w:color w:val="000000"/>
          <w:kern w:val="0"/>
          <w:szCs w:val="21"/>
        </w:rPr>
        <w:t>加工工艺条件对</w:t>
      </w:r>
      <w:r w:rsidR="008F735D">
        <w:rPr>
          <w:rFonts w:ascii="宋体" w:eastAsia="宋体" w:hAnsi="宋体" w:cs="宋体" w:hint="eastAsia"/>
          <w:color w:val="000000"/>
          <w:kern w:val="0"/>
          <w:szCs w:val="21"/>
        </w:rPr>
        <w:t>聚丙烯纤维</w:t>
      </w:r>
      <w:r w:rsidRPr="00037057">
        <w:rPr>
          <w:rFonts w:ascii="宋体" w:eastAsia="宋体" w:hAnsi="宋体" w:cs="宋体" w:hint="eastAsia"/>
          <w:color w:val="000000"/>
          <w:kern w:val="0"/>
          <w:szCs w:val="21"/>
        </w:rPr>
        <w:t>性能的影响，提出优化解决的方案。</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37057" w:rsidRPr="00313A87" w:rsidRDefault="008A08ED" w:rsidP="00037057">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聚丙烯纤维原料对纺丝工艺条件的影响以及</w:t>
      </w:r>
      <w:r w:rsidR="00037057">
        <w:rPr>
          <w:rFonts w:ascii="宋体" w:eastAsia="宋体" w:hAnsi="宋体" w:cs="宋体" w:hint="eastAsia"/>
          <w:color w:val="000000"/>
          <w:kern w:val="0"/>
          <w:szCs w:val="21"/>
        </w:rPr>
        <w:t>不同</w:t>
      </w:r>
      <w:r>
        <w:rPr>
          <w:rFonts w:ascii="宋体" w:eastAsia="宋体" w:hAnsi="宋体" w:cs="宋体" w:hint="eastAsia"/>
          <w:color w:val="000000"/>
          <w:kern w:val="0"/>
          <w:szCs w:val="21"/>
        </w:rPr>
        <w:t>纺丝</w:t>
      </w:r>
      <w:r w:rsidR="00037057">
        <w:rPr>
          <w:rFonts w:ascii="宋体" w:eastAsia="宋体" w:hAnsi="宋体" w:cs="宋体" w:hint="eastAsia"/>
          <w:color w:val="000000"/>
          <w:kern w:val="0"/>
          <w:szCs w:val="21"/>
        </w:rPr>
        <w:t>加工工艺流程</w:t>
      </w:r>
      <w:r w:rsidR="008F735D">
        <w:rPr>
          <w:rFonts w:ascii="宋体" w:eastAsia="宋体" w:hAnsi="宋体" w:cs="宋体" w:hint="eastAsia"/>
          <w:color w:val="000000"/>
          <w:kern w:val="0"/>
          <w:szCs w:val="21"/>
        </w:rPr>
        <w:t>特点</w:t>
      </w:r>
      <w:r w:rsidR="00037057">
        <w:rPr>
          <w:rFonts w:ascii="宋体" w:eastAsia="宋体" w:hAnsi="宋体" w:cs="宋体" w:hint="eastAsia"/>
          <w:color w:val="000000"/>
          <w:kern w:val="0"/>
          <w:szCs w:val="21"/>
        </w:rPr>
        <w:t>。</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8A08ED" w:rsidRPr="008A08ED" w:rsidRDefault="008A08ED" w:rsidP="008A08ED">
      <w:pPr>
        <w:snapToGrid w:val="0"/>
        <w:ind w:leftChars="400" w:left="840"/>
        <w:rPr>
          <w:rFonts w:ascii="宋体" w:eastAsia="宋体" w:hAnsi="宋体" w:cs="宋体"/>
          <w:color w:val="000000"/>
          <w:kern w:val="0"/>
          <w:szCs w:val="21"/>
        </w:rPr>
      </w:pPr>
      <w:r w:rsidRPr="008A08ED">
        <w:rPr>
          <w:rFonts w:ascii="宋体" w:eastAsia="宋体" w:hAnsi="宋体" w:cs="宋体" w:hint="eastAsia"/>
          <w:color w:val="000000"/>
          <w:kern w:val="0"/>
          <w:szCs w:val="21"/>
        </w:rPr>
        <w:t>第一节  聚丙烯纤维原料</w:t>
      </w:r>
    </w:p>
    <w:p w:rsidR="008A08ED" w:rsidRPr="008A08ED" w:rsidRDefault="008A08ED" w:rsidP="008A08ED">
      <w:pPr>
        <w:snapToGrid w:val="0"/>
        <w:ind w:leftChars="400" w:left="840"/>
        <w:rPr>
          <w:rFonts w:ascii="宋体" w:eastAsia="宋体" w:hAnsi="宋体" w:cs="宋体"/>
          <w:color w:val="000000"/>
          <w:kern w:val="0"/>
          <w:szCs w:val="21"/>
        </w:rPr>
      </w:pPr>
      <w:r w:rsidRPr="008A08ED">
        <w:rPr>
          <w:rFonts w:ascii="宋体" w:eastAsia="宋体" w:hAnsi="宋体" w:cs="宋体" w:hint="eastAsia"/>
          <w:color w:val="000000"/>
          <w:kern w:val="0"/>
          <w:szCs w:val="21"/>
        </w:rPr>
        <w:t>第二节  聚丙烯纤维成型加工</w:t>
      </w:r>
    </w:p>
    <w:p w:rsidR="008A08ED" w:rsidRDefault="008A08ED" w:rsidP="008A08E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8A08ED" w:rsidRPr="00313A87" w:rsidRDefault="008A08ED" w:rsidP="008A08ED">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课堂授课、线上平台（如：智慧树平台）</w:t>
      </w:r>
    </w:p>
    <w:p w:rsidR="008A08ED" w:rsidRPr="00313A87" w:rsidRDefault="008A08ED" w:rsidP="008A08E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8A08ED" w:rsidRPr="000F054A" w:rsidRDefault="008A08ED" w:rsidP="008A08ED">
      <w:pPr>
        <w:spacing w:beforeLines="50" w:before="156" w:afterLines="50" w:after="156"/>
        <w:ind w:firstLineChars="400" w:firstLine="840"/>
        <w:rPr>
          <w:rFonts w:ascii="宋体" w:eastAsia="宋体" w:hAnsi="宋体"/>
        </w:rPr>
      </w:pPr>
      <w:r>
        <w:rPr>
          <w:rFonts w:ascii="宋体" w:eastAsia="宋体" w:hAnsi="宋体" w:cs="TimesNewRomanPSMT" w:hint="eastAsia"/>
          <w:color w:val="000000"/>
          <w:kern w:val="0"/>
          <w:szCs w:val="21"/>
        </w:rPr>
        <w:t>课堂提问、课后作业。</w:t>
      </w:r>
    </w:p>
    <w:p w:rsidR="00037057" w:rsidRDefault="008A08ED" w:rsidP="008A08ED">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8F735D">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Pr="007673B3">
        <w:rPr>
          <w:rFonts w:ascii="黑体" w:eastAsia="黑体" w:hAnsi="黑体" w:cs="Times New Roman" w:hint="eastAsia"/>
          <w:b/>
          <w:sz w:val="24"/>
          <w:szCs w:val="24"/>
        </w:rPr>
        <w:t xml:space="preserve"> </w:t>
      </w:r>
      <w:r w:rsidR="008F735D">
        <w:rPr>
          <w:rFonts w:ascii="黑体" w:eastAsia="黑体" w:hAnsi="黑体" w:cs="Times New Roman" w:hint="eastAsia"/>
          <w:b/>
          <w:sz w:val="24"/>
          <w:szCs w:val="24"/>
        </w:rPr>
        <w:t>聚丙烯腈纤维</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037057" w:rsidRPr="00037057" w:rsidRDefault="00037057" w:rsidP="00037057">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让学生</w:t>
      </w:r>
      <w:r w:rsidRPr="00B44402">
        <w:rPr>
          <w:rFonts w:ascii="宋体" w:eastAsia="宋体" w:hAnsi="宋体" w:hint="eastAsia"/>
          <w:szCs w:val="21"/>
        </w:rPr>
        <w:t>初步掌握</w:t>
      </w:r>
      <w:r w:rsidR="00C40061">
        <w:rPr>
          <w:rFonts w:ascii="宋体" w:eastAsia="宋体" w:hAnsi="宋体" w:hint="eastAsia"/>
          <w:szCs w:val="21"/>
        </w:rPr>
        <w:t>溶液法纺丝生产（湿法纺丝、干法纺丝、干湿法纺丝）工艺流程及典型的生产设备</w:t>
      </w:r>
      <w:r>
        <w:rPr>
          <w:rFonts w:ascii="宋体" w:eastAsia="宋体" w:hAnsi="宋体" w:hint="eastAsia"/>
          <w:szCs w:val="21"/>
        </w:rPr>
        <w:t>。</w:t>
      </w:r>
      <w:r w:rsidR="00C40061">
        <w:rPr>
          <w:rFonts w:ascii="宋体" w:eastAsia="宋体" w:hAnsi="宋体" w:hint="eastAsia"/>
          <w:szCs w:val="21"/>
        </w:rPr>
        <w:t>学生</w:t>
      </w:r>
      <w:r w:rsidRPr="00037057">
        <w:rPr>
          <w:rFonts w:ascii="宋体" w:eastAsia="宋体" w:hAnsi="宋体" w:cs="宋体" w:hint="eastAsia"/>
          <w:color w:val="000000"/>
          <w:kern w:val="0"/>
          <w:szCs w:val="21"/>
        </w:rPr>
        <w:t>能从</w:t>
      </w:r>
      <w:r w:rsidR="00C40061">
        <w:rPr>
          <w:rFonts w:ascii="宋体" w:eastAsia="宋体" w:hAnsi="宋体" w:cs="宋体" w:hint="eastAsia"/>
          <w:color w:val="000000"/>
          <w:kern w:val="0"/>
          <w:szCs w:val="21"/>
        </w:rPr>
        <w:t>溶液法纺丝</w:t>
      </w:r>
      <w:r w:rsidRPr="00037057">
        <w:rPr>
          <w:rFonts w:ascii="宋体" w:eastAsia="宋体" w:hAnsi="宋体" w:cs="宋体" w:hint="eastAsia"/>
          <w:color w:val="000000"/>
          <w:kern w:val="0"/>
          <w:szCs w:val="21"/>
        </w:rPr>
        <w:t>成型加工基本原理出发，以</w:t>
      </w:r>
      <w:r w:rsidR="00C40061">
        <w:rPr>
          <w:rFonts w:ascii="宋体" w:eastAsia="宋体" w:hAnsi="宋体" w:cs="宋体" w:hint="eastAsia"/>
          <w:color w:val="000000"/>
          <w:kern w:val="0"/>
          <w:szCs w:val="21"/>
        </w:rPr>
        <w:t>不同腈纶产品</w:t>
      </w:r>
      <w:r w:rsidRPr="00037057">
        <w:rPr>
          <w:rFonts w:ascii="宋体" w:eastAsia="宋体" w:hAnsi="宋体" w:cs="宋体" w:hint="eastAsia"/>
          <w:color w:val="000000"/>
          <w:kern w:val="0"/>
          <w:szCs w:val="21"/>
        </w:rPr>
        <w:t>的加工性能和使用性能为基点，确定</w:t>
      </w:r>
      <w:r w:rsidR="00C40061">
        <w:rPr>
          <w:rFonts w:ascii="宋体" w:eastAsia="宋体" w:hAnsi="宋体" w:cs="宋体" w:hint="eastAsia"/>
          <w:color w:val="000000"/>
          <w:kern w:val="0"/>
          <w:szCs w:val="21"/>
        </w:rPr>
        <w:t>P</w:t>
      </w:r>
      <w:r w:rsidR="00C40061">
        <w:rPr>
          <w:rFonts w:ascii="宋体" w:eastAsia="宋体" w:hAnsi="宋体" w:cs="宋体"/>
          <w:color w:val="000000"/>
          <w:kern w:val="0"/>
          <w:szCs w:val="21"/>
        </w:rPr>
        <w:t>AN</w:t>
      </w:r>
      <w:r w:rsidR="00C40061">
        <w:rPr>
          <w:rFonts w:ascii="宋体" w:eastAsia="宋体" w:hAnsi="宋体" w:cs="宋体" w:hint="eastAsia"/>
          <w:color w:val="000000"/>
          <w:kern w:val="0"/>
          <w:szCs w:val="21"/>
        </w:rPr>
        <w:t>纤维</w:t>
      </w:r>
      <w:r w:rsidRPr="00037057">
        <w:rPr>
          <w:rFonts w:ascii="宋体" w:eastAsia="宋体" w:hAnsi="宋体" w:cs="宋体" w:hint="eastAsia"/>
          <w:color w:val="000000"/>
          <w:kern w:val="0"/>
          <w:szCs w:val="21"/>
        </w:rPr>
        <w:t>成型加工方法、工艺条件和工艺设备。能运用高分子材料工程的思维方法，判断</w:t>
      </w:r>
      <w:r w:rsidR="00C40061">
        <w:rPr>
          <w:rFonts w:ascii="宋体" w:eastAsia="宋体" w:hAnsi="宋体" w:cs="宋体" w:hint="eastAsia"/>
          <w:color w:val="000000"/>
          <w:kern w:val="0"/>
          <w:szCs w:val="21"/>
        </w:rPr>
        <w:t>纺丝</w:t>
      </w:r>
      <w:r w:rsidRPr="00037057">
        <w:rPr>
          <w:rFonts w:ascii="宋体" w:eastAsia="宋体" w:hAnsi="宋体" w:cs="宋体" w:hint="eastAsia"/>
          <w:color w:val="000000"/>
          <w:kern w:val="0"/>
          <w:szCs w:val="21"/>
        </w:rPr>
        <w:t>成型</w:t>
      </w:r>
      <w:r w:rsidR="00C40061">
        <w:rPr>
          <w:rFonts w:ascii="宋体" w:eastAsia="宋体" w:hAnsi="宋体" w:cs="宋体" w:hint="eastAsia"/>
          <w:color w:val="000000"/>
          <w:kern w:val="0"/>
          <w:szCs w:val="21"/>
        </w:rPr>
        <w:t>及后加工</w:t>
      </w:r>
      <w:r w:rsidRPr="00037057">
        <w:rPr>
          <w:rFonts w:ascii="宋体" w:eastAsia="宋体" w:hAnsi="宋体" w:cs="宋体" w:hint="eastAsia"/>
          <w:color w:val="000000"/>
          <w:kern w:val="0"/>
          <w:szCs w:val="21"/>
        </w:rPr>
        <w:t>方法、工艺条件及其控制、成型加工设备对</w:t>
      </w:r>
      <w:r w:rsidR="00C40061">
        <w:rPr>
          <w:rFonts w:ascii="宋体" w:eastAsia="宋体" w:hAnsi="宋体" w:cs="宋体" w:hint="eastAsia"/>
          <w:color w:val="000000"/>
          <w:kern w:val="0"/>
          <w:szCs w:val="21"/>
        </w:rPr>
        <w:t>P</w:t>
      </w:r>
      <w:r w:rsidR="00C40061">
        <w:rPr>
          <w:rFonts w:ascii="宋体" w:eastAsia="宋体" w:hAnsi="宋体" w:cs="宋体"/>
          <w:color w:val="000000"/>
          <w:kern w:val="0"/>
          <w:szCs w:val="21"/>
        </w:rPr>
        <w:t>AN</w:t>
      </w:r>
      <w:r w:rsidR="00C40061">
        <w:rPr>
          <w:rFonts w:ascii="宋体" w:eastAsia="宋体" w:hAnsi="宋体" w:cs="宋体" w:hint="eastAsia"/>
          <w:color w:val="000000"/>
          <w:kern w:val="0"/>
          <w:szCs w:val="21"/>
        </w:rPr>
        <w:t>纤维</w:t>
      </w:r>
      <w:r w:rsidRPr="00037057">
        <w:rPr>
          <w:rFonts w:ascii="宋体" w:eastAsia="宋体" w:hAnsi="宋体" w:cs="宋体" w:hint="eastAsia"/>
          <w:color w:val="000000"/>
          <w:kern w:val="0"/>
          <w:szCs w:val="21"/>
        </w:rPr>
        <w:t>性能的影响，提出优化解决的方案。能通过分析相关的实验结果，研究加工工艺及其参数、加工设备选择对</w:t>
      </w:r>
      <w:r w:rsidR="00C40061">
        <w:rPr>
          <w:rFonts w:ascii="宋体" w:eastAsia="宋体" w:hAnsi="宋体" w:cs="宋体" w:hint="eastAsia"/>
          <w:color w:val="000000"/>
          <w:kern w:val="0"/>
          <w:szCs w:val="21"/>
        </w:rPr>
        <w:t>P</w:t>
      </w:r>
      <w:r w:rsidR="00C40061">
        <w:rPr>
          <w:rFonts w:ascii="宋体" w:eastAsia="宋体" w:hAnsi="宋体" w:cs="宋体"/>
          <w:color w:val="000000"/>
          <w:kern w:val="0"/>
          <w:szCs w:val="21"/>
        </w:rPr>
        <w:t>AN</w:t>
      </w:r>
      <w:r w:rsidR="00C40061">
        <w:rPr>
          <w:rFonts w:ascii="宋体" w:eastAsia="宋体" w:hAnsi="宋体" w:cs="宋体" w:hint="eastAsia"/>
          <w:color w:val="000000"/>
          <w:kern w:val="0"/>
          <w:szCs w:val="21"/>
        </w:rPr>
        <w:t>纤维</w:t>
      </w:r>
      <w:r w:rsidRPr="00037057">
        <w:rPr>
          <w:rFonts w:ascii="宋体" w:eastAsia="宋体" w:hAnsi="宋体" w:cs="宋体" w:hint="eastAsia"/>
          <w:color w:val="000000"/>
          <w:kern w:val="0"/>
          <w:szCs w:val="21"/>
        </w:rPr>
        <w:t>性能的影响等高分子材料工程问题，取得有效的结论。</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37057" w:rsidRPr="00313A87" w:rsidRDefault="00037057" w:rsidP="00037057">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不同</w:t>
      </w:r>
      <w:r w:rsidR="00C40061">
        <w:rPr>
          <w:rFonts w:ascii="宋体" w:eastAsia="宋体" w:hAnsi="宋体" w:hint="eastAsia"/>
          <w:szCs w:val="21"/>
        </w:rPr>
        <w:t>溶液法纺丝生产（湿法纺丝、干法纺丝、干湿法纺丝）工艺流程及工艺参数设置依据</w:t>
      </w:r>
      <w:r>
        <w:rPr>
          <w:rFonts w:ascii="宋体" w:eastAsia="宋体" w:hAnsi="宋体" w:cs="宋体" w:hint="eastAsia"/>
          <w:color w:val="000000"/>
          <w:kern w:val="0"/>
          <w:szCs w:val="21"/>
        </w:rPr>
        <w:t>。</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8F735D" w:rsidRPr="008F735D" w:rsidRDefault="008F735D" w:rsidP="008F735D">
      <w:pPr>
        <w:snapToGrid w:val="0"/>
        <w:ind w:firstLineChars="400" w:firstLine="840"/>
        <w:rPr>
          <w:rFonts w:ascii="宋体" w:eastAsia="宋体" w:hAnsi="宋体" w:cs="宋体"/>
          <w:color w:val="000000"/>
          <w:kern w:val="0"/>
          <w:szCs w:val="21"/>
        </w:rPr>
      </w:pPr>
      <w:r w:rsidRPr="008F735D">
        <w:rPr>
          <w:rFonts w:ascii="宋体" w:eastAsia="宋体" w:hAnsi="宋体" w:cs="宋体" w:hint="eastAsia"/>
          <w:color w:val="000000"/>
          <w:kern w:val="0"/>
          <w:szCs w:val="21"/>
        </w:rPr>
        <w:t>第一节  聚丙烯腈纤维原料</w:t>
      </w:r>
    </w:p>
    <w:p w:rsidR="008F735D" w:rsidRPr="008F735D" w:rsidRDefault="008F735D" w:rsidP="008F735D">
      <w:pPr>
        <w:snapToGrid w:val="0"/>
        <w:ind w:firstLineChars="400" w:firstLine="840"/>
        <w:rPr>
          <w:rFonts w:ascii="宋体" w:eastAsia="宋体" w:hAnsi="宋体" w:cs="宋体"/>
          <w:color w:val="000000"/>
          <w:kern w:val="0"/>
          <w:szCs w:val="21"/>
        </w:rPr>
      </w:pPr>
      <w:r w:rsidRPr="008F735D">
        <w:rPr>
          <w:rFonts w:ascii="宋体" w:eastAsia="宋体" w:hAnsi="宋体" w:cs="宋体" w:hint="eastAsia"/>
          <w:color w:val="000000"/>
          <w:kern w:val="0"/>
          <w:szCs w:val="21"/>
        </w:rPr>
        <w:t>第二节  聚丙烯腈纺丝原液的制备</w:t>
      </w:r>
    </w:p>
    <w:p w:rsidR="008F735D" w:rsidRPr="008F735D" w:rsidRDefault="008F735D" w:rsidP="008F735D">
      <w:pPr>
        <w:snapToGrid w:val="0"/>
        <w:ind w:firstLineChars="400" w:firstLine="840"/>
        <w:rPr>
          <w:rFonts w:ascii="宋体" w:eastAsia="宋体" w:hAnsi="宋体" w:cs="宋体"/>
          <w:color w:val="000000"/>
          <w:kern w:val="0"/>
          <w:szCs w:val="21"/>
        </w:rPr>
      </w:pPr>
      <w:r w:rsidRPr="008F735D">
        <w:rPr>
          <w:rFonts w:ascii="宋体" w:eastAsia="宋体" w:hAnsi="宋体" w:cs="宋体" w:hint="eastAsia"/>
          <w:color w:val="000000"/>
          <w:kern w:val="0"/>
          <w:szCs w:val="21"/>
        </w:rPr>
        <w:t>第三节  聚丙烯腈纤维的湿法成型</w:t>
      </w:r>
    </w:p>
    <w:p w:rsidR="008F735D" w:rsidRPr="008F735D" w:rsidRDefault="008F735D" w:rsidP="008F735D">
      <w:pPr>
        <w:snapToGrid w:val="0"/>
        <w:ind w:firstLineChars="400" w:firstLine="840"/>
        <w:rPr>
          <w:rFonts w:ascii="宋体" w:eastAsia="宋体" w:hAnsi="宋体" w:cs="宋体"/>
          <w:color w:val="000000"/>
          <w:kern w:val="0"/>
          <w:szCs w:val="21"/>
        </w:rPr>
      </w:pPr>
      <w:r w:rsidRPr="008F735D">
        <w:rPr>
          <w:rFonts w:ascii="宋体" w:eastAsia="宋体" w:hAnsi="宋体" w:cs="宋体" w:hint="eastAsia"/>
          <w:color w:val="000000"/>
          <w:kern w:val="0"/>
          <w:szCs w:val="21"/>
        </w:rPr>
        <w:t>第四节  聚丙烯腈的其它纺丝工艺</w:t>
      </w:r>
    </w:p>
    <w:p w:rsidR="00037057" w:rsidRPr="008F735D" w:rsidRDefault="008F735D" w:rsidP="008F735D">
      <w:pPr>
        <w:snapToGrid w:val="0"/>
        <w:ind w:firstLineChars="400" w:firstLine="840"/>
        <w:rPr>
          <w:rFonts w:ascii="宋体" w:eastAsia="宋体" w:hAnsi="宋体"/>
          <w:szCs w:val="21"/>
        </w:rPr>
      </w:pPr>
      <w:r w:rsidRPr="008F735D">
        <w:rPr>
          <w:rFonts w:ascii="宋体" w:eastAsia="宋体" w:hAnsi="宋体" w:cs="宋体" w:hint="eastAsia"/>
          <w:color w:val="000000"/>
          <w:kern w:val="0"/>
          <w:szCs w:val="21"/>
        </w:rPr>
        <w:t>第五节  聚丙烯腈纤维的后加工</w:t>
      </w:r>
    </w:p>
    <w:p w:rsidR="008A08ED" w:rsidRDefault="008A08ED" w:rsidP="008A08E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8A08ED" w:rsidRPr="00313A87" w:rsidRDefault="008A08ED" w:rsidP="008A08ED">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课堂授课、线上平台（如：智慧树平台）</w:t>
      </w:r>
    </w:p>
    <w:p w:rsidR="008A08ED" w:rsidRPr="00313A87" w:rsidRDefault="008A08ED" w:rsidP="008A08E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8A08ED" w:rsidRPr="000F054A" w:rsidRDefault="008A08ED" w:rsidP="008A08ED">
      <w:pPr>
        <w:spacing w:beforeLines="50" w:before="156" w:afterLines="50" w:after="156"/>
        <w:ind w:firstLineChars="400" w:firstLine="840"/>
        <w:rPr>
          <w:rFonts w:ascii="宋体" w:eastAsia="宋体" w:hAnsi="宋体"/>
        </w:rPr>
      </w:pPr>
      <w:r>
        <w:rPr>
          <w:rFonts w:ascii="宋体" w:eastAsia="宋体" w:hAnsi="宋体" w:cs="TimesNewRomanPSMT" w:hint="eastAsia"/>
          <w:color w:val="000000"/>
          <w:kern w:val="0"/>
          <w:szCs w:val="21"/>
        </w:rPr>
        <w:t>课堂提问、课后作业。</w:t>
      </w:r>
    </w:p>
    <w:p w:rsidR="00037057" w:rsidRDefault="008A08ED" w:rsidP="008A08ED">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916206">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sidRPr="007673B3">
        <w:rPr>
          <w:rFonts w:ascii="黑体" w:eastAsia="黑体" w:hAnsi="黑体" w:cs="Times New Roman" w:hint="eastAsia"/>
          <w:b/>
          <w:sz w:val="24"/>
          <w:szCs w:val="24"/>
        </w:rPr>
        <w:t xml:space="preserve"> </w:t>
      </w:r>
      <w:r w:rsidR="00916206">
        <w:rPr>
          <w:rFonts w:ascii="黑体" w:eastAsia="黑体" w:hAnsi="黑体" w:cs="Times New Roman" w:hint="eastAsia"/>
          <w:b/>
          <w:sz w:val="24"/>
          <w:szCs w:val="24"/>
        </w:rPr>
        <w:t>聚乙烯醇缩醛纤维</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037057" w:rsidRPr="00313A87" w:rsidRDefault="00037057" w:rsidP="00037057">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lastRenderedPageBreak/>
        <w:t>让学生</w:t>
      </w:r>
      <w:r w:rsidRPr="00B44402">
        <w:rPr>
          <w:rFonts w:ascii="宋体" w:eastAsia="宋体" w:hAnsi="宋体" w:hint="eastAsia"/>
          <w:szCs w:val="21"/>
        </w:rPr>
        <w:t>掌握</w:t>
      </w:r>
      <w:r w:rsidR="009F7F00">
        <w:rPr>
          <w:rFonts w:ascii="宋体" w:eastAsia="宋体" w:hAnsi="宋体" w:hint="eastAsia"/>
          <w:szCs w:val="21"/>
        </w:rPr>
        <w:t>聚乙烯醇缩甲醛纤维的纺丝成型过程、后加工工艺流程及典型的加工设备</w:t>
      </w:r>
      <w:r>
        <w:rPr>
          <w:rFonts w:ascii="宋体" w:eastAsia="宋体" w:hAnsi="宋体" w:hint="eastAsia"/>
          <w:szCs w:val="21"/>
        </w:rPr>
        <w:t>。</w:t>
      </w:r>
      <w:r w:rsidR="009F7F00" w:rsidRPr="00037057">
        <w:rPr>
          <w:rFonts w:ascii="宋体" w:eastAsia="宋体" w:hAnsi="宋体" w:cs="宋体" w:hint="eastAsia"/>
          <w:color w:val="000000"/>
          <w:kern w:val="0"/>
          <w:szCs w:val="21"/>
        </w:rPr>
        <w:t>能从成型加工基本原理出发，以</w:t>
      </w:r>
      <w:r w:rsidR="009F7F00">
        <w:rPr>
          <w:rFonts w:ascii="宋体" w:eastAsia="宋体" w:hAnsi="宋体" w:cs="宋体" w:hint="eastAsia"/>
          <w:color w:val="000000"/>
          <w:kern w:val="0"/>
          <w:szCs w:val="21"/>
        </w:rPr>
        <w:t>P</w:t>
      </w:r>
      <w:r w:rsidR="009F7F00">
        <w:rPr>
          <w:rFonts w:ascii="宋体" w:eastAsia="宋体" w:hAnsi="宋体" w:cs="宋体"/>
          <w:color w:val="000000"/>
          <w:kern w:val="0"/>
          <w:szCs w:val="21"/>
        </w:rPr>
        <w:t>VA</w:t>
      </w:r>
      <w:r w:rsidR="009F7F00">
        <w:rPr>
          <w:rFonts w:ascii="宋体" w:eastAsia="宋体" w:hAnsi="宋体" w:cs="宋体" w:hint="eastAsia"/>
          <w:color w:val="000000"/>
          <w:kern w:val="0"/>
          <w:szCs w:val="21"/>
        </w:rPr>
        <w:t>纤维</w:t>
      </w:r>
      <w:r w:rsidR="009F7F00" w:rsidRPr="00037057">
        <w:rPr>
          <w:rFonts w:ascii="宋体" w:eastAsia="宋体" w:hAnsi="宋体" w:cs="宋体" w:hint="eastAsia"/>
          <w:color w:val="000000"/>
          <w:kern w:val="0"/>
          <w:szCs w:val="21"/>
        </w:rPr>
        <w:t>的加工性能和</w:t>
      </w:r>
      <w:r w:rsidR="009F7F00">
        <w:rPr>
          <w:rFonts w:ascii="宋体" w:eastAsia="宋体" w:hAnsi="宋体" w:cs="宋体" w:hint="eastAsia"/>
          <w:color w:val="000000"/>
          <w:kern w:val="0"/>
          <w:szCs w:val="21"/>
        </w:rPr>
        <w:t>P</w:t>
      </w:r>
      <w:r w:rsidR="009F7F00">
        <w:rPr>
          <w:rFonts w:ascii="宋体" w:eastAsia="宋体" w:hAnsi="宋体" w:cs="宋体"/>
          <w:color w:val="000000"/>
          <w:kern w:val="0"/>
          <w:szCs w:val="21"/>
        </w:rPr>
        <w:t>VA</w:t>
      </w:r>
      <w:r w:rsidR="009F7F00">
        <w:rPr>
          <w:rFonts w:ascii="宋体" w:eastAsia="宋体" w:hAnsi="宋体" w:cs="宋体" w:hint="eastAsia"/>
          <w:color w:val="000000"/>
          <w:kern w:val="0"/>
          <w:szCs w:val="21"/>
        </w:rPr>
        <w:t>（或P</w:t>
      </w:r>
      <w:r w:rsidR="009F7F00">
        <w:rPr>
          <w:rFonts w:ascii="宋体" w:eastAsia="宋体" w:hAnsi="宋体" w:cs="宋体"/>
          <w:color w:val="000000"/>
          <w:kern w:val="0"/>
          <w:szCs w:val="21"/>
        </w:rPr>
        <w:t>VF</w:t>
      </w:r>
      <w:r w:rsidR="009F7F00">
        <w:rPr>
          <w:rFonts w:ascii="宋体" w:eastAsia="宋体" w:hAnsi="宋体" w:cs="宋体" w:hint="eastAsia"/>
          <w:color w:val="000000"/>
          <w:kern w:val="0"/>
          <w:szCs w:val="21"/>
        </w:rPr>
        <w:t>）纤维</w:t>
      </w:r>
      <w:r w:rsidR="009F7F00" w:rsidRPr="00037057">
        <w:rPr>
          <w:rFonts w:ascii="宋体" w:eastAsia="宋体" w:hAnsi="宋体" w:cs="宋体" w:hint="eastAsia"/>
          <w:color w:val="000000"/>
          <w:kern w:val="0"/>
          <w:szCs w:val="21"/>
        </w:rPr>
        <w:t>使用性能为基点，确定材料成型加工方法、工艺条件和工艺设备，进行</w:t>
      </w:r>
      <w:r w:rsidR="009F7F00">
        <w:rPr>
          <w:rFonts w:ascii="宋体" w:eastAsia="宋体" w:hAnsi="宋体" w:cs="宋体" w:hint="eastAsia"/>
          <w:color w:val="000000"/>
          <w:kern w:val="0"/>
          <w:szCs w:val="21"/>
        </w:rPr>
        <w:t>P</w:t>
      </w:r>
      <w:r w:rsidR="009F7F00">
        <w:rPr>
          <w:rFonts w:ascii="宋体" w:eastAsia="宋体" w:hAnsi="宋体" w:cs="宋体"/>
          <w:color w:val="000000"/>
          <w:kern w:val="0"/>
          <w:szCs w:val="21"/>
        </w:rPr>
        <w:t>VA</w:t>
      </w:r>
      <w:r w:rsidR="009F7F00">
        <w:rPr>
          <w:rFonts w:ascii="宋体" w:eastAsia="宋体" w:hAnsi="宋体" w:cs="宋体" w:hint="eastAsia"/>
          <w:color w:val="000000"/>
          <w:kern w:val="0"/>
          <w:szCs w:val="21"/>
        </w:rPr>
        <w:t>（或P</w:t>
      </w:r>
      <w:r w:rsidR="009F7F00">
        <w:rPr>
          <w:rFonts w:ascii="宋体" w:eastAsia="宋体" w:hAnsi="宋体" w:cs="宋体"/>
          <w:color w:val="000000"/>
          <w:kern w:val="0"/>
          <w:szCs w:val="21"/>
        </w:rPr>
        <w:t>VF</w:t>
      </w:r>
      <w:r w:rsidR="009F7F00">
        <w:rPr>
          <w:rFonts w:ascii="宋体" w:eastAsia="宋体" w:hAnsi="宋体" w:cs="宋体" w:hint="eastAsia"/>
          <w:color w:val="000000"/>
          <w:kern w:val="0"/>
          <w:szCs w:val="21"/>
        </w:rPr>
        <w:t>）纤维</w:t>
      </w:r>
      <w:r w:rsidR="009F7F00" w:rsidRPr="00037057">
        <w:rPr>
          <w:rFonts w:ascii="宋体" w:eastAsia="宋体" w:hAnsi="宋体" w:cs="宋体" w:hint="eastAsia"/>
          <w:color w:val="000000"/>
          <w:kern w:val="0"/>
          <w:szCs w:val="21"/>
        </w:rPr>
        <w:t>的开发和成型加工工艺流程的设计优化。能运用高分子材料工程的思维方法，判断高分子材料的成型加工方法、工艺条件及其控制、成型加工设备对</w:t>
      </w:r>
      <w:r w:rsidR="00F66562">
        <w:rPr>
          <w:rFonts w:ascii="宋体" w:eastAsia="宋体" w:hAnsi="宋体" w:cs="宋体" w:hint="eastAsia"/>
          <w:color w:val="000000"/>
          <w:kern w:val="0"/>
          <w:szCs w:val="21"/>
        </w:rPr>
        <w:t>P</w:t>
      </w:r>
      <w:r w:rsidR="00F66562">
        <w:rPr>
          <w:rFonts w:ascii="宋体" w:eastAsia="宋体" w:hAnsi="宋体" w:cs="宋体"/>
          <w:color w:val="000000"/>
          <w:kern w:val="0"/>
          <w:szCs w:val="21"/>
        </w:rPr>
        <w:t>VA</w:t>
      </w:r>
      <w:r w:rsidR="00F66562">
        <w:rPr>
          <w:rFonts w:ascii="宋体" w:eastAsia="宋体" w:hAnsi="宋体" w:cs="宋体" w:hint="eastAsia"/>
          <w:color w:val="000000"/>
          <w:kern w:val="0"/>
          <w:szCs w:val="21"/>
        </w:rPr>
        <w:t>（或P</w:t>
      </w:r>
      <w:r w:rsidR="00F66562">
        <w:rPr>
          <w:rFonts w:ascii="宋体" w:eastAsia="宋体" w:hAnsi="宋体" w:cs="宋体"/>
          <w:color w:val="000000"/>
          <w:kern w:val="0"/>
          <w:szCs w:val="21"/>
        </w:rPr>
        <w:t>VF</w:t>
      </w:r>
      <w:r w:rsidR="00F66562">
        <w:rPr>
          <w:rFonts w:ascii="宋体" w:eastAsia="宋体" w:hAnsi="宋体" w:cs="宋体" w:hint="eastAsia"/>
          <w:color w:val="000000"/>
          <w:kern w:val="0"/>
          <w:szCs w:val="21"/>
        </w:rPr>
        <w:t>）纤维</w:t>
      </w:r>
      <w:r w:rsidR="009F7F00" w:rsidRPr="00037057">
        <w:rPr>
          <w:rFonts w:ascii="宋体" w:eastAsia="宋体" w:hAnsi="宋体" w:cs="宋体" w:hint="eastAsia"/>
          <w:color w:val="000000"/>
          <w:kern w:val="0"/>
          <w:szCs w:val="21"/>
        </w:rPr>
        <w:t>性能的影响，提出优化解决的方案。</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37057" w:rsidRPr="00313A87" w:rsidRDefault="009F7F00" w:rsidP="00037057">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聚乙烯醇纤维纺丝原液的制备工艺以及纺丝成型机理；聚乙烯醇缩甲醛纤维后加工工艺控制</w:t>
      </w:r>
      <w:r w:rsidR="00037057">
        <w:rPr>
          <w:rFonts w:ascii="宋体" w:eastAsia="宋体" w:hAnsi="宋体" w:cs="宋体" w:hint="eastAsia"/>
          <w:color w:val="000000"/>
          <w:kern w:val="0"/>
          <w:szCs w:val="21"/>
        </w:rPr>
        <w:t>。</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916206" w:rsidRPr="00916206" w:rsidRDefault="00916206" w:rsidP="00916206">
      <w:pPr>
        <w:snapToGrid w:val="0"/>
        <w:ind w:leftChars="400" w:left="840"/>
        <w:rPr>
          <w:rFonts w:ascii="宋体" w:eastAsia="宋体" w:hAnsi="宋体" w:cs="宋体"/>
          <w:color w:val="000000"/>
          <w:kern w:val="0"/>
          <w:szCs w:val="21"/>
        </w:rPr>
      </w:pPr>
      <w:r w:rsidRPr="00916206">
        <w:rPr>
          <w:rFonts w:ascii="宋体" w:eastAsia="宋体" w:hAnsi="宋体" w:cs="宋体" w:hint="eastAsia"/>
          <w:color w:val="000000"/>
          <w:kern w:val="0"/>
          <w:szCs w:val="21"/>
        </w:rPr>
        <w:t>第一节  聚乙烯醇缩醛纤维的原料</w:t>
      </w:r>
    </w:p>
    <w:p w:rsidR="00916206" w:rsidRPr="00916206" w:rsidRDefault="00916206" w:rsidP="00916206">
      <w:pPr>
        <w:snapToGrid w:val="0"/>
        <w:ind w:leftChars="400" w:left="840"/>
        <w:rPr>
          <w:rFonts w:ascii="宋体" w:eastAsia="宋体" w:hAnsi="宋体" w:cs="宋体"/>
          <w:color w:val="000000"/>
          <w:kern w:val="0"/>
          <w:szCs w:val="21"/>
        </w:rPr>
      </w:pPr>
      <w:r w:rsidRPr="00916206">
        <w:rPr>
          <w:rFonts w:ascii="宋体" w:eastAsia="宋体" w:hAnsi="宋体" w:cs="宋体" w:hint="eastAsia"/>
          <w:color w:val="000000"/>
          <w:kern w:val="0"/>
          <w:szCs w:val="21"/>
        </w:rPr>
        <w:t>第二节  聚乙烯醇缩醛纤维的纺丝成型</w:t>
      </w:r>
    </w:p>
    <w:p w:rsidR="00037057" w:rsidRPr="00EC4F71" w:rsidRDefault="00916206" w:rsidP="00037057">
      <w:pPr>
        <w:snapToGrid w:val="0"/>
        <w:ind w:leftChars="400" w:left="840"/>
        <w:rPr>
          <w:rFonts w:ascii="宋体" w:eastAsia="宋体" w:hAnsi="宋体"/>
          <w:szCs w:val="21"/>
        </w:rPr>
      </w:pPr>
      <w:r w:rsidRPr="00916206">
        <w:rPr>
          <w:rFonts w:ascii="宋体" w:eastAsia="宋体" w:hAnsi="宋体" w:cs="宋体" w:hint="eastAsia"/>
          <w:color w:val="000000"/>
          <w:kern w:val="0"/>
          <w:szCs w:val="21"/>
        </w:rPr>
        <w:t xml:space="preserve">第三节  聚乙烯醇缩醛纤维的后加工 </w:t>
      </w:r>
    </w:p>
    <w:p w:rsidR="008A08ED" w:rsidRDefault="008A08ED" w:rsidP="008A08E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8A08ED" w:rsidRPr="00313A87" w:rsidRDefault="008A08ED" w:rsidP="008A08ED">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课堂授课、线上平台（如：智慧树平台）</w:t>
      </w:r>
    </w:p>
    <w:p w:rsidR="008A08ED" w:rsidRPr="00313A87" w:rsidRDefault="008A08ED" w:rsidP="008A08E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8A08ED" w:rsidRPr="000F054A" w:rsidRDefault="008A08ED" w:rsidP="008A08ED">
      <w:pPr>
        <w:spacing w:beforeLines="50" w:before="156" w:afterLines="50" w:after="156"/>
        <w:ind w:firstLineChars="400" w:firstLine="840"/>
        <w:rPr>
          <w:rFonts w:ascii="宋体" w:eastAsia="宋体" w:hAnsi="宋体"/>
        </w:rPr>
      </w:pPr>
      <w:r>
        <w:rPr>
          <w:rFonts w:ascii="宋体" w:eastAsia="宋体" w:hAnsi="宋体" w:cs="TimesNewRomanPSMT" w:hint="eastAsia"/>
          <w:color w:val="000000"/>
          <w:kern w:val="0"/>
          <w:szCs w:val="21"/>
        </w:rPr>
        <w:t>课堂提问、课后作业。</w:t>
      </w:r>
    </w:p>
    <w:p w:rsidR="00037057" w:rsidRDefault="008A08ED" w:rsidP="008A08ED">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F02BDD">
        <w:rPr>
          <w:rFonts w:ascii="黑体" w:eastAsia="黑体" w:hAnsi="黑体" w:cs="Times New Roman" w:hint="eastAsia"/>
          <w:b/>
          <w:sz w:val="24"/>
          <w:szCs w:val="24"/>
        </w:rPr>
        <w:t>七章</w:t>
      </w:r>
      <w:r w:rsidRPr="00FC24B5">
        <w:rPr>
          <w:rFonts w:ascii="黑体" w:eastAsia="黑体" w:hAnsi="黑体" w:cs="Times New Roman" w:hint="eastAsia"/>
          <w:b/>
          <w:sz w:val="24"/>
          <w:szCs w:val="24"/>
        </w:rPr>
        <w:t xml:space="preserve"> </w:t>
      </w:r>
      <w:r w:rsidRPr="007673B3">
        <w:rPr>
          <w:rFonts w:ascii="黑体" w:eastAsia="黑体" w:hAnsi="黑体" w:cs="Times New Roman" w:hint="eastAsia"/>
          <w:b/>
          <w:sz w:val="24"/>
          <w:szCs w:val="24"/>
        </w:rPr>
        <w:t xml:space="preserve"> </w:t>
      </w:r>
      <w:r w:rsidR="00F02BDD">
        <w:rPr>
          <w:rFonts w:ascii="黑体" w:eastAsia="黑体" w:hAnsi="黑体" w:cs="Times New Roman" w:hint="eastAsia"/>
          <w:b/>
          <w:sz w:val="24"/>
          <w:szCs w:val="24"/>
        </w:rPr>
        <w:t>聚氨酯弹性纤维</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037057" w:rsidRPr="00037057" w:rsidRDefault="00037057" w:rsidP="00037057">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让学生</w:t>
      </w:r>
      <w:r w:rsidRPr="00B44402">
        <w:rPr>
          <w:rFonts w:ascii="宋体" w:eastAsia="宋体" w:hAnsi="宋体" w:hint="eastAsia"/>
          <w:szCs w:val="21"/>
        </w:rPr>
        <w:t>初步掌握</w:t>
      </w:r>
      <w:r w:rsidR="00F02BDD">
        <w:rPr>
          <w:rFonts w:ascii="宋体" w:eastAsia="宋体" w:hAnsi="宋体" w:hint="eastAsia"/>
          <w:szCs w:val="21"/>
        </w:rPr>
        <w:t>聚氨酯弹性纤维四种纺丝成型工艺流程</w:t>
      </w:r>
      <w:r>
        <w:rPr>
          <w:rFonts w:ascii="宋体" w:eastAsia="宋体" w:hAnsi="宋体" w:hint="eastAsia"/>
          <w:szCs w:val="21"/>
        </w:rPr>
        <w:t>。</w:t>
      </w:r>
      <w:r w:rsidRPr="00037057">
        <w:rPr>
          <w:rFonts w:ascii="宋体" w:eastAsia="宋体" w:hAnsi="宋体" w:cs="宋体" w:hint="eastAsia"/>
          <w:color w:val="000000"/>
          <w:kern w:val="0"/>
          <w:szCs w:val="21"/>
        </w:rPr>
        <w:t>能从</w:t>
      </w:r>
      <w:r w:rsidR="00F02BDD">
        <w:rPr>
          <w:rFonts w:ascii="宋体" w:eastAsia="宋体" w:hAnsi="宋体" w:cs="宋体" w:hint="eastAsia"/>
          <w:color w:val="000000"/>
          <w:kern w:val="0"/>
          <w:szCs w:val="21"/>
        </w:rPr>
        <w:t>溶液纺丝</w:t>
      </w:r>
      <w:r w:rsidRPr="00037057">
        <w:rPr>
          <w:rFonts w:ascii="宋体" w:eastAsia="宋体" w:hAnsi="宋体" w:cs="宋体" w:hint="eastAsia"/>
          <w:color w:val="000000"/>
          <w:kern w:val="0"/>
          <w:szCs w:val="21"/>
        </w:rPr>
        <w:t>成型加工基本原理出发，以高</w:t>
      </w:r>
      <w:r w:rsidR="00F02BDD">
        <w:rPr>
          <w:rFonts w:ascii="宋体" w:eastAsia="宋体" w:hAnsi="宋体" w:cs="宋体" w:hint="eastAsia"/>
          <w:color w:val="000000"/>
          <w:kern w:val="0"/>
          <w:szCs w:val="21"/>
        </w:rPr>
        <w:t>聚氨酯弹性纤维</w:t>
      </w:r>
      <w:r w:rsidRPr="00037057">
        <w:rPr>
          <w:rFonts w:ascii="宋体" w:eastAsia="宋体" w:hAnsi="宋体" w:cs="宋体" w:hint="eastAsia"/>
          <w:color w:val="000000"/>
          <w:kern w:val="0"/>
          <w:szCs w:val="21"/>
        </w:rPr>
        <w:t>的加工性能和使用性能为基点，确定</w:t>
      </w:r>
      <w:r w:rsidR="00F02BDD">
        <w:rPr>
          <w:rFonts w:ascii="宋体" w:eastAsia="宋体" w:hAnsi="宋体" w:cs="宋体" w:hint="eastAsia"/>
          <w:color w:val="000000"/>
          <w:kern w:val="0"/>
          <w:szCs w:val="21"/>
        </w:rPr>
        <w:t>纺丝</w:t>
      </w:r>
      <w:r w:rsidRPr="00037057">
        <w:rPr>
          <w:rFonts w:ascii="宋体" w:eastAsia="宋体" w:hAnsi="宋体" w:cs="宋体" w:hint="eastAsia"/>
          <w:color w:val="000000"/>
          <w:kern w:val="0"/>
          <w:szCs w:val="21"/>
        </w:rPr>
        <w:t>成型加工方法、工艺条件和工艺设备，进行</w:t>
      </w:r>
      <w:r w:rsidR="00F02BDD">
        <w:rPr>
          <w:rFonts w:ascii="宋体" w:eastAsia="宋体" w:hAnsi="宋体" w:cs="宋体" w:hint="eastAsia"/>
          <w:color w:val="000000"/>
          <w:kern w:val="0"/>
          <w:szCs w:val="21"/>
        </w:rPr>
        <w:t>聚氨酯弹性纤维</w:t>
      </w:r>
      <w:r w:rsidRPr="00037057">
        <w:rPr>
          <w:rFonts w:ascii="宋体" w:eastAsia="宋体" w:hAnsi="宋体" w:cs="宋体" w:hint="eastAsia"/>
          <w:color w:val="000000"/>
          <w:kern w:val="0"/>
          <w:szCs w:val="21"/>
        </w:rPr>
        <w:t>材料的开发和成型加工工艺流程的设计优化。能运用高分子材料工程的思维方法，判断</w:t>
      </w:r>
      <w:r w:rsidR="00F02BDD">
        <w:rPr>
          <w:rFonts w:ascii="宋体" w:eastAsia="宋体" w:hAnsi="宋体" w:cs="宋体" w:hint="eastAsia"/>
          <w:color w:val="000000"/>
          <w:kern w:val="0"/>
          <w:szCs w:val="21"/>
        </w:rPr>
        <w:t>聚氨酯弹性纤维</w:t>
      </w:r>
      <w:r w:rsidRPr="00037057">
        <w:rPr>
          <w:rFonts w:ascii="宋体" w:eastAsia="宋体" w:hAnsi="宋体" w:cs="宋体" w:hint="eastAsia"/>
          <w:color w:val="000000"/>
          <w:kern w:val="0"/>
          <w:szCs w:val="21"/>
        </w:rPr>
        <w:t>材料的成型加工方法、工艺条件及其控制、成型加工设备对制品性能的影响，提出优化解决的方案。</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37057" w:rsidRPr="00313A87" w:rsidRDefault="00037057" w:rsidP="00037057">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不同</w:t>
      </w:r>
      <w:r w:rsidR="00F02BDD">
        <w:rPr>
          <w:rFonts w:ascii="宋体" w:eastAsia="宋体" w:hAnsi="宋体" w:cs="宋体" w:hint="eastAsia"/>
          <w:color w:val="000000"/>
          <w:kern w:val="0"/>
          <w:szCs w:val="21"/>
        </w:rPr>
        <w:t>聚氨酯弹性纤维</w:t>
      </w:r>
      <w:r>
        <w:rPr>
          <w:rFonts w:ascii="宋体" w:eastAsia="宋体" w:hAnsi="宋体" w:cs="宋体" w:hint="eastAsia"/>
          <w:color w:val="000000"/>
          <w:kern w:val="0"/>
          <w:szCs w:val="21"/>
        </w:rPr>
        <w:t>材料加工工艺流程。</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02BDD" w:rsidRPr="00F02BDD" w:rsidRDefault="00F02BDD" w:rsidP="00F02BDD">
      <w:pPr>
        <w:snapToGrid w:val="0"/>
        <w:ind w:leftChars="400" w:left="840"/>
        <w:rPr>
          <w:rFonts w:ascii="宋体" w:eastAsia="宋体" w:hAnsi="宋体" w:cs="宋体"/>
          <w:color w:val="000000"/>
          <w:kern w:val="0"/>
          <w:szCs w:val="21"/>
        </w:rPr>
      </w:pPr>
      <w:r w:rsidRPr="00F02BDD">
        <w:rPr>
          <w:rFonts w:ascii="宋体" w:eastAsia="宋体" w:hAnsi="宋体" w:cs="宋体" w:hint="eastAsia"/>
          <w:color w:val="000000"/>
          <w:kern w:val="0"/>
          <w:szCs w:val="21"/>
        </w:rPr>
        <w:t>第一节  聚氨酯弹性纤维的结构与性能</w:t>
      </w:r>
    </w:p>
    <w:p w:rsidR="00037057" w:rsidRPr="00F02BDD" w:rsidRDefault="00F02BDD" w:rsidP="00037057">
      <w:pPr>
        <w:snapToGrid w:val="0"/>
        <w:ind w:leftChars="400" w:left="840"/>
        <w:rPr>
          <w:rFonts w:ascii="宋体" w:eastAsia="宋体" w:hAnsi="宋体" w:cs="宋体"/>
          <w:color w:val="000000"/>
          <w:kern w:val="0"/>
          <w:szCs w:val="21"/>
        </w:rPr>
      </w:pPr>
      <w:r w:rsidRPr="00F02BDD">
        <w:rPr>
          <w:rFonts w:ascii="宋体" w:eastAsia="宋体" w:hAnsi="宋体" w:cs="宋体" w:hint="eastAsia"/>
          <w:color w:val="000000"/>
          <w:kern w:val="0"/>
          <w:szCs w:val="21"/>
        </w:rPr>
        <w:t>第二节  聚氨酯弹性纤维的纺丝成型</w:t>
      </w:r>
    </w:p>
    <w:p w:rsidR="008A08ED" w:rsidRDefault="008A08ED" w:rsidP="008A08E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8A08ED" w:rsidRPr="00313A87" w:rsidRDefault="008A08ED" w:rsidP="008A08ED">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课堂授课、线上平台（如：智慧树平台）</w:t>
      </w:r>
    </w:p>
    <w:p w:rsidR="008A08ED" w:rsidRPr="00313A87" w:rsidRDefault="008A08ED" w:rsidP="008A08E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8A08ED" w:rsidRPr="000F054A" w:rsidRDefault="008A08ED" w:rsidP="008A08ED">
      <w:pPr>
        <w:spacing w:beforeLines="50" w:before="156" w:afterLines="50" w:after="156"/>
        <w:ind w:firstLineChars="400" w:firstLine="840"/>
        <w:rPr>
          <w:rFonts w:ascii="宋体" w:eastAsia="宋体" w:hAnsi="宋体"/>
        </w:rPr>
      </w:pPr>
      <w:r>
        <w:rPr>
          <w:rFonts w:ascii="宋体" w:eastAsia="宋体" w:hAnsi="宋体" w:cs="TimesNewRomanPSMT" w:hint="eastAsia"/>
          <w:color w:val="000000"/>
          <w:kern w:val="0"/>
          <w:szCs w:val="21"/>
        </w:rPr>
        <w:t>课堂提问、课后作业。</w:t>
      </w:r>
    </w:p>
    <w:p w:rsidR="00037057" w:rsidRDefault="008A08ED" w:rsidP="008A08ED">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F02BDD">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sidRPr="007673B3">
        <w:rPr>
          <w:rFonts w:ascii="黑体" w:eastAsia="黑体" w:hAnsi="黑体" w:cs="Times New Roman" w:hint="eastAsia"/>
          <w:b/>
          <w:sz w:val="24"/>
          <w:szCs w:val="24"/>
        </w:rPr>
        <w:t xml:space="preserve"> </w:t>
      </w:r>
      <w:r w:rsidR="00F02BDD">
        <w:rPr>
          <w:rFonts w:ascii="黑体" w:eastAsia="黑体" w:hAnsi="黑体" w:cs="Times New Roman" w:hint="eastAsia"/>
          <w:b/>
          <w:sz w:val="24"/>
          <w:szCs w:val="24"/>
        </w:rPr>
        <w:t>再生纤维素纤维</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1.</w:t>
      </w:r>
      <w:r w:rsidRPr="00313A87">
        <w:rPr>
          <w:rFonts w:ascii="宋体" w:eastAsia="宋体" w:hAnsi="宋体" w:cs="宋体" w:hint="eastAsia"/>
          <w:color w:val="000000"/>
          <w:kern w:val="0"/>
          <w:szCs w:val="21"/>
        </w:rPr>
        <w:t xml:space="preserve">教学目标 </w:t>
      </w:r>
    </w:p>
    <w:p w:rsidR="00037057" w:rsidRPr="00037057" w:rsidRDefault="00037057" w:rsidP="00037057">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让学生</w:t>
      </w:r>
      <w:r w:rsidRPr="00B44402">
        <w:rPr>
          <w:rFonts w:ascii="宋体" w:eastAsia="宋体" w:hAnsi="宋体" w:hint="eastAsia"/>
          <w:szCs w:val="21"/>
        </w:rPr>
        <w:t>初步掌握</w:t>
      </w:r>
      <w:r w:rsidR="00442D17">
        <w:rPr>
          <w:rFonts w:ascii="宋体" w:eastAsia="宋体" w:hAnsi="宋体" w:hint="eastAsia"/>
          <w:szCs w:val="21"/>
        </w:rPr>
        <w:t>再生纤维素纤维典型的粘胶法生产工艺流程、生产设备以及Loycell</w:t>
      </w:r>
      <w:r w:rsidRPr="00B44402">
        <w:rPr>
          <w:rFonts w:ascii="宋体" w:eastAsia="宋体" w:hAnsi="宋体" w:hint="eastAsia"/>
          <w:szCs w:val="21"/>
        </w:rPr>
        <w:t>纤维</w:t>
      </w:r>
      <w:r>
        <w:rPr>
          <w:rFonts w:ascii="宋体" w:eastAsia="宋体" w:hAnsi="宋体" w:hint="eastAsia"/>
          <w:szCs w:val="21"/>
        </w:rPr>
        <w:t>加工过程。</w:t>
      </w:r>
      <w:r w:rsidRPr="00037057">
        <w:rPr>
          <w:rFonts w:ascii="宋体" w:eastAsia="宋体" w:hAnsi="宋体" w:cs="宋体" w:hint="eastAsia"/>
          <w:color w:val="000000"/>
          <w:kern w:val="0"/>
          <w:szCs w:val="21"/>
        </w:rPr>
        <w:t>能从</w:t>
      </w:r>
      <w:r w:rsidR="00442D17">
        <w:rPr>
          <w:rFonts w:ascii="宋体" w:eastAsia="宋体" w:hAnsi="宋体" w:cs="宋体" w:hint="eastAsia"/>
          <w:color w:val="000000"/>
          <w:kern w:val="0"/>
          <w:szCs w:val="21"/>
        </w:rPr>
        <w:t>溶液法纺丝</w:t>
      </w:r>
      <w:r w:rsidRPr="00037057">
        <w:rPr>
          <w:rFonts w:ascii="宋体" w:eastAsia="宋体" w:hAnsi="宋体" w:cs="宋体" w:hint="eastAsia"/>
          <w:color w:val="000000"/>
          <w:kern w:val="0"/>
          <w:szCs w:val="21"/>
        </w:rPr>
        <w:t>成型加工基本原理出发，以</w:t>
      </w:r>
      <w:r w:rsidR="00442D17">
        <w:rPr>
          <w:rFonts w:ascii="宋体" w:eastAsia="宋体" w:hAnsi="宋体" w:cs="宋体" w:hint="eastAsia"/>
          <w:color w:val="000000"/>
          <w:kern w:val="0"/>
          <w:szCs w:val="21"/>
        </w:rPr>
        <w:t>再生纤维素纤维</w:t>
      </w:r>
      <w:r w:rsidRPr="00037057">
        <w:rPr>
          <w:rFonts w:ascii="宋体" w:eastAsia="宋体" w:hAnsi="宋体" w:cs="宋体" w:hint="eastAsia"/>
          <w:color w:val="000000"/>
          <w:kern w:val="0"/>
          <w:szCs w:val="21"/>
        </w:rPr>
        <w:t>材料的加工性能和使用性能为基点，确定材料成型加工方法、工艺条件和工艺设备，进行高分子材料的开发和成型加工工艺流程的设计优化。能运用高分子材料工程的思维方法，判断</w:t>
      </w:r>
      <w:r w:rsidR="00442D17">
        <w:rPr>
          <w:rFonts w:ascii="宋体" w:eastAsia="宋体" w:hAnsi="宋体" w:cs="宋体" w:hint="eastAsia"/>
          <w:color w:val="000000"/>
          <w:kern w:val="0"/>
          <w:szCs w:val="21"/>
        </w:rPr>
        <w:t>再生纤维素纤维</w:t>
      </w:r>
      <w:r w:rsidRPr="00037057">
        <w:rPr>
          <w:rFonts w:ascii="宋体" w:eastAsia="宋体" w:hAnsi="宋体" w:cs="宋体" w:hint="eastAsia"/>
          <w:color w:val="000000"/>
          <w:kern w:val="0"/>
          <w:szCs w:val="21"/>
        </w:rPr>
        <w:t>材料的成型加工方法、工艺条件及其控制、成型加工设备对制品性能的影响，提出优化解决的方案。</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37057" w:rsidRPr="00313A87" w:rsidRDefault="00442D17" w:rsidP="00037057">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粘胶法生产再生纤维素纤维工艺过程中发生的化学、物理化学变化</w:t>
      </w:r>
      <w:r w:rsidR="00037057">
        <w:rPr>
          <w:rFonts w:ascii="宋体" w:eastAsia="宋体" w:hAnsi="宋体" w:cs="宋体" w:hint="eastAsia"/>
          <w:color w:val="000000"/>
          <w:kern w:val="0"/>
          <w:szCs w:val="21"/>
        </w:rPr>
        <w:t>。</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683747" w:rsidRPr="00683747" w:rsidRDefault="00683747" w:rsidP="00683747">
      <w:pPr>
        <w:snapToGrid w:val="0"/>
        <w:ind w:leftChars="400" w:left="840"/>
        <w:rPr>
          <w:rFonts w:ascii="宋体" w:eastAsia="宋体" w:hAnsi="宋体" w:cs="宋体"/>
          <w:color w:val="000000"/>
          <w:kern w:val="0"/>
          <w:szCs w:val="21"/>
        </w:rPr>
      </w:pPr>
      <w:r w:rsidRPr="00683747">
        <w:rPr>
          <w:rFonts w:ascii="宋体" w:eastAsia="宋体" w:hAnsi="宋体" w:cs="宋体" w:hint="eastAsia"/>
          <w:color w:val="000000"/>
          <w:kern w:val="0"/>
          <w:szCs w:val="21"/>
        </w:rPr>
        <w:t xml:space="preserve">第一节  再生纤维素纤维生产原料 </w:t>
      </w:r>
    </w:p>
    <w:p w:rsidR="00683747" w:rsidRPr="00683747" w:rsidRDefault="00683747" w:rsidP="00683747">
      <w:pPr>
        <w:snapToGrid w:val="0"/>
        <w:ind w:leftChars="400" w:left="840"/>
        <w:rPr>
          <w:rFonts w:ascii="宋体" w:eastAsia="宋体" w:hAnsi="宋体" w:cs="宋体"/>
          <w:color w:val="000000"/>
          <w:kern w:val="0"/>
          <w:szCs w:val="21"/>
        </w:rPr>
      </w:pPr>
      <w:r w:rsidRPr="00683747">
        <w:rPr>
          <w:rFonts w:ascii="宋体" w:eastAsia="宋体" w:hAnsi="宋体" w:cs="宋体" w:hint="eastAsia"/>
          <w:color w:val="000000"/>
          <w:kern w:val="0"/>
          <w:szCs w:val="21"/>
        </w:rPr>
        <w:t>第二节  粘胶纤维生产工艺</w:t>
      </w:r>
    </w:p>
    <w:p w:rsidR="00037057" w:rsidRPr="00EC4F71" w:rsidRDefault="00683747" w:rsidP="00683747">
      <w:pPr>
        <w:snapToGrid w:val="0"/>
        <w:ind w:leftChars="400" w:left="840"/>
        <w:rPr>
          <w:rFonts w:ascii="宋体" w:eastAsia="宋体" w:hAnsi="宋体"/>
          <w:szCs w:val="21"/>
        </w:rPr>
      </w:pPr>
      <w:r w:rsidRPr="00683747">
        <w:rPr>
          <w:rFonts w:ascii="宋体" w:eastAsia="宋体" w:hAnsi="宋体" w:cs="宋体" w:hint="eastAsia"/>
          <w:color w:val="000000"/>
          <w:kern w:val="0"/>
          <w:szCs w:val="21"/>
        </w:rPr>
        <w:t>第三节  Lyocell纤维的生产工艺</w:t>
      </w:r>
    </w:p>
    <w:p w:rsidR="008A08ED" w:rsidRDefault="008A08ED" w:rsidP="008A08E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8A08ED" w:rsidRPr="00313A87" w:rsidRDefault="008A08ED" w:rsidP="008A08ED">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课堂授课、线上平台（如：智慧树平台）</w:t>
      </w:r>
    </w:p>
    <w:p w:rsidR="008A08ED" w:rsidRPr="00313A87" w:rsidRDefault="008A08ED" w:rsidP="008A08E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8A08ED" w:rsidRPr="000F054A" w:rsidRDefault="008A08ED" w:rsidP="008A08ED">
      <w:pPr>
        <w:spacing w:beforeLines="50" w:before="156" w:afterLines="50" w:after="156"/>
        <w:ind w:firstLineChars="400" w:firstLine="840"/>
        <w:rPr>
          <w:rFonts w:ascii="宋体" w:eastAsia="宋体" w:hAnsi="宋体"/>
        </w:rPr>
      </w:pPr>
      <w:r>
        <w:rPr>
          <w:rFonts w:ascii="宋体" w:eastAsia="宋体" w:hAnsi="宋体" w:cs="TimesNewRomanPSMT" w:hint="eastAsia"/>
          <w:color w:val="000000"/>
          <w:kern w:val="0"/>
          <w:szCs w:val="21"/>
        </w:rPr>
        <w:t>课堂提问、课后作业。</w:t>
      </w:r>
    </w:p>
    <w:p w:rsidR="00037057" w:rsidRDefault="008A08ED" w:rsidP="008A08ED">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683747">
        <w:rPr>
          <w:rFonts w:ascii="黑体" w:eastAsia="黑体" w:hAnsi="黑体" w:cs="Times New Roman" w:hint="eastAsia"/>
          <w:b/>
          <w:sz w:val="24"/>
          <w:szCs w:val="24"/>
        </w:rPr>
        <w:t>十</w:t>
      </w:r>
      <w:r w:rsidRPr="00FC24B5">
        <w:rPr>
          <w:rFonts w:ascii="黑体" w:eastAsia="黑体" w:hAnsi="黑体" w:cs="Times New Roman" w:hint="eastAsia"/>
          <w:b/>
          <w:sz w:val="24"/>
          <w:szCs w:val="24"/>
        </w:rPr>
        <w:t xml:space="preserve">章 </w:t>
      </w:r>
      <w:r w:rsidRPr="007673B3">
        <w:rPr>
          <w:rFonts w:ascii="黑体" w:eastAsia="黑体" w:hAnsi="黑体" w:cs="Times New Roman" w:hint="eastAsia"/>
          <w:b/>
          <w:sz w:val="24"/>
          <w:szCs w:val="24"/>
        </w:rPr>
        <w:t xml:space="preserve"> </w:t>
      </w:r>
      <w:r w:rsidR="003E43D1">
        <w:rPr>
          <w:rFonts w:ascii="黑体" w:eastAsia="黑体" w:hAnsi="黑体" w:cs="Times New Roman" w:hint="eastAsia"/>
          <w:b/>
          <w:sz w:val="24"/>
          <w:szCs w:val="24"/>
        </w:rPr>
        <w:t>塑料制品的成型加工</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037057" w:rsidRPr="00037057" w:rsidRDefault="00037057" w:rsidP="00037057">
      <w:pPr>
        <w:widowControl/>
        <w:spacing w:beforeLines="50" w:before="156" w:afterLines="50" w:after="156"/>
        <w:ind w:firstLineChars="400" w:firstLine="840"/>
        <w:jc w:val="left"/>
        <w:rPr>
          <w:rFonts w:ascii="宋体" w:eastAsia="宋体" w:hAnsi="宋体"/>
          <w:szCs w:val="21"/>
        </w:rPr>
      </w:pPr>
      <w:r w:rsidRPr="00037057">
        <w:rPr>
          <w:rFonts w:ascii="宋体" w:eastAsia="宋体" w:hAnsi="宋体" w:cs="宋体" w:hint="eastAsia"/>
          <w:color w:val="000000"/>
          <w:kern w:val="0"/>
          <w:szCs w:val="21"/>
        </w:rPr>
        <w:t>让学生初步掌握塑料</w:t>
      </w:r>
      <w:r w:rsidR="00B6690A">
        <w:rPr>
          <w:rFonts w:ascii="宋体" w:eastAsia="宋体" w:hAnsi="宋体" w:cs="宋体" w:hint="eastAsia"/>
          <w:color w:val="000000"/>
          <w:kern w:val="0"/>
          <w:szCs w:val="21"/>
        </w:rPr>
        <w:t>生产物料配制</w:t>
      </w:r>
      <w:r w:rsidRPr="00037057">
        <w:rPr>
          <w:rFonts w:ascii="宋体" w:eastAsia="宋体" w:hAnsi="宋体" w:cs="宋体" w:hint="eastAsia"/>
          <w:color w:val="000000"/>
          <w:kern w:val="0"/>
          <w:szCs w:val="21"/>
        </w:rPr>
        <w:t>、</w:t>
      </w:r>
      <w:r w:rsidR="00B6690A">
        <w:rPr>
          <w:rFonts w:ascii="宋体" w:eastAsia="宋体" w:hAnsi="宋体" w:cs="宋体" w:hint="eastAsia"/>
          <w:color w:val="000000"/>
          <w:kern w:val="0"/>
          <w:szCs w:val="21"/>
        </w:rPr>
        <w:t>成型加工工艺流程及加工设备</w:t>
      </w:r>
      <w:r w:rsidRPr="00037057">
        <w:rPr>
          <w:rFonts w:ascii="宋体" w:eastAsia="宋体" w:hAnsi="宋体" w:cs="宋体" w:hint="eastAsia"/>
          <w:color w:val="000000"/>
          <w:kern w:val="0"/>
          <w:szCs w:val="21"/>
        </w:rPr>
        <w:t>。能从成型加工基本原理出发，以</w:t>
      </w:r>
      <w:r w:rsidR="00B6690A">
        <w:rPr>
          <w:rFonts w:ascii="宋体" w:eastAsia="宋体" w:hAnsi="宋体" w:cs="宋体" w:hint="eastAsia"/>
          <w:color w:val="000000"/>
          <w:kern w:val="0"/>
          <w:szCs w:val="21"/>
        </w:rPr>
        <w:t>塑料制品</w:t>
      </w:r>
      <w:r w:rsidRPr="00037057">
        <w:rPr>
          <w:rFonts w:ascii="宋体" w:eastAsia="宋体" w:hAnsi="宋体" w:cs="宋体" w:hint="eastAsia"/>
          <w:color w:val="000000"/>
          <w:kern w:val="0"/>
          <w:szCs w:val="21"/>
        </w:rPr>
        <w:t>的加工性能和使用性能为基点，确定材料成型加工方法、工艺条件和工艺设备，进行</w:t>
      </w:r>
      <w:r w:rsidR="00B6690A">
        <w:rPr>
          <w:rFonts w:ascii="宋体" w:eastAsia="宋体" w:hAnsi="宋体" w:cs="宋体" w:hint="eastAsia"/>
          <w:color w:val="000000"/>
          <w:kern w:val="0"/>
          <w:szCs w:val="21"/>
        </w:rPr>
        <w:t>塑料制品</w:t>
      </w:r>
      <w:r w:rsidRPr="00037057">
        <w:rPr>
          <w:rFonts w:ascii="宋体" w:eastAsia="宋体" w:hAnsi="宋体" w:cs="宋体" w:hint="eastAsia"/>
          <w:color w:val="000000"/>
          <w:kern w:val="0"/>
          <w:szCs w:val="21"/>
        </w:rPr>
        <w:t>的开发和成型加工工艺流程的设计优化。能运用高分子材料工程的思维方法，判断</w:t>
      </w:r>
      <w:r w:rsidR="00B6690A">
        <w:rPr>
          <w:rFonts w:ascii="宋体" w:eastAsia="宋体" w:hAnsi="宋体" w:cs="宋体" w:hint="eastAsia"/>
          <w:color w:val="000000"/>
          <w:kern w:val="0"/>
          <w:szCs w:val="21"/>
        </w:rPr>
        <w:t>塑料制品</w:t>
      </w:r>
      <w:r w:rsidRPr="00037057">
        <w:rPr>
          <w:rFonts w:ascii="宋体" w:eastAsia="宋体" w:hAnsi="宋体" w:cs="宋体" w:hint="eastAsia"/>
          <w:color w:val="000000"/>
          <w:kern w:val="0"/>
          <w:szCs w:val="21"/>
        </w:rPr>
        <w:t>的成型加工方法、工艺条件及其控制、成型加工设备对制品性能的影响，提出优化解决的方案。</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37057" w:rsidRPr="00313A87" w:rsidRDefault="00B6690A" w:rsidP="00037057">
      <w:pPr>
        <w:widowControl/>
        <w:spacing w:beforeLines="50" w:before="156" w:afterLines="50" w:after="156"/>
        <w:ind w:firstLineChars="400" w:firstLine="840"/>
        <w:jc w:val="left"/>
        <w:rPr>
          <w:rFonts w:ascii="宋体" w:eastAsia="宋体" w:hAnsi="宋体" w:cs="宋体"/>
          <w:color w:val="000000"/>
          <w:kern w:val="0"/>
          <w:szCs w:val="21"/>
        </w:rPr>
      </w:pPr>
      <w:r w:rsidRPr="00037057">
        <w:rPr>
          <w:rFonts w:ascii="宋体" w:eastAsia="宋体" w:hAnsi="宋体" w:cs="宋体" w:hint="eastAsia"/>
          <w:color w:val="000000"/>
          <w:kern w:val="0"/>
          <w:szCs w:val="21"/>
        </w:rPr>
        <w:t>塑料</w:t>
      </w:r>
      <w:r>
        <w:rPr>
          <w:rFonts w:ascii="宋体" w:eastAsia="宋体" w:hAnsi="宋体" w:cs="宋体" w:hint="eastAsia"/>
          <w:color w:val="000000"/>
          <w:kern w:val="0"/>
          <w:szCs w:val="21"/>
        </w:rPr>
        <w:t>生产物料的配制方式；不同使用性能塑料制品成型加工工艺流程及加工设备的选择。</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3E43D1" w:rsidRPr="003E43D1" w:rsidRDefault="003E43D1" w:rsidP="003E43D1">
      <w:pPr>
        <w:snapToGrid w:val="0"/>
        <w:ind w:leftChars="400" w:left="840"/>
        <w:rPr>
          <w:rFonts w:ascii="宋体" w:eastAsia="宋体" w:hAnsi="宋体" w:cs="宋体"/>
          <w:color w:val="000000"/>
          <w:kern w:val="0"/>
          <w:szCs w:val="21"/>
        </w:rPr>
      </w:pPr>
      <w:r w:rsidRPr="003E43D1">
        <w:rPr>
          <w:rFonts w:ascii="宋体" w:eastAsia="宋体" w:hAnsi="宋体" w:cs="宋体" w:hint="eastAsia"/>
          <w:color w:val="000000"/>
          <w:kern w:val="0"/>
          <w:szCs w:val="21"/>
        </w:rPr>
        <w:t>第一节  塑料物料的配制</w:t>
      </w:r>
    </w:p>
    <w:p w:rsidR="003E43D1" w:rsidRPr="003E43D1" w:rsidRDefault="003E43D1" w:rsidP="003E43D1">
      <w:pPr>
        <w:snapToGrid w:val="0"/>
        <w:ind w:leftChars="400" w:left="840"/>
        <w:rPr>
          <w:rFonts w:ascii="宋体" w:eastAsia="宋体" w:hAnsi="宋体" w:cs="宋体"/>
          <w:color w:val="000000"/>
          <w:kern w:val="0"/>
          <w:szCs w:val="21"/>
        </w:rPr>
      </w:pPr>
      <w:r w:rsidRPr="003E43D1">
        <w:rPr>
          <w:rFonts w:ascii="宋体" w:eastAsia="宋体" w:hAnsi="宋体" w:cs="宋体" w:hint="eastAsia"/>
          <w:color w:val="000000"/>
          <w:kern w:val="0"/>
          <w:szCs w:val="21"/>
        </w:rPr>
        <w:t>第二节  塑料挤出成型</w:t>
      </w:r>
    </w:p>
    <w:p w:rsidR="003E43D1" w:rsidRPr="003E43D1" w:rsidRDefault="003E43D1" w:rsidP="003E43D1">
      <w:pPr>
        <w:snapToGrid w:val="0"/>
        <w:ind w:leftChars="400" w:left="840"/>
        <w:rPr>
          <w:rFonts w:ascii="宋体" w:eastAsia="宋体" w:hAnsi="宋体" w:cs="宋体"/>
          <w:color w:val="000000"/>
          <w:kern w:val="0"/>
          <w:szCs w:val="21"/>
        </w:rPr>
      </w:pPr>
      <w:r w:rsidRPr="003E43D1">
        <w:rPr>
          <w:rFonts w:ascii="宋体" w:eastAsia="宋体" w:hAnsi="宋体" w:cs="宋体" w:hint="eastAsia"/>
          <w:color w:val="000000"/>
          <w:kern w:val="0"/>
          <w:szCs w:val="21"/>
        </w:rPr>
        <w:t xml:space="preserve">第三节  塑料注射成型 </w:t>
      </w:r>
    </w:p>
    <w:p w:rsidR="00037057" w:rsidRPr="003E43D1" w:rsidRDefault="003E43D1" w:rsidP="00037057">
      <w:pPr>
        <w:snapToGrid w:val="0"/>
        <w:ind w:leftChars="400" w:left="840"/>
        <w:rPr>
          <w:rFonts w:ascii="宋体" w:eastAsia="宋体" w:hAnsi="宋体"/>
          <w:szCs w:val="21"/>
        </w:rPr>
      </w:pPr>
      <w:r w:rsidRPr="003E43D1">
        <w:rPr>
          <w:rFonts w:ascii="宋体" w:eastAsia="宋体" w:hAnsi="宋体" w:cs="宋体" w:hint="eastAsia"/>
          <w:color w:val="000000"/>
          <w:kern w:val="0"/>
          <w:szCs w:val="21"/>
        </w:rPr>
        <w:t>第四节  塑料的其它成型工艺</w:t>
      </w:r>
    </w:p>
    <w:p w:rsidR="008A08ED" w:rsidRDefault="008A08ED" w:rsidP="008A08E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8A08ED" w:rsidRPr="00313A87" w:rsidRDefault="008A08ED" w:rsidP="008A08ED">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课堂授课、线上平台（如：智慧树平台）</w:t>
      </w:r>
    </w:p>
    <w:p w:rsidR="008A08ED" w:rsidRPr="00313A87" w:rsidRDefault="008A08ED" w:rsidP="008A08E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8A08ED" w:rsidRPr="000F054A" w:rsidRDefault="008A08ED" w:rsidP="008A08ED">
      <w:pPr>
        <w:spacing w:beforeLines="50" w:before="156" w:afterLines="50" w:after="156"/>
        <w:ind w:firstLineChars="400" w:firstLine="840"/>
        <w:rPr>
          <w:rFonts w:ascii="宋体" w:eastAsia="宋体" w:hAnsi="宋体"/>
        </w:rPr>
      </w:pPr>
      <w:r>
        <w:rPr>
          <w:rFonts w:ascii="宋体" w:eastAsia="宋体" w:hAnsi="宋体" w:cs="TimesNewRomanPSMT" w:hint="eastAsia"/>
          <w:color w:val="000000"/>
          <w:kern w:val="0"/>
          <w:szCs w:val="21"/>
        </w:rPr>
        <w:lastRenderedPageBreak/>
        <w:t>课堂提问、课后作业。</w:t>
      </w:r>
    </w:p>
    <w:p w:rsidR="00037057" w:rsidRDefault="008A08ED" w:rsidP="008A08ED">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B6690A">
        <w:rPr>
          <w:rFonts w:ascii="黑体" w:eastAsia="黑体" w:hAnsi="黑体" w:cs="Times New Roman" w:hint="eastAsia"/>
          <w:b/>
          <w:sz w:val="24"/>
          <w:szCs w:val="24"/>
        </w:rPr>
        <w:t>十一</w:t>
      </w:r>
      <w:r w:rsidRPr="00FC24B5">
        <w:rPr>
          <w:rFonts w:ascii="黑体" w:eastAsia="黑体" w:hAnsi="黑体" w:cs="Times New Roman" w:hint="eastAsia"/>
          <w:b/>
          <w:sz w:val="24"/>
          <w:szCs w:val="24"/>
        </w:rPr>
        <w:t xml:space="preserve">章 </w:t>
      </w:r>
      <w:r w:rsidRPr="007673B3">
        <w:rPr>
          <w:rFonts w:ascii="黑体" w:eastAsia="黑体" w:hAnsi="黑体" w:cs="Times New Roman" w:hint="eastAsia"/>
          <w:b/>
          <w:sz w:val="24"/>
          <w:szCs w:val="24"/>
        </w:rPr>
        <w:t xml:space="preserve"> </w:t>
      </w:r>
      <w:r w:rsidR="00B6690A">
        <w:rPr>
          <w:rFonts w:ascii="黑体" w:eastAsia="黑体" w:hAnsi="黑体" w:cs="Times New Roman" w:hint="eastAsia"/>
          <w:b/>
          <w:sz w:val="24"/>
          <w:szCs w:val="24"/>
        </w:rPr>
        <w:t>橡胶制品的成型加工</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037057" w:rsidRPr="00037057" w:rsidRDefault="00037057" w:rsidP="00037057">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让学生</w:t>
      </w:r>
      <w:r w:rsidRPr="00B44402">
        <w:rPr>
          <w:rFonts w:ascii="宋体" w:eastAsia="宋体" w:hAnsi="宋体" w:hint="eastAsia"/>
          <w:szCs w:val="21"/>
        </w:rPr>
        <w:t>初步掌握橡胶</w:t>
      </w:r>
      <w:r w:rsidR="00B6690A">
        <w:rPr>
          <w:rFonts w:ascii="宋体" w:eastAsia="宋体" w:hAnsi="宋体" w:hint="eastAsia"/>
          <w:szCs w:val="21"/>
        </w:rPr>
        <w:t>制品生产过程中的炼胶、橡胶成型、橡胶制品成型及硫化工艺过程和相关设备。</w:t>
      </w:r>
      <w:r w:rsidRPr="00037057">
        <w:rPr>
          <w:rFonts w:ascii="宋体" w:eastAsia="宋体" w:hAnsi="宋体" w:cs="宋体" w:hint="eastAsia"/>
          <w:color w:val="000000"/>
          <w:kern w:val="0"/>
          <w:szCs w:val="21"/>
        </w:rPr>
        <w:t>能从成型加工基本原理出发，以高分子材料的加工性能和使用性能为基点，确定材料成型加工方法、工艺条件和工艺设备，进行高分子材料的开发和成型加工工艺流程的设计优化。能运用高分子材料工程的思维方法，判断高分子材料的成型加工方法、工艺条件及其控制、成型加工设备对</w:t>
      </w:r>
      <w:r w:rsidR="00EE29D2">
        <w:rPr>
          <w:rFonts w:ascii="宋体" w:eastAsia="宋体" w:hAnsi="宋体" w:cs="宋体" w:hint="eastAsia"/>
          <w:color w:val="000000"/>
          <w:kern w:val="0"/>
          <w:szCs w:val="21"/>
        </w:rPr>
        <w:t>橡胶</w:t>
      </w:r>
      <w:r w:rsidRPr="00037057">
        <w:rPr>
          <w:rFonts w:ascii="宋体" w:eastAsia="宋体" w:hAnsi="宋体" w:cs="宋体" w:hint="eastAsia"/>
          <w:color w:val="000000"/>
          <w:kern w:val="0"/>
          <w:szCs w:val="21"/>
        </w:rPr>
        <w:t>制品性能的影响，提出优化解决的方案。能通过分析高分子材料成型加工相关的实验结果，研究加工工艺及其参数、加工设备选择对</w:t>
      </w:r>
      <w:r w:rsidR="00EE29D2">
        <w:rPr>
          <w:rFonts w:ascii="宋体" w:eastAsia="宋体" w:hAnsi="宋体" w:cs="宋体" w:hint="eastAsia"/>
          <w:color w:val="000000"/>
          <w:kern w:val="0"/>
          <w:szCs w:val="21"/>
        </w:rPr>
        <w:t xml:space="preserve"> 橡胶制品</w:t>
      </w:r>
      <w:r w:rsidRPr="00037057">
        <w:rPr>
          <w:rFonts w:ascii="宋体" w:eastAsia="宋体" w:hAnsi="宋体" w:cs="宋体" w:hint="eastAsia"/>
          <w:color w:val="000000"/>
          <w:kern w:val="0"/>
          <w:szCs w:val="21"/>
        </w:rPr>
        <w:t>性能的影响等高分子材料工程问题，取得有效的结论。</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37057" w:rsidRPr="00313A87" w:rsidRDefault="00EE29D2" w:rsidP="00037057">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橡胶成型及橡胶制品成型的特殊之处</w:t>
      </w:r>
      <w:r w:rsidR="00037057">
        <w:rPr>
          <w:rFonts w:ascii="宋体" w:eastAsia="宋体" w:hAnsi="宋体" w:cs="宋体" w:hint="eastAsia"/>
          <w:color w:val="000000"/>
          <w:kern w:val="0"/>
          <w:szCs w:val="21"/>
        </w:rPr>
        <w:t>。</w:t>
      </w:r>
    </w:p>
    <w:p w:rsidR="00037057" w:rsidRDefault="00037057" w:rsidP="000370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B6690A" w:rsidRPr="00B6690A" w:rsidRDefault="00B6690A" w:rsidP="00B6690A">
      <w:pPr>
        <w:snapToGrid w:val="0"/>
        <w:ind w:leftChars="400" w:left="840"/>
        <w:rPr>
          <w:rFonts w:ascii="宋体" w:eastAsia="宋体" w:hAnsi="宋体" w:cs="宋体"/>
          <w:color w:val="000000"/>
          <w:kern w:val="0"/>
          <w:szCs w:val="21"/>
        </w:rPr>
      </w:pPr>
      <w:r w:rsidRPr="00B6690A">
        <w:rPr>
          <w:rFonts w:ascii="宋体" w:eastAsia="宋体" w:hAnsi="宋体" w:cs="宋体" w:hint="eastAsia"/>
          <w:color w:val="000000"/>
          <w:kern w:val="0"/>
          <w:szCs w:val="21"/>
        </w:rPr>
        <w:t>第一节  橡胶的炼胶</w:t>
      </w:r>
    </w:p>
    <w:p w:rsidR="00B6690A" w:rsidRPr="00B6690A" w:rsidRDefault="00B6690A" w:rsidP="00B6690A">
      <w:pPr>
        <w:snapToGrid w:val="0"/>
        <w:ind w:leftChars="400" w:left="840"/>
        <w:rPr>
          <w:rFonts w:ascii="宋体" w:eastAsia="宋体" w:hAnsi="宋体" w:cs="宋体"/>
          <w:color w:val="000000"/>
          <w:kern w:val="0"/>
          <w:szCs w:val="21"/>
        </w:rPr>
      </w:pPr>
      <w:r w:rsidRPr="00B6690A">
        <w:rPr>
          <w:rFonts w:ascii="宋体" w:eastAsia="宋体" w:hAnsi="宋体" w:cs="宋体" w:hint="eastAsia"/>
          <w:color w:val="000000"/>
          <w:kern w:val="0"/>
          <w:szCs w:val="21"/>
        </w:rPr>
        <w:t>第二节  橡胶的压延成型</w:t>
      </w:r>
    </w:p>
    <w:p w:rsidR="00B6690A" w:rsidRPr="00B6690A" w:rsidRDefault="00B6690A" w:rsidP="00B6690A">
      <w:pPr>
        <w:snapToGrid w:val="0"/>
        <w:ind w:leftChars="400" w:left="840"/>
        <w:rPr>
          <w:rFonts w:ascii="宋体" w:eastAsia="宋体" w:hAnsi="宋体" w:cs="宋体"/>
          <w:color w:val="000000"/>
          <w:kern w:val="0"/>
          <w:szCs w:val="21"/>
        </w:rPr>
      </w:pPr>
      <w:r w:rsidRPr="00B6690A">
        <w:rPr>
          <w:rFonts w:ascii="宋体" w:eastAsia="宋体" w:hAnsi="宋体" w:cs="宋体" w:hint="eastAsia"/>
          <w:color w:val="000000"/>
          <w:kern w:val="0"/>
          <w:szCs w:val="21"/>
        </w:rPr>
        <w:t xml:space="preserve">第三节  橡胶的挤出成型 </w:t>
      </w:r>
    </w:p>
    <w:p w:rsidR="00B6690A" w:rsidRPr="00B6690A" w:rsidRDefault="00B6690A" w:rsidP="00B6690A">
      <w:pPr>
        <w:snapToGrid w:val="0"/>
        <w:ind w:leftChars="400" w:left="840"/>
        <w:rPr>
          <w:rFonts w:ascii="宋体" w:eastAsia="宋体" w:hAnsi="宋体" w:cs="宋体"/>
          <w:color w:val="000000"/>
          <w:kern w:val="0"/>
          <w:szCs w:val="21"/>
        </w:rPr>
      </w:pPr>
      <w:r w:rsidRPr="00B6690A">
        <w:rPr>
          <w:rFonts w:ascii="宋体" w:eastAsia="宋体" w:hAnsi="宋体" w:cs="宋体" w:hint="eastAsia"/>
          <w:color w:val="000000"/>
          <w:kern w:val="0"/>
          <w:szCs w:val="21"/>
        </w:rPr>
        <w:t>第四节  橡胶的注射成型</w:t>
      </w:r>
    </w:p>
    <w:p w:rsidR="00B6690A" w:rsidRPr="00B6690A" w:rsidRDefault="00B6690A" w:rsidP="00B6690A">
      <w:pPr>
        <w:snapToGrid w:val="0"/>
        <w:ind w:leftChars="400" w:left="840"/>
        <w:rPr>
          <w:rFonts w:ascii="宋体" w:eastAsia="宋体" w:hAnsi="宋体" w:cs="宋体"/>
          <w:color w:val="000000"/>
          <w:kern w:val="0"/>
          <w:szCs w:val="21"/>
        </w:rPr>
      </w:pPr>
      <w:r w:rsidRPr="00B6690A">
        <w:rPr>
          <w:rFonts w:ascii="宋体" w:eastAsia="宋体" w:hAnsi="宋体" w:cs="宋体" w:hint="eastAsia"/>
          <w:color w:val="000000"/>
          <w:kern w:val="0"/>
          <w:szCs w:val="21"/>
        </w:rPr>
        <w:t>第五节  橡胶制品的成型</w:t>
      </w:r>
    </w:p>
    <w:p w:rsidR="00037057" w:rsidRPr="00B6690A" w:rsidRDefault="00B6690A" w:rsidP="00037057">
      <w:pPr>
        <w:snapToGrid w:val="0"/>
        <w:ind w:leftChars="400" w:left="840"/>
        <w:rPr>
          <w:rFonts w:ascii="宋体" w:eastAsia="宋体" w:hAnsi="宋体"/>
          <w:szCs w:val="21"/>
        </w:rPr>
      </w:pPr>
      <w:r w:rsidRPr="00B6690A">
        <w:rPr>
          <w:rFonts w:ascii="宋体" w:eastAsia="宋体" w:hAnsi="宋体" w:cs="宋体" w:hint="eastAsia"/>
          <w:color w:val="000000"/>
          <w:kern w:val="0"/>
          <w:szCs w:val="21"/>
        </w:rPr>
        <w:t>第六节  橡胶的硫化</w:t>
      </w:r>
    </w:p>
    <w:p w:rsidR="008A08ED" w:rsidRDefault="008A08ED" w:rsidP="008A08E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8A08ED" w:rsidRPr="00313A87" w:rsidRDefault="008A08ED" w:rsidP="008A08ED">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课堂授课、线上平台（如：智慧树平台）</w:t>
      </w:r>
    </w:p>
    <w:p w:rsidR="008A08ED" w:rsidRPr="00313A87" w:rsidRDefault="008A08ED" w:rsidP="008A08E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8A08ED" w:rsidRPr="000F054A" w:rsidRDefault="008A08ED" w:rsidP="008A08ED">
      <w:pPr>
        <w:spacing w:beforeLines="50" w:before="156" w:afterLines="50" w:after="156"/>
        <w:ind w:firstLineChars="400" w:firstLine="840"/>
        <w:rPr>
          <w:rFonts w:ascii="宋体" w:eastAsia="宋体" w:hAnsi="宋体"/>
        </w:rPr>
      </w:pPr>
      <w:r>
        <w:rPr>
          <w:rFonts w:ascii="宋体" w:eastAsia="宋体" w:hAnsi="宋体" w:cs="TimesNewRomanPSMT" w:hint="eastAsia"/>
          <w:color w:val="000000"/>
          <w:kern w:val="0"/>
          <w:szCs w:val="21"/>
        </w:rPr>
        <w:t>课堂提问、课后作业。</w:t>
      </w: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104"/>
        <w:gridCol w:w="2994"/>
        <w:gridCol w:w="3198"/>
      </w:tblGrid>
      <w:tr w:rsidR="00CA53B2" w:rsidTr="007F46C6">
        <w:trPr>
          <w:trHeight w:val="340"/>
          <w:jc w:val="center"/>
        </w:trPr>
        <w:tc>
          <w:tcPr>
            <w:tcW w:w="2104" w:type="dxa"/>
            <w:vAlign w:val="center"/>
          </w:tcPr>
          <w:p w:rsidR="00CA53B2" w:rsidRPr="007F46C6" w:rsidRDefault="00CA53B2" w:rsidP="007F46C6">
            <w:pPr>
              <w:widowControl/>
              <w:jc w:val="center"/>
              <w:rPr>
                <w:rFonts w:ascii="宋体" w:eastAsia="宋体" w:hAnsi="宋体"/>
                <w:b/>
              </w:rPr>
            </w:pPr>
            <w:r w:rsidRPr="007F46C6">
              <w:rPr>
                <w:rFonts w:ascii="宋体" w:eastAsia="宋体" w:hAnsi="宋体" w:hint="eastAsia"/>
                <w:b/>
              </w:rPr>
              <w:t>章节</w:t>
            </w:r>
          </w:p>
        </w:tc>
        <w:tc>
          <w:tcPr>
            <w:tcW w:w="2994" w:type="dxa"/>
            <w:vAlign w:val="center"/>
          </w:tcPr>
          <w:p w:rsidR="00CA53B2" w:rsidRPr="007F46C6" w:rsidRDefault="00CA53B2" w:rsidP="007F46C6">
            <w:pPr>
              <w:widowControl/>
              <w:jc w:val="center"/>
              <w:rPr>
                <w:rFonts w:ascii="宋体" w:eastAsia="宋体" w:hAnsi="宋体"/>
                <w:b/>
              </w:rPr>
            </w:pPr>
            <w:r w:rsidRPr="007F46C6">
              <w:rPr>
                <w:rFonts w:ascii="宋体" w:eastAsia="宋体" w:hAnsi="宋体" w:hint="eastAsia"/>
                <w:b/>
              </w:rPr>
              <w:t>章节内容</w:t>
            </w:r>
          </w:p>
        </w:tc>
        <w:tc>
          <w:tcPr>
            <w:tcW w:w="3198" w:type="dxa"/>
            <w:vAlign w:val="center"/>
          </w:tcPr>
          <w:p w:rsidR="00CA53B2" w:rsidRPr="007F46C6" w:rsidRDefault="00CA53B2" w:rsidP="007F46C6">
            <w:pPr>
              <w:widowControl/>
              <w:jc w:val="center"/>
              <w:rPr>
                <w:rFonts w:ascii="宋体" w:eastAsia="宋体" w:hAnsi="宋体"/>
                <w:b/>
              </w:rPr>
            </w:pPr>
            <w:r w:rsidRPr="007F46C6">
              <w:rPr>
                <w:rFonts w:ascii="宋体" w:eastAsia="宋体" w:hAnsi="宋体" w:hint="eastAsia"/>
                <w:b/>
              </w:rPr>
              <w:t>学时分配</w:t>
            </w:r>
          </w:p>
        </w:tc>
      </w:tr>
      <w:tr w:rsidR="00CA53B2" w:rsidTr="007F46C6">
        <w:trPr>
          <w:trHeight w:val="340"/>
          <w:jc w:val="center"/>
        </w:trPr>
        <w:tc>
          <w:tcPr>
            <w:tcW w:w="2104" w:type="dxa"/>
            <w:vAlign w:val="center"/>
          </w:tcPr>
          <w:p w:rsidR="00CA53B2" w:rsidRPr="0034254B" w:rsidRDefault="00CA53B2" w:rsidP="007F46C6">
            <w:pPr>
              <w:widowControl/>
              <w:jc w:val="center"/>
              <w:rPr>
                <w:rFonts w:ascii="宋体" w:eastAsia="宋体" w:hAnsi="宋体"/>
              </w:rPr>
            </w:pPr>
            <w:r w:rsidRPr="0034254B">
              <w:rPr>
                <w:rFonts w:ascii="宋体" w:eastAsia="宋体" w:hAnsi="宋体" w:hint="eastAsia"/>
              </w:rPr>
              <w:t>第一章</w:t>
            </w:r>
          </w:p>
        </w:tc>
        <w:tc>
          <w:tcPr>
            <w:tcW w:w="2994" w:type="dxa"/>
            <w:vAlign w:val="center"/>
          </w:tcPr>
          <w:p w:rsidR="00CA53B2" w:rsidRPr="0034254B" w:rsidRDefault="00EE29D2" w:rsidP="007F46C6">
            <w:pPr>
              <w:widowControl/>
              <w:jc w:val="center"/>
              <w:rPr>
                <w:rFonts w:ascii="宋体" w:eastAsia="宋体" w:hAnsi="宋体"/>
              </w:rPr>
            </w:pPr>
            <w:r>
              <w:rPr>
                <w:rFonts w:ascii="宋体" w:eastAsia="宋体" w:hAnsi="宋体" w:hint="eastAsia"/>
              </w:rPr>
              <w:t>总论</w:t>
            </w:r>
          </w:p>
        </w:tc>
        <w:tc>
          <w:tcPr>
            <w:tcW w:w="3198" w:type="dxa"/>
            <w:vAlign w:val="center"/>
          </w:tcPr>
          <w:p w:rsidR="00CA53B2" w:rsidRPr="0034254B" w:rsidRDefault="00EE29D2" w:rsidP="007F46C6">
            <w:pPr>
              <w:widowControl/>
              <w:jc w:val="center"/>
              <w:rPr>
                <w:rFonts w:ascii="宋体" w:eastAsia="宋体" w:hAnsi="宋体"/>
              </w:rPr>
            </w:pPr>
            <w:r>
              <w:rPr>
                <w:rFonts w:ascii="宋体" w:eastAsia="宋体" w:hAnsi="宋体" w:hint="eastAsia"/>
              </w:rPr>
              <w:t>2</w:t>
            </w:r>
          </w:p>
        </w:tc>
      </w:tr>
      <w:tr w:rsidR="00CA53B2" w:rsidTr="007F46C6">
        <w:trPr>
          <w:trHeight w:val="340"/>
          <w:jc w:val="center"/>
        </w:trPr>
        <w:tc>
          <w:tcPr>
            <w:tcW w:w="2104" w:type="dxa"/>
            <w:vAlign w:val="center"/>
          </w:tcPr>
          <w:p w:rsidR="00CA53B2" w:rsidRPr="0034254B" w:rsidRDefault="00CA53B2" w:rsidP="007F46C6">
            <w:pPr>
              <w:widowControl/>
              <w:jc w:val="center"/>
              <w:rPr>
                <w:rFonts w:ascii="宋体" w:eastAsia="宋体" w:hAnsi="宋体"/>
              </w:rPr>
            </w:pPr>
            <w:r w:rsidRPr="0034254B">
              <w:rPr>
                <w:rFonts w:ascii="宋体" w:eastAsia="宋体" w:hAnsi="宋体" w:hint="eastAsia"/>
              </w:rPr>
              <w:t>第二章</w:t>
            </w:r>
          </w:p>
        </w:tc>
        <w:tc>
          <w:tcPr>
            <w:tcW w:w="2994" w:type="dxa"/>
            <w:vAlign w:val="center"/>
          </w:tcPr>
          <w:p w:rsidR="00CA53B2" w:rsidRPr="0034254B" w:rsidRDefault="00EE29D2" w:rsidP="007F46C6">
            <w:pPr>
              <w:widowControl/>
              <w:jc w:val="center"/>
              <w:rPr>
                <w:rFonts w:ascii="宋体" w:eastAsia="宋体" w:hAnsi="宋体"/>
              </w:rPr>
            </w:pPr>
            <w:r>
              <w:rPr>
                <w:rFonts w:ascii="宋体" w:eastAsia="宋体" w:hAnsi="宋体" w:hint="eastAsia"/>
              </w:rPr>
              <w:t>聚酯纤维</w:t>
            </w:r>
          </w:p>
        </w:tc>
        <w:tc>
          <w:tcPr>
            <w:tcW w:w="3198" w:type="dxa"/>
            <w:vAlign w:val="center"/>
          </w:tcPr>
          <w:p w:rsidR="00CA53B2" w:rsidRPr="0034254B" w:rsidRDefault="00EE29D2" w:rsidP="007F46C6">
            <w:pPr>
              <w:widowControl/>
              <w:jc w:val="center"/>
              <w:rPr>
                <w:rFonts w:ascii="宋体" w:eastAsia="宋体" w:hAnsi="宋体"/>
              </w:rPr>
            </w:pPr>
            <w:r>
              <w:rPr>
                <w:rFonts w:ascii="宋体" w:eastAsia="宋体" w:hAnsi="宋体" w:hint="eastAsia"/>
              </w:rPr>
              <w:t>8</w:t>
            </w:r>
          </w:p>
        </w:tc>
      </w:tr>
      <w:tr w:rsidR="00CA53B2" w:rsidTr="007F46C6">
        <w:trPr>
          <w:trHeight w:val="340"/>
          <w:jc w:val="center"/>
        </w:trPr>
        <w:tc>
          <w:tcPr>
            <w:tcW w:w="2104" w:type="dxa"/>
            <w:tcBorders>
              <w:bottom w:val="single" w:sz="4" w:space="0" w:color="auto"/>
            </w:tcBorders>
            <w:vAlign w:val="center"/>
          </w:tcPr>
          <w:p w:rsidR="00CA53B2" w:rsidRPr="0034254B" w:rsidRDefault="00CA53B2" w:rsidP="007F46C6">
            <w:pPr>
              <w:widowControl/>
              <w:jc w:val="center"/>
              <w:rPr>
                <w:rFonts w:ascii="宋体" w:eastAsia="宋体" w:hAnsi="宋体"/>
              </w:rPr>
            </w:pPr>
            <w:r w:rsidRPr="0034254B">
              <w:rPr>
                <w:rFonts w:ascii="宋体" w:eastAsia="宋体" w:hAnsi="宋体" w:hint="eastAsia"/>
              </w:rPr>
              <w:t>第三章</w:t>
            </w:r>
          </w:p>
        </w:tc>
        <w:tc>
          <w:tcPr>
            <w:tcW w:w="2994" w:type="dxa"/>
            <w:tcBorders>
              <w:bottom w:val="single" w:sz="4" w:space="0" w:color="auto"/>
            </w:tcBorders>
            <w:vAlign w:val="center"/>
          </w:tcPr>
          <w:p w:rsidR="00CA53B2" w:rsidRPr="0034254B" w:rsidRDefault="00EE29D2" w:rsidP="007F46C6">
            <w:pPr>
              <w:widowControl/>
              <w:jc w:val="center"/>
              <w:rPr>
                <w:rFonts w:ascii="宋体" w:eastAsia="宋体" w:hAnsi="宋体"/>
              </w:rPr>
            </w:pPr>
            <w:r>
              <w:rPr>
                <w:rFonts w:ascii="宋体" w:eastAsia="宋体" w:hAnsi="宋体" w:hint="eastAsia"/>
              </w:rPr>
              <w:t>聚酰胺纤维</w:t>
            </w:r>
          </w:p>
        </w:tc>
        <w:tc>
          <w:tcPr>
            <w:tcW w:w="3198" w:type="dxa"/>
            <w:vAlign w:val="center"/>
          </w:tcPr>
          <w:p w:rsidR="00CA53B2" w:rsidRPr="0034254B" w:rsidRDefault="00EE29D2" w:rsidP="007F46C6">
            <w:pPr>
              <w:widowControl/>
              <w:jc w:val="center"/>
              <w:rPr>
                <w:rFonts w:ascii="宋体" w:eastAsia="宋体" w:hAnsi="宋体"/>
              </w:rPr>
            </w:pPr>
            <w:r>
              <w:rPr>
                <w:rFonts w:ascii="宋体" w:eastAsia="宋体" w:hAnsi="宋体"/>
              </w:rPr>
              <w:t>4</w:t>
            </w:r>
          </w:p>
        </w:tc>
      </w:tr>
      <w:tr w:rsidR="00CA53B2" w:rsidTr="007F46C6">
        <w:trPr>
          <w:trHeight w:val="340"/>
          <w:jc w:val="center"/>
        </w:trPr>
        <w:tc>
          <w:tcPr>
            <w:tcW w:w="2104" w:type="dxa"/>
            <w:tcBorders>
              <w:bottom w:val="single" w:sz="4" w:space="0" w:color="auto"/>
            </w:tcBorders>
            <w:vAlign w:val="center"/>
          </w:tcPr>
          <w:p w:rsidR="00CA53B2" w:rsidRPr="0034254B" w:rsidRDefault="00CA53B2" w:rsidP="007F46C6">
            <w:pPr>
              <w:widowControl/>
              <w:jc w:val="center"/>
              <w:rPr>
                <w:rFonts w:ascii="宋体" w:eastAsia="宋体" w:hAnsi="宋体"/>
              </w:rPr>
            </w:pPr>
            <w:r w:rsidRPr="0034254B">
              <w:rPr>
                <w:rFonts w:ascii="宋体" w:eastAsia="宋体" w:hAnsi="宋体" w:hint="eastAsia"/>
              </w:rPr>
              <w:t>第四章</w:t>
            </w:r>
          </w:p>
        </w:tc>
        <w:tc>
          <w:tcPr>
            <w:tcW w:w="2994" w:type="dxa"/>
            <w:tcBorders>
              <w:bottom w:val="single" w:sz="4" w:space="0" w:color="auto"/>
            </w:tcBorders>
            <w:vAlign w:val="center"/>
          </w:tcPr>
          <w:p w:rsidR="00CA53B2" w:rsidRPr="0034254B" w:rsidRDefault="00EE29D2" w:rsidP="007F46C6">
            <w:pPr>
              <w:widowControl/>
              <w:jc w:val="center"/>
              <w:rPr>
                <w:rFonts w:ascii="宋体" w:eastAsia="宋体" w:hAnsi="宋体"/>
              </w:rPr>
            </w:pPr>
            <w:r>
              <w:rPr>
                <w:rFonts w:ascii="宋体" w:eastAsia="宋体" w:hAnsi="宋体" w:hint="eastAsia"/>
              </w:rPr>
              <w:t>聚丙烯纤维</w:t>
            </w:r>
          </w:p>
        </w:tc>
        <w:tc>
          <w:tcPr>
            <w:tcW w:w="3198" w:type="dxa"/>
            <w:vAlign w:val="center"/>
          </w:tcPr>
          <w:p w:rsidR="00CA53B2" w:rsidRPr="0034254B" w:rsidRDefault="00EE29D2" w:rsidP="007F46C6">
            <w:pPr>
              <w:widowControl/>
              <w:jc w:val="center"/>
              <w:rPr>
                <w:rFonts w:ascii="宋体" w:eastAsia="宋体" w:hAnsi="宋体"/>
              </w:rPr>
            </w:pPr>
            <w:r>
              <w:rPr>
                <w:rFonts w:ascii="宋体" w:eastAsia="宋体" w:hAnsi="宋体" w:hint="eastAsia"/>
              </w:rPr>
              <w:t>3</w:t>
            </w:r>
          </w:p>
        </w:tc>
      </w:tr>
      <w:tr w:rsidR="00CA53B2" w:rsidTr="007F46C6">
        <w:trPr>
          <w:trHeight w:val="340"/>
          <w:jc w:val="center"/>
        </w:trPr>
        <w:tc>
          <w:tcPr>
            <w:tcW w:w="2104" w:type="dxa"/>
            <w:tcBorders>
              <w:top w:val="single" w:sz="4" w:space="0" w:color="auto"/>
            </w:tcBorders>
            <w:vAlign w:val="center"/>
          </w:tcPr>
          <w:p w:rsidR="00CA53B2" w:rsidRPr="0034254B" w:rsidRDefault="00CA53B2" w:rsidP="007F46C6">
            <w:pPr>
              <w:widowControl/>
              <w:jc w:val="center"/>
              <w:rPr>
                <w:rFonts w:ascii="宋体" w:eastAsia="宋体" w:hAnsi="宋体"/>
              </w:rPr>
            </w:pPr>
            <w:r w:rsidRPr="0034254B">
              <w:rPr>
                <w:rFonts w:ascii="宋体" w:eastAsia="宋体" w:hAnsi="宋体" w:hint="eastAsia"/>
              </w:rPr>
              <w:t>第五章</w:t>
            </w:r>
          </w:p>
        </w:tc>
        <w:tc>
          <w:tcPr>
            <w:tcW w:w="2994" w:type="dxa"/>
            <w:tcBorders>
              <w:top w:val="single" w:sz="4" w:space="0" w:color="auto"/>
            </w:tcBorders>
            <w:vAlign w:val="center"/>
          </w:tcPr>
          <w:p w:rsidR="00CA53B2" w:rsidRPr="0034254B" w:rsidRDefault="00EE29D2" w:rsidP="007F46C6">
            <w:pPr>
              <w:widowControl/>
              <w:jc w:val="center"/>
              <w:rPr>
                <w:rFonts w:ascii="宋体" w:eastAsia="宋体" w:hAnsi="宋体"/>
              </w:rPr>
            </w:pPr>
            <w:r>
              <w:rPr>
                <w:rFonts w:ascii="宋体" w:eastAsia="宋体" w:hAnsi="宋体" w:hint="eastAsia"/>
              </w:rPr>
              <w:t>聚丙烯腈纤维</w:t>
            </w:r>
          </w:p>
        </w:tc>
        <w:tc>
          <w:tcPr>
            <w:tcW w:w="3198" w:type="dxa"/>
            <w:vAlign w:val="center"/>
          </w:tcPr>
          <w:p w:rsidR="00CA53B2" w:rsidRPr="0034254B" w:rsidRDefault="00EE29D2" w:rsidP="007F46C6">
            <w:pPr>
              <w:widowControl/>
              <w:jc w:val="center"/>
              <w:rPr>
                <w:rFonts w:ascii="宋体" w:eastAsia="宋体" w:hAnsi="宋体"/>
              </w:rPr>
            </w:pPr>
            <w:r>
              <w:rPr>
                <w:rFonts w:ascii="宋体" w:eastAsia="宋体" w:hAnsi="宋体" w:hint="eastAsia"/>
              </w:rPr>
              <w:t>9</w:t>
            </w:r>
          </w:p>
        </w:tc>
      </w:tr>
      <w:tr w:rsidR="00CA53B2" w:rsidTr="007F46C6">
        <w:trPr>
          <w:trHeight w:val="340"/>
          <w:jc w:val="center"/>
        </w:trPr>
        <w:tc>
          <w:tcPr>
            <w:tcW w:w="2104" w:type="dxa"/>
            <w:vAlign w:val="center"/>
          </w:tcPr>
          <w:p w:rsidR="00CA53B2" w:rsidRPr="0034254B" w:rsidRDefault="00CA53B2" w:rsidP="007F46C6">
            <w:pPr>
              <w:widowControl/>
              <w:jc w:val="center"/>
              <w:rPr>
                <w:rFonts w:ascii="宋体" w:eastAsia="宋体" w:hAnsi="宋体"/>
              </w:rPr>
            </w:pPr>
            <w:r w:rsidRPr="0034254B">
              <w:rPr>
                <w:rFonts w:ascii="宋体" w:eastAsia="宋体" w:hAnsi="宋体" w:hint="eastAsia"/>
              </w:rPr>
              <w:t>第六章</w:t>
            </w:r>
          </w:p>
        </w:tc>
        <w:tc>
          <w:tcPr>
            <w:tcW w:w="2994" w:type="dxa"/>
            <w:vAlign w:val="center"/>
          </w:tcPr>
          <w:p w:rsidR="00CA53B2" w:rsidRPr="0034254B" w:rsidRDefault="00EE29D2" w:rsidP="007F46C6">
            <w:pPr>
              <w:widowControl/>
              <w:jc w:val="center"/>
              <w:rPr>
                <w:rFonts w:ascii="宋体" w:eastAsia="宋体" w:hAnsi="宋体"/>
              </w:rPr>
            </w:pPr>
            <w:r>
              <w:rPr>
                <w:rFonts w:ascii="宋体" w:eastAsia="宋体" w:hAnsi="宋体" w:hint="eastAsia"/>
              </w:rPr>
              <w:t>聚乙烯醇缩甲醛纤维</w:t>
            </w:r>
          </w:p>
        </w:tc>
        <w:tc>
          <w:tcPr>
            <w:tcW w:w="3198" w:type="dxa"/>
            <w:vAlign w:val="center"/>
          </w:tcPr>
          <w:p w:rsidR="00CA53B2" w:rsidRPr="0034254B" w:rsidRDefault="00831F72" w:rsidP="007F46C6">
            <w:pPr>
              <w:widowControl/>
              <w:jc w:val="center"/>
              <w:rPr>
                <w:rFonts w:ascii="宋体" w:eastAsia="宋体" w:hAnsi="宋体"/>
              </w:rPr>
            </w:pPr>
            <w:r>
              <w:rPr>
                <w:rFonts w:ascii="宋体" w:eastAsia="宋体" w:hAnsi="宋体" w:hint="eastAsia"/>
              </w:rPr>
              <w:t>3</w:t>
            </w:r>
          </w:p>
        </w:tc>
      </w:tr>
      <w:tr w:rsidR="00EE29D2" w:rsidTr="007F46C6">
        <w:trPr>
          <w:trHeight w:val="340"/>
          <w:jc w:val="center"/>
        </w:trPr>
        <w:tc>
          <w:tcPr>
            <w:tcW w:w="2104" w:type="dxa"/>
            <w:vAlign w:val="center"/>
          </w:tcPr>
          <w:p w:rsidR="00EE29D2" w:rsidRPr="0034254B" w:rsidRDefault="00EE29D2" w:rsidP="007F46C6">
            <w:pPr>
              <w:widowControl/>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994" w:type="dxa"/>
            <w:vAlign w:val="center"/>
          </w:tcPr>
          <w:p w:rsidR="00EE29D2" w:rsidRPr="0034254B" w:rsidRDefault="00EE29D2" w:rsidP="007F46C6">
            <w:pPr>
              <w:widowControl/>
              <w:jc w:val="center"/>
              <w:rPr>
                <w:rFonts w:ascii="宋体" w:eastAsia="宋体" w:hAnsi="宋体"/>
              </w:rPr>
            </w:pPr>
            <w:r>
              <w:rPr>
                <w:rFonts w:ascii="宋体" w:eastAsia="宋体" w:hAnsi="宋体" w:hint="eastAsia"/>
              </w:rPr>
              <w:t>聚氨酯纤维</w:t>
            </w:r>
          </w:p>
        </w:tc>
        <w:tc>
          <w:tcPr>
            <w:tcW w:w="3198" w:type="dxa"/>
            <w:vAlign w:val="center"/>
          </w:tcPr>
          <w:p w:rsidR="00EE29D2" w:rsidRPr="0034254B" w:rsidRDefault="00831F72" w:rsidP="007F46C6">
            <w:pPr>
              <w:widowControl/>
              <w:jc w:val="center"/>
              <w:rPr>
                <w:rFonts w:ascii="宋体" w:eastAsia="宋体" w:hAnsi="宋体"/>
              </w:rPr>
            </w:pPr>
            <w:r>
              <w:rPr>
                <w:rFonts w:ascii="宋体" w:eastAsia="宋体" w:hAnsi="宋体" w:hint="eastAsia"/>
              </w:rPr>
              <w:t>3</w:t>
            </w:r>
          </w:p>
        </w:tc>
      </w:tr>
      <w:tr w:rsidR="00EE29D2" w:rsidTr="007F46C6">
        <w:trPr>
          <w:trHeight w:val="340"/>
          <w:jc w:val="center"/>
        </w:trPr>
        <w:tc>
          <w:tcPr>
            <w:tcW w:w="2104" w:type="dxa"/>
            <w:vAlign w:val="center"/>
          </w:tcPr>
          <w:p w:rsidR="00EE29D2" w:rsidRPr="0034254B" w:rsidRDefault="00EE29D2" w:rsidP="007F46C6">
            <w:pPr>
              <w:widowControl/>
              <w:jc w:val="center"/>
              <w:rPr>
                <w:rFonts w:ascii="宋体" w:eastAsia="宋体" w:hAnsi="宋体"/>
              </w:rPr>
            </w:pPr>
            <w:r w:rsidRPr="0034254B">
              <w:rPr>
                <w:rFonts w:ascii="宋体" w:eastAsia="宋体" w:hAnsi="宋体" w:hint="eastAsia"/>
              </w:rPr>
              <w:t>第</w:t>
            </w:r>
            <w:r>
              <w:rPr>
                <w:rFonts w:ascii="宋体" w:eastAsia="宋体" w:hAnsi="宋体" w:hint="eastAsia"/>
              </w:rPr>
              <w:t>八</w:t>
            </w:r>
            <w:r w:rsidRPr="0034254B">
              <w:rPr>
                <w:rFonts w:ascii="宋体" w:eastAsia="宋体" w:hAnsi="宋体" w:hint="eastAsia"/>
              </w:rPr>
              <w:t>章</w:t>
            </w:r>
          </w:p>
        </w:tc>
        <w:tc>
          <w:tcPr>
            <w:tcW w:w="2994" w:type="dxa"/>
            <w:vAlign w:val="center"/>
          </w:tcPr>
          <w:p w:rsidR="00EE29D2" w:rsidRDefault="00EE29D2" w:rsidP="007F46C6">
            <w:pPr>
              <w:widowControl/>
              <w:jc w:val="center"/>
              <w:rPr>
                <w:rFonts w:ascii="宋体" w:eastAsia="宋体" w:hAnsi="宋体"/>
              </w:rPr>
            </w:pPr>
            <w:r>
              <w:rPr>
                <w:rFonts w:ascii="宋体" w:eastAsia="宋体" w:hAnsi="宋体" w:hint="eastAsia"/>
              </w:rPr>
              <w:t>再生纤维素纤维</w:t>
            </w:r>
          </w:p>
        </w:tc>
        <w:tc>
          <w:tcPr>
            <w:tcW w:w="3198" w:type="dxa"/>
            <w:vAlign w:val="center"/>
          </w:tcPr>
          <w:p w:rsidR="00EE29D2" w:rsidRPr="0034254B" w:rsidRDefault="00831F72" w:rsidP="007F46C6">
            <w:pPr>
              <w:widowControl/>
              <w:jc w:val="center"/>
              <w:rPr>
                <w:rFonts w:ascii="宋体" w:eastAsia="宋体" w:hAnsi="宋体"/>
              </w:rPr>
            </w:pPr>
            <w:r>
              <w:rPr>
                <w:rFonts w:ascii="宋体" w:eastAsia="宋体" w:hAnsi="宋体" w:hint="eastAsia"/>
              </w:rPr>
              <w:t>8</w:t>
            </w:r>
          </w:p>
        </w:tc>
      </w:tr>
      <w:tr w:rsidR="00EE29D2" w:rsidTr="007F46C6">
        <w:trPr>
          <w:trHeight w:val="340"/>
          <w:jc w:val="center"/>
        </w:trPr>
        <w:tc>
          <w:tcPr>
            <w:tcW w:w="2104" w:type="dxa"/>
            <w:vAlign w:val="center"/>
          </w:tcPr>
          <w:p w:rsidR="00EE29D2" w:rsidRPr="0034254B" w:rsidRDefault="00EE29D2" w:rsidP="007F46C6">
            <w:pPr>
              <w:widowControl/>
              <w:jc w:val="center"/>
              <w:rPr>
                <w:rFonts w:ascii="宋体" w:eastAsia="宋体" w:hAnsi="宋体"/>
              </w:rPr>
            </w:pPr>
            <w:r>
              <w:rPr>
                <w:rFonts w:ascii="宋体" w:eastAsia="宋体" w:hAnsi="宋体" w:hint="eastAsia"/>
              </w:rPr>
              <w:t>第十章</w:t>
            </w:r>
          </w:p>
        </w:tc>
        <w:tc>
          <w:tcPr>
            <w:tcW w:w="2994" w:type="dxa"/>
            <w:vAlign w:val="center"/>
          </w:tcPr>
          <w:p w:rsidR="00EE29D2" w:rsidRDefault="00EE29D2" w:rsidP="007F46C6">
            <w:pPr>
              <w:widowControl/>
              <w:jc w:val="center"/>
              <w:rPr>
                <w:rFonts w:ascii="宋体" w:eastAsia="宋体" w:hAnsi="宋体"/>
              </w:rPr>
            </w:pPr>
            <w:r>
              <w:rPr>
                <w:rFonts w:ascii="宋体" w:eastAsia="宋体" w:hAnsi="宋体" w:hint="eastAsia"/>
              </w:rPr>
              <w:t>塑料制品的成型加工</w:t>
            </w:r>
          </w:p>
        </w:tc>
        <w:tc>
          <w:tcPr>
            <w:tcW w:w="3198" w:type="dxa"/>
            <w:vAlign w:val="center"/>
          </w:tcPr>
          <w:p w:rsidR="00EE29D2" w:rsidRPr="0034254B" w:rsidRDefault="00831F72" w:rsidP="007F46C6">
            <w:pPr>
              <w:widowControl/>
              <w:jc w:val="center"/>
              <w:rPr>
                <w:rFonts w:ascii="宋体" w:eastAsia="宋体" w:hAnsi="宋体"/>
              </w:rPr>
            </w:pPr>
            <w:r>
              <w:rPr>
                <w:rFonts w:ascii="宋体" w:eastAsia="宋体" w:hAnsi="宋体" w:hint="eastAsia"/>
              </w:rPr>
              <w:t>6</w:t>
            </w:r>
          </w:p>
        </w:tc>
      </w:tr>
      <w:tr w:rsidR="00EE29D2" w:rsidTr="007F46C6">
        <w:trPr>
          <w:trHeight w:val="340"/>
          <w:jc w:val="center"/>
        </w:trPr>
        <w:tc>
          <w:tcPr>
            <w:tcW w:w="2104" w:type="dxa"/>
            <w:vAlign w:val="center"/>
          </w:tcPr>
          <w:p w:rsidR="00EE29D2" w:rsidRPr="0034254B" w:rsidRDefault="00EE29D2" w:rsidP="007F46C6">
            <w:pPr>
              <w:widowControl/>
              <w:jc w:val="center"/>
              <w:rPr>
                <w:rFonts w:ascii="宋体" w:eastAsia="宋体" w:hAnsi="宋体"/>
              </w:rPr>
            </w:pPr>
            <w:r>
              <w:rPr>
                <w:rFonts w:ascii="宋体" w:eastAsia="宋体" w:hAnsi="宋体" w:hint="eastAsia"/>
              </w:rPr>
              <w:t>第十一章</w:t>
            </w:r>
          </w:p>
        </w:tc>
        <w:tc>
          <w:tcPr>
            <w:tcW w:w="2994" w:type="dxa"/>
            <w:vAlign w:val="center"/>
          </w:tcPr>
          <w:p w:rsidR="00EE29D2" w:rsidRDefault="00EE29D2" w:rsidP="007F46C6">
            <w:pPr>
              <w:widowControl/>
              <w:jc w:val="center"/>
              <w:rPr>
                <w:rFonts w:ascii="宋体" w:eastAsia="宋体" w:hAnsi="宋体"/>
              </w:rPr>
            </w:pPr>
            <w:r>
              <w:rPr>
                <w:rFonts w:ascii="宋体" w:eastAsia="宋体" w:hAnsi="宋体" w:hint="eastAsia"/>
              </w:rPr>
              <w:t>橡胶制品的成型加工</w:t>
            </w:r>
          </w:p>
        </w:tc>
        <w:tc>
          <w:tcPr>
            <w:tcW w:w="3198" w:type="dxa"/>
            <w:vAlign w:val="center"/>
          </w:tcPr>
          <w:p w:rsidR="00EE29D2" w:rsidRPr="0034254B" w:rsidRDefault="00831F72" w:rsidP="007F46C6">
            <w:pPr>
              <w:widowControl/>
              <w:jc w:val="center"/>
              <w:rPr>
                <w:rFonts w:ascii="宋体" w:eastAsia="宋体" w:hAnsi="宋体"/>
              </w:rPr>
            </w:pPr>
            <w:r>
              <w:rPr>
                <w:rFonts w:ascii="宋体" w:eastAsia="宋体" w:hAnsi="宋体"/>
              </w:rPr>
              <w:t>5</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lastRenderedPageBreak/>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741"/>
        <w:gridCol w:w="1176"/>
        <w:gridCol w:w="2106"/>
        <w:gridCol w:w="1176"/>
        <w:gridCol w:w="1416"/>
        <w:gridCol w:w="696"/>
      </w:tblGrid>
      <w:tr w:rsidR="007F46C6" w:rsidRPr="00D715F7" w:rsidTr="007F46C6">
        <w:trPr>
          <w:trHeight w:val="340"/>
          <w:jc w:val="center"/>
        </w:trPr>
        <w:tc>
          <w:tcPr>
            <w:tcW w:w="0" w:type="auto"/>
            <w:vAlign w:val="center"/>
          </w:tcPr>
          <w:p w:rsidR="007F46C6" w:rsidRPr="00BA23F0" w:rsidRDefault="007F46C6"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0" w:type="auto"/>
            <w:vAlign w:val="center"/>
          </w:tcPr>
          <w:p w:rsidR="007F46C6" w:rsidRPr="00BA23F0" w:rsidRDefault="007F46C6"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0" w:type="auto"/>
            <w:vAlign w:val="center"/>
          </w:tcPr>
          <w:p w:rsidR="007F46C6" w:rsidRPr="00BA23F0" w:rsidRDefault="007F46C6"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0" w:type="auto"/>
            <w:vAlign w:val="center"/>
          </w:tcPr>
          <w:p w:rsidR="007F46C6" w:rsidRPr="00BA23F0" w:rsidRDefault="007F46C6"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0" w:type="auto"/>
            <w:vAlign w:val="center"/>
          </w:tcPr>
          <w:p w:rsidR="007F46C6" w:rsidRPr="00BA23F0" w:rsidRDefault="007F46C6"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0" w:type="auto"/>
            <w:vAlign w:val="center"/>
          </w:tcPr>
          <w:p w:rsidR="007F46C6" w:rsidRPr="00BA23F0" w:rsidRDefault="007F46C6"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7F46C6" w:rsidRPr="00D715F7" w:rsidTr="007F46C6">
        <w:trPr>
          <w:trHeight w:val="340"/>
          <w:jc w:val="center"/>
        </w:trPr>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1</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第一章</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总论</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2</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7F46C6" w:rsidRPr="00D715F7" w:rsidRDefault="007F46C6" w:rsidP="007F46C6">
            <w:pPr>
              <w:widowControl/>
              <w:jc w:val="center"/>
              <w:rPr>
                <w:rFonts w:ascii="宋体" w:eastAsia="宋体" w:hAnsi="宋体"/>
                <w:szCs w:val="21"/>
              </w:rPr>
            </w:pPr>
          </w:p>
        </w:tc>
      </w:tr>
      <w:tr w:rsidR="007F46C6" w:rsidRPr="00D715F7" w:rsidTr="007F46C6">
        <w:trPr>
          <w:trHeight w:val="340"/>
          <w:jc w:val="center"/>
        </w:trPr>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2</w:t>
            </w:r>
            <w:r>
              <w:rPr>
                <w:rFonts w:ascii="宋体" w:eastAsia="宋体" w:hAnsi="宋体"/>
                <w:szCs w:val="21"/>
              </w:rPr>
              <w:t>-4</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第二章</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聚酯纤维</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8</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7F46C6" w:rsidRPr="00D715F7" w:rsidRDefault="007F46C6" w:rsidP="007F46C6">
            <w:pPr>
              <w:widowControl/>
              <w:jc w:val="center"/>
              <w:rPr>
                <w:rFonts w:ascii="宋体" w:eastAsia="宋体" w:hAnsi="宋体"/>
                <w:szCs w:val="21"/>
              </w:rPr>
            </w:pPr>
          </w:p>
        </w:tc>
      </w:tr>
      <w:tr w:rsidR="007F46C6" w:rsidRPr="00D715F7" w:rsidTr="007F46C6">
        <w:trPr>
          <w:trHeight w:val="340"/>
          <w:jc w:val="center"/>
        </w:trPr>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4</w:t>
            </w:r>
            <w:r>
              <w:rPr>
                <w:rFonts w:ascii="宋体" w:eastAsia="宋体" w:hAnsi="宋体"/>
                <w:szCs w:val="21"/>
              </w:rPr>
              <w:t>-5</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第三章</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聚酰胺纤维</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rPr>
              <w:t>4</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7F46C6" w:rsidRPr="00D715F7" w:rsidRDefault="007F46C6" w:rsidP="007F46C6">
            <w:pPr>
              <w:widowControl/>
              <w:jc w:val="center"/>
              <w:rPr>
                <w:rFonts w:ascii="宋体" w:eastAsia="宋体" w:hAnsi="宋体"/>
                <w:szCs w:val="21"/>
              </w:rPr>
            </w:pPr>
          </w:p>
        </w:tc>
      </w:tr>
      <w:tr w:rsidR="007F46C6" w:rsidRPr="00D715F7" w:rsidTr="007F46C6">
        <w:trPr>
          <w:trHeight w:val="340"/>
          <w:jc w:val="center"/>
        </w:trPr>
        <w:tc>
          <w:tcPr>
            <w:tcW w:w="0" w:type="auto"/>
            <w:vAlign w:val="center"/>
          </w:tcPr>
          <w:p w:rsidR="007F46C6" w:rsidRDefault="007F46C6" w:rsidP="007F46C6">
            <w:pPr>
              <w:widowControl/>
              <w:jc w:val="center"/>
              <w:rPr>
                <w:rFonts w:ascii="宋体" w:eastAsia="宋体" w:hAnsi="宋体"/>
                <w:szCs w:val="21"/>
              </w:rPr>
            </w:pPr>
            <w:r>
              <w:rPr>
                <w:rFonts w:ascii="宋体" w:eastAsia="宋体" w:hAnsi="宋体" w:hint="eastAsia"/>
                <w:szCs w:val="21"/>
              </w:rPr>
              <w:t>5</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第四章</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聚丙烯纤维</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3</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7F46C6" w:rsidRPr="00D715F7" w:rsidRDefault="007F46C6" w:rsidP="007F46C6">
            <w:pPr>
              <w:widowControl/>
              <w:jc w:val="center"/>
              <w:rPr>
                <w:rFonts w:ascii="宋体" w:eastAsia="宋体" w:hAnsi="宋体"/>
                <w:szCs w:val="21"/>
              </w:rPr>
            </w:pPr>
          </w:p>
        </w:tc>
      </w:tr>
      <w:tr w:rsidR="007F46C6" w:rsidRPr="00D715F7" w:rsidTr="007F46C6">
        <w:trPr>
          <w:trHeight w:val="340"/>
          <w:jc w:val="center"/>
        </w:trPr>
        <w:tc>
          <w:tcPr>
            <w:tcW w:w="0" w:type="auto"/>
            <w:vAlign w:val="center"/>
          </w:tcPr>
          <w:p w:rsidR="007F46C6" w:rsidRDefault="007F46C6" w:rsidP="007F46C6">
            <w:pPr>
              <w:widowControl/>
              <w:jc w:val="center"/>
              <w:rPr>
                <w:rFonts w:ascii="宋体" w:eastAsia="宋体" w:hAnsi="宋体"/>
                <w:szCs w:val="21"/>
              </w:rPr>
            </w:pPr>
            <w:r>
              <w:rPr>
                <w:rFonts w:ascii="宋体" w:eastAsia="宋体" w:hAnsi="宋体" w:hint="eastAsia"/>
                <w:szCs w:val="21"/>
              </w:rPr>
              <w:t>6-</w:t>
            </w:r>
            <w:r>
              <w:rPr>
                <w:rFonts w:ascii="宋体" w:eastAsia="宋体" w:hAnsi="宋体"/>
                <w:szCs w:val="21"/>
              </w:rPr>
              <w:t>8</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第五章</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聚丙烯腈纤维</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9</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7F46C6" w:rsidRPr="00D715F7" w:rsidRDefault="007F46C6" w:rsidP="007F46C6">
            <w:pPr>
              <w:widowControl/>
              <w:jc w:val="center"/>
              <w:rPr>
                <w:rFonts w:ascii="宋体" w:eastAsia="宋体" w:hAnsi="宋体"/>
                <w:szCs w:val="21"/>
              </w:rPr>
            </w:pPr>
          </w:p>
        </w:tc>
      </w:tr>
      <w:tr w:rsidR="007F46C6" w:rsidRPr="00D715F7" w:rsidTr="007F46C6">
        <w:trPr>
          <w:trHeight w:val="340"/>
          <w:jc w:val="center"/>
        </w:trPr>
        <w:tc>
          <w:tcPr>
            <w:tcW w:w="0" w:type="auto"/>
            <w:vAlign w:val="center"/>
          </w:tcPr>
          <w:p w:rsidR="007F46C6" w:rsidRDefault="007F46C6" w:rsidP="007F46C6">
            <w:pPr>
              <w:widowControl/>
              <w:jc w:val="center"/>
              <w:rPr>
                <w:rFonts w:ascii="宋体" w:eastAsia="宋体" w:hAnsi="宋体"/>
                <w:szCs w:val="21"/>
              </w:rPr>
            </w:pPr>
            <w:r>
              <w:rPr>
                <w:rFonts w:ascii="宋体" w:eastAsia="宋体" w:hAnsi="宋体" w:hint="eastAsia"/>
                <w:szCs w:val="21"/>
              </w:rPr>
              <w:t>9</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第六章</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聚乙烯醇缩甲醛纤维</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3</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7F46C6" w:rsidRPr="00D715F7" w:rsidRDefault="007F46C6" w:rsidP="007F46C6">
            <w:pPr>
              <w:widowControl/>
              <w:jc w:val="center"/>
              <w:rPr>
                <w:rFonts w:ascii="宋体" w:eastAsia="宋体" w:hAnsi="宋体"/>
                <w:szCs w:val="21"/>
              </w:rPr>
            </w:pPr>
          </w:p>
        </w:tc>
      </w:tr>
      <w:tr w:rsidR="007F46C6" w:rsidRPr="00D715F7" w:rsidTr="007F46C6">
        <w:trPr>
          <w:trHeight w:val="340"/>
          <w:jc w:val="center"/>
        </w:trPr>
        <w:tc>
          <w:tcPr>
            <w:tcW w:w="0" w:type="auto"/>
            <w:vAlign w:val="center"/>
          </w:tcPr>
          <w:p w:rsidR="007F46C6" w:rsidRDefault="007F46C6" w:rsidP="007F46C6">
            <w:pPr>
              <w:widowControl/>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第七章</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聚氨酯纤维</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3</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7F46C6" w:rsidRPr="00D715F7" w:rsidRDefault="007F46C6" w:rsidP="007F46C6">
            <w:pPr>
              <w:widowControl/>
              <w:jc w:val="center"/>
              <w:rPr>
                <w:rFonts w:ascii="宋体" w:eastAsia="宋体" w:hAnsi="宋体"/>
                <w:szCs w:val="21"/>
              </w:rPr>
            </w:pPr>
          </w:p>
        </w:tc>
      </w:tr>
      <w:tr w:rsidR="007F46C6" w:rsidRPr="00D715F7" w:rsidTr="007F46C6">
        <w:trPr>
          <w:trHeight w:val="340"/>
          <w:jc w:val="center"/>
        </w:trPr>
        <w:tc>
          <w:tcPr>
            <w:tcW w:w="0" w:type="auto"/>
            <w:vAlign w:val="center"/>
          </w:tcPr>
          <w:p w:rsidR="007F46C6" w:rsidRDefault="007F46C6" w:rsidP="007F46C6">
            <w:pPr>
              <w:widowControl/>
              <w:jc w:val="center"/>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w:t>
            </w:r>
            <w:r>
              <w:rPr>
                <w:rFonts w:ascii="宋体" w:eastAsia="宋体" w:hAnsi="宋体"/>
                <w:szCs w:val="21"/>
              </w:rPr>
              <w:t>13</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第八章</w:t>
            </w:r>
          </w:p>
        </w:tc>
        <w:tc>
          <w:tcPr>
            <w:tcW w:w="0" w:type="auto"/>
            <w:vAlign w:val="center"/>
          </w:tcPr>
          <w:p w:rsidR="007F46C6" w:rsidRDefault="007F46C6" w:rsidP="007F46C6">
            <w:pPr>
              <w:widowControl/>
              <w:jc w:val="center"/>
              <w:rPr>
                <w:rFonts w:ascii="宋体" w:eastAsia="宋体" w:hAnsi="宋体"/>
              </w:rPr>
            </w:pPr>
            <w:r>
              <w:rPr>
                <w:rFonts w:ascii="宋体" w:eastAsia="宋体" w:hAnsi="宋体" w:hint="eastAsia"/>
              </w:rPr>
              <w:t>再生纤维素纤维</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8</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7F46C6" w:rsidRPr="00D715F7" w:rsidRDefault="007F46C6" w:rsidP="007F46C6">
            <w:pPr>
              <w:widowControl/>
              <w:jc w:val="center"/>
              <w:rPr>
                <w:rFonts w:ascii="宋体" w:eastAsia="宋体" w:hAnsi="宋体"/>
                <w:szCs w:val="21"/>
              </w:rPr>
            </w:pPr>
          </w:p>
        </w:tc>
      </w:tr>
      <w:tr w:rsidR="007F46C6" w:rsidRPr="00D715F7" w:rsidTr="007F46C6">
        <w:trPr>
          <w:trHeight w:val="340"/>
          <w:jc w:val="center"/>
        </w:trPr>
        <w:tc>
          <w:tcPr>
            <w:tcW w:w="0" w:type="auto"/>
            <w:vAlign w:val="center"/>
          </w:tcPr>
          <w:p w:rsidR="007F46C6" w:rsidRDefault="007F46C6" w:rsidP="007F46C6">
            <w:pPr>
              <w:widowControl/>
              <w:jc w:val="center"/>
              <w:rPr>
                <w:rFonts w:ascii="宋体" w:eastAsia="宋体" w:hAnsi="宋体"/>
                <w:szCs w:val="21"/>
              </w:rPr>
            </w:pPr>
            <w:r>
              <w:rPr>
                <w:rFonts w:ascii="宋体" w:eastAsia="宋体" w:hAnsi="宋体" w:hint="eastAsia"/>
                <w:szCs w:val="21"/>
              </w:rPr>
              <w:t>1</w:t>
            </w:r>
            <w:r>
              <w:rPr>
                <w:rFonts w:ascii="宋体" w:eastAsia="宋体" w:hAnsi="宋体"/>
                <w:szCs w:val="21"/>
              </w:rPr>
              <w:t>4</w:t>
            </w:r>
            <w:r>
              <w:rPr>
                <w:rFonts w:ascii="宋体" w:eastAsia="宋体" w:hAnsi="宋体" w:hint="eastAsia"/>
                <w:szCs w:val="21"/>
              </w:rPr>
              <w:t>-</w:t>
            </w:r>
            <w:r>
              <w:rPr>
                <w:rFonts w:ascii="宋体" w:eastAsia="宋体" w:hAnsi="宋体"/>
                <w:szCs w:val="21"/>
              </w:rPr>
              <w:t>15</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第十章</w:t>
            </w:r>
          </w:p>
        </w:tc>
        <w:tc>
          <w:tcPr>
            <w:tcW w:w="0" w:type="auto"/>
            <w:vAlign w:val="center"/>
          </w:tcPr>
          <w:p w:rsidR="007F46C6" w:rsidRDefault="007F46C6" w:rsidP="007F46C6">
            <w:pPr>
              <w:widowControl/>
              <w:jc w:val="center"/>
              <w:rPr>
                <w:rFonts w:ascii="宋体" w:eastAsia="宋体" w:hAnsi="宋体"/>
              </w:rPr>
            </w:pPr>
            <w:r>
              <w:rPr>
                <w:rFonts w:ascii="宋体" w:eastAsia="宋体" w:hAnsi="宋体" w:hint="eastAsia"/>
              </w:rPr>
              <w:t>塑料制品的成型加工</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hint="eastAsia"/>
              </w:rPr>
              <w:t>6</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7F46C6" w:rsidRPr="00D715F7" w:rsidRDefault="007F46C6" w:rsidP="007F46C6">
            <w:pPr>
              <w:widowControl/>
              <w:jc w:val="center"/>
              <w:rPr>
                <w:rFonts w:ascii="宋体" w:eastAsia="宋体" w:hAnsi="宋体"/>
                <w:szCs w:val="21"/>
              </w:rPr>
            </w:pPr>
          </w:p>
        </w:tc>
      </w:tr>
      <w:tr w:rsidR="007F46C6" w:rsidRPr="00D715F7" w:rsidTr="007F46C6">
        <w:trPr>
          <w:trHeight w:val="340"/>
          <w:jc w:val="center"/>
        </w:trPr>
        <w:tc>
          <w:tcPr>
            <w:tcW w:w="0" w:type="auto"/>
            <w:vAlign w:val="center"/>
          </w:tcPr>
          <w:p w:rsidR="007F46C6" w:rsidRDefault="007F46C6" w:rsidP="007F46C6">
            <w:pPr>
              <w:widowControl/>
              <w:jc w:val="center"/>
              <w:rPr>
                <w:rFonts w:ascii="宋体" w:eastAsia="宋体" w:hAnsi="宋体"/>
                <w:szCs w:val="21"/>
              </w:rPr>
            </w:pPr>
            <w:r>
              <w:rPr>
                <w:rFonts w:ascii="宋体" w:eastAsia="宋体" w:hAnsi="宋体" w:hint="eastAsia"/>
                <w:szCs w:val="21"/>
              </w:rPr>
              <w:t>1</w:t>
            </w:r>
            <w:r>
              <w:rPr>
                <w:rFonts w:ascii="宋体" w:eastAsia="宋体" w:hAnsi="宋体"/>
                <w:szCs w:val="21"/>
              </w:rPr>
              <w:t>6</w:t>
            </w:r>
            <w:r>
              <w:rPr>
                <w:rFonts w:ascii="宋体" w:eastAsia="宋体" w:hAnsi="宋体" w:hint="eastAsia"/>
                <w:szCs w:val="21"/>
              </w:rPr>
              <w:t>-</w:t>
            </w:r>
            <w:r>
              <w:rPr>
                <w:rFonts w:ascii="宋体" w:eastAsia="宋体" w:hAnsi="宋体"/>
                <w:szCs w:val="21"/>
              </w:rPr>
              <w:t>17</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第十一章</w:t>
            </w:r>
          </w:p>
        </w:tc>
        <w:tc>
          <w:tcPr>
            <w:tcW w:w="0" w:type="auto"/>
            <w:vAlign w:val="center"/>
          </w:tcPr>
          <w:p w:rsidR="007F46C6" w:rsidRDefault="007F46C6" w:rsidP="007F46C6">
            <w:pPr>
              <w:widowControl/>
              <w:jc w:val="center"/>
              <w:rPr>
                <w:rFonts w:ascii="宋体" w:eastAsia="宋体" w:hAnsi="宋体"/>
              </w:rPr>
            </w:pPr>
            <w:r>
              <w:rPr>
                <w:rFonts w:ascii="宋体" w:eastAsia="宋体" w:hAnsi="宋体" w:hint="eastAsia"/>
              </w:rPr>
              <w:t>橡胶制品的成型加工</w:t>
            </w:r>
          </w:p>
        </w:tc>
        <w:tc>
          <w:tcPr>
            <w:tcW w:w="0" w:type="auto"/>
            <w:vAlign w:val="center"/>
          </w:tcPr>
          <w:p w:rsidR="007F46C6" w:rsidRPr="0034254B" w:rsidRDefault="007F46C6" w:rsidP="007F46C6">
            <w:pPr>
              <w:widowControl/>
              <w:jc w:val="center"/>
              <w:rPr>
                <w:rFonts w:ascii="宋体" w:eastAsia="宋体" w:hAnsi="宋体"/>
              </w:rPr>
            </w:pPr>
            <w:r>
              <w:rPr>
                <w:rFonts w:ascii="宋体" w:eastAsia="宋体" w:hAnsi="宋体"/>
              </w:rPr>
              <w:t>5</w:t>
            </w:r>
          </w:p>
        </w:tc>
        <w:tc>
          <w:tcPr>
            <w:tcW w:w="0" w:type="auto"/>
            <w:vAlign w:val="center"/>
          </w:tcPr>
          <w:p w:rsidR="007F46C6" w:rsidRPr="00D715F7" w:rsidRDefault="007F46C6" w:rsidP="007F46C6">
            <w:pPr>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7F46C6" w:rsidRPr="00D715F7" w:rsidRDefault="007F46C6" w:rsidP="007F46C6">
            <w:pPr>
              <w:widowControl/>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F51A47" w:rsidRPr="00F51A47">
        <w:rPr>
          <w:rFonts w:ascii="宋体" w:eastAsia="宋体" w:hAnsi="宋体" w:hint="eastAsia"/>
        </w:rPr>
        <w:t>王贵恒 主编，《高分子材料成型加工原理》.北京:化学工业出版社，2002</w:t>
      </w:r>
    </w:p>
    <w:p w:rsidR="00F51A47"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F51A47" w:rsidRPr="00F51A47">
        <w:rPr>
          <w:rFonts w:ascii="宋体" w:eastAsia="宋体" w:hAnsi="宋体" w:hint="eastAsia"/>
        </w:rPr>
        <w:t>沈新元 主编，《高分子材料加工原理 第</w:t>
      </w:r>
      <w:r w:rsidR="00F51A47">
        <w:rPr>
          <w:rFonts w:ascii="宋体" w:eastAsia="宋体" w:hAnsi="宋体" w:hint="eastAsia"/>
        </w:rPr>
        <w:t>3</w:t>
      </w:r>
      <w:r w:rsidR="00F51A47" w:rsidRPr="00F51A47">
        <w:rPr>
          <w:rFonts w:ascii="宋体" w:eastAsia="宋体" w:hAnsi="宋体" w:hint="eastAsia"/>
        </w:rPr>
        <w:t>版》.北京：中国纺织出版社，2014</w:t>
      </w:r>
    </w:p>
    <w:p w:rsidR="00F51A47" w:rsidRDefault="00F51A47" w:rsidP="00022CBB">
      <w:pPr>
        <w:widowControl/>
        <w:spacing w:beforeLines="50" w:before="156" w:afterLines="50" w:after="156"/>
        <w:ind w:firstLineChars="200" w:firstLine="420"/>
        <w:jc w:val="left"/>
        <w:rPr>
          <w:rFonts w:ascii="宋体" w:eastAsia="宋体" w:hAnsi="宋体"/>
        </w:rPr>
      </w:pPr>
      <w:r>
        <w:rPr>
          <w:rFonts w:ascii="宋体" w:eastAsia="宋体" w:hAnsi="宋体"/>
        </w:rPr>
        <w:t>3.</w:t>
      </w:r>
      <w:r w:rsidRPr="00F51A47">
        <w:rPr>
          <w:rFonts w:ascii="宋体" w:eastAsia="宋体" w:hAnsi="宋体" w:hint="eastAsia"/>
        </w:rPr>
        <w:t xml:space="preserve"> 唐颂超 主编，《高分子材料成型加工 第</w:t>
      </w:r>
      <w:r>
        <w:rPr>
          <w:rFonts w:ascii="宋体" w:eastAsia="宋体" w:hAnsi="宋体" w:hint="eastAsia"/>
        </w:rPr>
        <w:t>3</w:t>
      </w:r>
      <w:r w:rsidRPr="00F51A47">
        <w:rPr>
          <w:rFonts w:ascii="宋体" w:eastAsia="宋体" w:hAnsi="宋体" w:hint="eastAsia"/>
        </w:rPr>
        <w:t>版》. 北京：中国轻工业出版社，2013</w:t>
      </w:r>
    </w:p>
    <w:p w:rsidR="00E76E34" w:rsidRDefault="00F51A47" w:rsidP="00022CBB">
      <w:pPr>
        <w:widowControl/>
        <w:spacing w:beforeLines="50" w:before="156" w:afterLines="50" w:after="156"/>
        <w:ind w:firstLineChars="200" w:firstLine="420"/>
        <w:jc w:val="left"/>
        <w:rPr>
          <w:rFonts w:ascii="宋体" w:eastAsia="宋体" w:hAnsi="宋体"/>
        </w:rPr>
      </w:pPr>
      <w:r>
        <w:rPr>
          <w:rFonts w:ascii="宋体" w:eastAsia="宋体" w:hAnsi="宋体"/>
        </w:rPr>
        <w:t>4.</w:t>
      </w:r>
      <w:r w:rsidRPr="00F51A47">
        <w:rPr>
          <w:rFonts w:ascii="宋体" w:eastAsia="宋体" w:hAnsi="宋体" w:hint="eastAsia"/>
        </w:rPr>
        <w:t xml:space="preserve"> 徐德增 主编，《高分子材料生产加工设备》.北京：中国纺织出版社，2009</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F51A47">
        <w:rPr>
          <w:rFonts w:ascii="宋体" w:eastAsia="宋体" w:hAnsi="宋体" w:hint="eastAsia"/>
        </w:rPr>
        <w:t>主讲教师课堂讲解</w:t>
      </w:r>
    </w:p>
    <w:p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F51A47">
        <w:rPr>
          <w:rFonts w:ascii="宋体" w:eastAsia="宋体" w:hAnsi="宋体" w:hint="eastAsia"/>
        </w:rPr>
        <w:t>线上教学平台辅助教学</w:t>
      </w:r>
    </w:p>
    <w:p w:rsidR="00D417A1" w:rsidRPr="00F56396" w:rsidRDefault="00022CBB" w:rsidP="007F46C6">
      <w:pPr>
        <w:keepNext/>
        <w:widowControl/>
        <w:spacing w:beforeLines="50" w:before="156" w:afterLines="50" w:after="156"/>
        <w:jc w:val="left"/>
        <w:rPr>
          <w:rFonts w:ascii="黑体" w:eastAsia="黑体" w:hAnsi="黑体"/>
          <w:b/>
          <w:sz w:val="28"/>
          <w:szCs w:val="28"/>
        </w:rPr>
      </w:pPr>
      <w:r>
        <w:rPr>
          <w:rFonts w:ascii="宋体" w:eastAsia="宋体" w:hAnsi="宋体" w:hint="eastAsia"/>
        </w:rPr>
        <w:lastRenderedPageBreak/>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7F46C6">
      <w:pPr>
        <w:keepNext/>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7F46C6">
      <w:pPr>
        <w:keepNext/>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5670"/>
        <w:gridCol w:w="1497"/>
      </w:tblGrid>
      <w:tr w:rsidR="00D417A1" w:rsidTr="007F46C6">
        <w:trPr>
          <w:trHeight w:val="567"/>
          <w:jc w:val="center"/>
        </w:trPr>
        <w:tc>
          <w:tcPr>
            <w:tcW w:w="1129" w:type="dxa"/>
            <w:vAlign w:val="center"/>
          </w:tcPr>
          <w:p w:rsidR="00D417A1" w:rsidRDefault="00D417A1" w:rsidP="007F46C6">
            <w:pPr>
              <w:pStyle w:val="a3"/>
              <w:keepNext/>
              <w:spacing w:beforeLines="50" w:before="156" w:afterLines="50" w:after="156"/>
              <w:jc w:val="center"/>
              <w:rPr>
                <w:rFonts w:hAnsi="宋体"/>
                <w:b/>
              </w:rPr>
            </w:pPr>
            <w:r>
              <w:rPr>
                <w:rFonts w:hAnsi="宋体" w:hint="eastAsia"/>
                <w:b/>
              </w:rPr>
              <w:t>课程目标</w:t>
            </w:r>
          </w:p>
        </w:tc>
        <w:tc>
          <w:tcPr>
            <w:tcW w:w="5670" w:type="dxa"/>
            <w:vAlign w:val="center"/>
          </w:tcPr>
          <w:p w:rsidR="00D417A1" w:rsidRDefault="00D417A1" w:rsidP="007F46C6">
            <w:pPr>
              <w:pStyle w:val="a3"/>
              <w:keepNext/>
              <w:spacing w:beforeLines="50" w:before="156" w:afterLines="50" w:after="156"/>
              <w:jc w:val="center"/>
              <w:rPr>
                <w:rFonts w:hAnsi="宋体"/>
                <w:b/>
              </w:rPr>
            </w:pPr>
            <w:r>
              <w:rPr>
                <w:rFonts w:hAnsi="宋体" w:hint="eastAsia"/>
                <w:b/>
              </w:rPr>
              <w:t>考核要点</w:t>
            </w:r>
          </w:p>
        </w:tc>
        <w:tc>
          <w:tcPr>
            <w:tcW w:w="1497" w:type="dxa"/>
            <w:vAlign w:val="center"/>
          </w:tcPr>
          <w:p w:rsidR="00D417A1" w:rsidRDefault="00D417A1" w:rsidP="007F46C6">
            <w:pPr>
              <w:pStyle w:val="a3"/>
              <w:keepNext/>
              <w:spacing w:beforeLines="50" w:before="156" w:afterLines="50" w:after="156"/>
              <w:jc w:val="center"/>
              <w:rPr>
                <w:rFonts w:hAnsi="宋体"/>
                <w:b/>
              </w:rPr>
            </w:pPr>
            <w:r>
              <w:rPr>
                <w:rFonts w:hAnsi="宋体" w:hint="eastAsia"/>
                <w:b/>
              </w:rPr>
              <w:t>考核方式</w:t>
            </w:r>
          </w:p>
        </w:tc>
      </w:tr>
      <w:tr w:rsidR="00D417A1" w:rsidTr="007F46C6">
        <w:trPr>
          <w:trHeight w:val="567"/>
          <w:jc w:val="center"/>
        </w:trPr>
        <w:tc>
          <w:tcPr>
            <w:tcW w:w="1129" w:type="dxa"/>
            <w:vAlign w:val="center"/>
          </w:tcPr>
          <w:p w:rsidR="00D417A1" w:rsidRPr="00285327" w:rsidRDefault="00285327" w:rsidP="007F46C6">
            <w:pPr>
              <w:pStyle w:val="a3"/>
              <w:keepNext/>
              <w:jc w:val="center"/>
              <w:rPr>
                <w:rFonts w:hAnsi="宋体"/>
              </w:rPr>
            </w:pPr>
            <w:r w:rsidRPr="00285327">
              <w:rPr>
                <w:rFonts w:hAnsi="宋体" w:hint="eastAsia"/>
              </w:rPr>
              <w:t>课程目标1</w:t>
            </w:r>
          </w:p>
        </w:tc>
        <w:tc>
          <w:tcPr>
            <w:tcW w:w="5670" w:type="dxa"/>
            <w:vAlign w:val="center"/>
          </w:tcPr>
          <w:p w:rsidR="00D417A1" w:rsidRPr="00AE27F4" w:rsidRDefault="00AE27F4" w:rsidP="007F46C6">
            <w:pPr>
              <w:pStyle w:val="a3"/>
              <w:keepNext/>
              <w:jc w:val="left"/>
              <w:rPr>
                <w:rFonts w:hAnsi="宋体"/>
              </w:rPr>
            </w:pPr>
            <w:r w:rsidRPr="00AE27F4">
              <w:rPr>
                <w:rFonts w:hAnsi="宋体" w:hint="eastAsia"/>
              </w:rPr>
              <w:t>掌握不同高分子材料生产的加工工艺流程、工艺条件、加工设备</w:t>
            </w:r>
            <w:r>
              <w:rPr>
                <w:rFonts w:hAnsi="宋体" w:hint="eastAsia"/>
              </w:rPr>
              <w:t>。</w:t>
            </w:r>
          </w:p>
        </w:tc>
        <w:tc>
          <w:tcPr>
            <w:tcW w:w="1497" w:type="dxa"/>
            <w:vAlign w:val="center"/>
          </w:tcPr>
          <w:p w:rsidR="00D417A1" w:rsidRDefault="00F51A47" w:rsidP="007F46C6">
            <w:pPr>
              <w:pStyle w:val="a3"/>
              <w:keepNext/>
              <w:jc w:val="center"/>
              <w:rPr>
                <w:rFonts w:hAnsi="宋体"/>
              </w:rPr>
            </w:pPr>
            <w:r w:rsidRPr="00AE27F4">
              <w:rPr>
                <w:rFonts w:hAnsi="宋体" w:hint="eastAsia"/>
              </w:rPr>
              <w:t>试卷考核</w:t>
            </w:r>
          </w:p>
          <w:p w:rsidR="00155A68" w:rsidRPr="00AE27F4" w:rsidRDefault="00155A68" w:rsidP="007F46C6">
            <w:pPr>
              <w:pStyle w:val="a3"/>
              <w:keepNext/>
              <w:jc w:val="center"/>
              <w:rPr>
                <w:rFonts w:hAnsi="宋体"/>
              </w:rPr>
            </w:pPr>
            <w:r>
              <w:rPr>
                <w:rFonts w:hAnsi="宋体" w:hint="eastAsia"/>
              </w:rPr>
              <w:t>平时考核</w:t>
            </w:r>
          </w:p>
        </w:tc>
      </w:tr>
      <w:tr w:rsidR="00D417A1" w:rsidTr="007F46C6">
        <w:trPr>
          <w:trHeight w:val="567"/>
          <w:jc w:val="center"/>
        </w:trPr>
        <w:tc>
          <w:tcPr>
            <w:tcW w:w="1129" w:type="dxa"/>
            <w:vAlign w:val="center"/>
          </w:tcPr>
          <w:p w:rsidR="00D417A1" w:rsidRPr="00285327" w:rsidRDefault="00285327" w:rsidP="007F46C6">
            <w:pPr>
              <w:pStyle w:val="a3"/>
              <w:keepNext/>
              <w:jc w:val="center"/>
              <w:rPr>
                <w:rFonts w:hAnsi="宋体"/>
              </w:rPr>
            </w:pPr>
            <w:r w:rsidRPr="00285327">
              <w:rPr>
                <w:rFonts w:hAnsi="宋体" w:hint="eastAsia"/>
              </w:rPr>
              <w:t>课程目标2</w:t>
            </w:r>
          </w:p>
        </w:tc>
        <w:tc>
          <w:tcPr>
            <w:tcW w:w="5670" w:type="dxa"/>
            <w:vAlign w:val="center"/>
          </w:tcPr>
          <w:p w:rsidR="00D417A1" w:rsidRPr="00AE27F4" w:rsidRDefault="00AE27F4" w:rsidP="007F46C6">
            <w:pPr>
              <w:pStyle w:val="a3"/>
              <w:keepNext/>
              <w:jc w:val="left"/>
              <w:rPr>
                <w:rFonts w:hAnsi="宋体"/>
              </w:rPr>
            </w:pPr>
            <w:r>
              <w:rPr>
                <w:rFonts w:hAnsi="宋体" w:hint="eastAsia"/>
                <w:szCs w:val="21"/>
              </w:rPr>
              <w:t>理解</w:t>
            </w:r>
            <w:r w:rsidRPr="0085134B">
              <w:rPr>
                <w:rFonts w:hAnsi="宋体" w:hint="eastAsia"/>
                <w:szCs w:val="21"/>
              </w:rPr>
              <w:t>高分子材料的成型加工方法、工艺条件及其控制、成型加工设备对制品性能的影响</w:t>
            </w:r>
            <w:r>
              <w:rPr>
                <w:rFonts w:hAnsi="宋体" w:hint="eastAsia"/>
                <w:szCs w:val="21"/>
              </w:rPr>
              <w:t>。</w:t>
            </w:r>
          </w:p>
        </w:tc>
        <w:tc>
          <w:tcPr>
            <w:tcW w:w="1497" w:type="dxa"/>
            <w:vAlign w:val="center"/>
          </w:tcPr>
          <w:p w:rsidR="00D417A1" w:rsidRDefault="00F51A47" w:rsidP="007F46C6">
            <w:pPr>
              <w:pStyle w:val="a3"/>
              <w:keepNext/>
              <w:jc w:val="center"/>
              <w:rPr>
                <w:rFonts w:hAnsi="宋体"/>
              </w:rPr>
            </w:pPr>
            <w:r w:rsidRPr="00AE27F4">
              <w:rPr>
                <w:rFonts w:hAnsi="宋体" w:hint="eastAsia"/>
              </w:rPr>
              <w:t>试卷考核</w:t>
            </w:r>
          </w:p>
          <w:p w:rsidR="00155A68" w:rsidRPr="00AE27F4" w:rsidRDefault="00155A68" w:rsidP="007F46C6">
            <w:pPr>
              <w:pStyle w:val="a3"/>
              <w:keepNext/>
              <w:jc w:val="center"/>
              <w:rPr>
                <w:rFonts w:hAnsi="宋体"/>
              </w:rPr>
            </w:pPr>
            <w:r>
              <w:rPr>
                <w:rFonts w:hAnsi="宋体" w:hint="eastAsia"/>
              </w:rPr>
              <w:t>平时考核</w:t>
            </w:r>
          </w:p>
        </w:tc>
      </w:tr>
      <w:tr w:rsidR="00D417A1" w:rsidTr="007F46C6">
        <w:trPr>
          <w:trHeight w:val="567"/>
          <w:jc w:val="center"/>
        </w:trPr>
        <w:tc>
          <w:tcPr>
            <w:tcW w:w="1129" w:type="dxa"/>
            <w:vAlign w:val="center"/>
          </w:tcPr>
          <w:p w:rsidR="00D417A1" w:rsidRPr="00285327" w:rsidRDefault="00285327" w:rsidP="007F46C6">
            <w:pPr>
              <w:pStyle w:val="a3"/>
              <w:jc w:val="center"/>
              <w:rPr>
                <w:rFonts w:hAnsi="宋体"/>
              </w:rPr>
            </w:pPr>
            <w:r w:rsidRPr="00285327">
              <w:rPr>
                <w:rFonts w:hAnsi="宋体" w:hint="eastAsia"/>
              </w:rPr>
              <w:t>课程目标3</w:t>
            </w:r>
          </w:p>
        </w:tc>
        <w:tc>
          <w:tcPr>
            <w:tcW w:w="5670" w:type="dxa"/>
            <w:vAlign w:val="center"/>
          </w:tcPr>
          <w:p w:rsidR="00D417A1" w:rsidRPr="00AE27F4" w:rsidRDefault="00AE27F4" w:rsidP="007F46C6">
            <w:pPr>
              <w:pStyle w:val="a3"/>
              <w:rPr>
                <w:rFonts w:hAnsi="宋体"/>
              </w:rPr>
            </w:pPr>
            <w:r>
              <w:rPr>
                <w:rFonts w:hAnsi="宋体" w:hint="eastAsia"/>
                <w:szCs w:val="21"/>
              </w:rPr>
              <w:t>能</w:t>
            </w:r>
            <w:r w:rsidRPr="0085134B">
              <w:rPr>
                <w:rFonts w:hAnsi="宋体" w:hint="eastAsia"/>
                <w:szCs w:val="21"/>
              </w:rPr>
              <w:t>分析高分子材料成型加工相关的实验结果</w:t>
            </w:r>
            <w:r>
              <w:rPr>
                <w:rFonts w:hAnsi="宋体" w:hint="eastAsia"/>
                <w:szCs w:val="21"/>
              </w:rPr>
              <w:t>及相关</w:t>
            </w:r>
            <w:r w:rsidRPr="0085134B">
              <w:rPr>
                <w:rFonts w:hAnsi="宋体" w:hint="eastAsia"/>
                <w:szCs w:val="21"/>
              </w:rPr>
              <w:t>工程问题，取得有效的结论</w:t>
            </w:r>
            <w:r>
              <w:rPr>
                <w:rFonts w:hAnsi="宋体" w:hint="eastAsia"/>
                <w:szCs w:val="21"/>
              </w:rPr>
              <w:t>。</w:t>
            </w:r>
          </w:p>
        </w:tc>
        <w:tc>
          <w:tcPr>
            <w:tcW w:w="1497" w:type="dxa"/>
            <w:vAlign w:val="center"/>
          </w:tcPr>
          <w:p w:rsidR="00D417A1" w:rsidRDefault="00F51A47" w:rsidP="007F46C6">
            <w:pPr>
              <w:pStyle w:val="a3"/>
              <w:jc w:val="center"/>
              <w:rPr>
                <w:rFonts w:hAnsi="宋体"/>
              </w:rPr>
            </w:pPr>
            <w:r w:rsidRPr="00AE27F4">
              <w:rPr>
                <w:rFonts w:hAnsi="宋体" w:hint="eastAsia"/>
              </w:rPr>
              <w:t>试卷考核</w:t>
            </w:r>
          </w:p>
          <w:p w:rsidR="00155A68" w:rsidRPr="00AE27F4" w:rsidRDefault="00155A68" w:rsidP="007F46C6">
            <w:pPr>
              <w:pStyle w:val="a3"/>
              <w:jc w:val="center"/>
              <w:rPr>
                <w:rFonts w:hAnsi="宋体"/>
              </w:rPr>
            </w:pPr>
            <w:r>
              <w:rPr>
                <w:rFonts w:hAnsi="宋体" w:hint="eastAsia"/>
              </w:rPr>
              <w:t>平时考核</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rsidR="00A2528F" w:rsidRPr="00A2528F" w:rsidRDefault="00A2528F" w:rsidP="00A2528F">
      <w:pPr>
        <w:snapToGrid w:val="0"/>
        <w:ind w:firstLineChars="200" w:firstLine="420"/>
        <w:rPr>
          <w:rFonts w:ascii="宋体" w:eastAsia="宋体" w:hAnsi="宋体"/>
        </w:rPr>
      </w:pPr>
      <w:r w:rsidRPr="00A2528F">
        <w:rPr>
          <w:rFonts w:ascii="宋体" w:eastAsia="宋体" w:hAnsi="宋体"/>
        </w:rPr>
        <w:t>本课程为考试课，考核成绩构成为：平时成绩20%+期中考试成绩30%+期末考试成绩50%。</w:t>
      </w:r>
    </w:p>
    <w:p w:rsidR="00A2528F" w:rsidRPr="00A2528F" w:rsidRDefault="00A2528F" w:rsidP="00A2528F">
      <w:pPr>
        <w:snapToGrid w:val="0"/>
        <w:ind w:firstLineChars="200" w:firstLine="420"/>
        <w:rPr>
          <w:rFonts w:ascii="宋体" w:eastAsia="宋体" w:hAnsi="宋体"/>
        </w:rPr>
      </w:pPr>
      <w:r w:rsidRPr="00A2528F">
        <w:rPr>
          <w:rFonts w:ascii="宋体" w:eastAsia="宋体" w:hAnsi="宋体"/>
        </w:rPr>
        <w:t>(1) 平时成绩由平时作业、读书报告等构成。</w:t>
      </w:r>
    </w:p>
    <w:p w:rsidR="00A2528F" w:rsidRPr="00A2528F" w:rsidRDefault="00A2528F" w:rsidP="00A2528F">
      <w:pPr>
        <w:snapToGrid w:val="0"/>
        <w:ind w:firstLineChars="200" w:firstLine="420"/>
        <w:rPr>
          <w:rFonts w:ascii="宋体" w:eastAsia="宋体" w:hAnsi="宋体"/>
        </w:rPr>
      </w:pPr>
      <w:r w:rsidRPr="00A2528F">
        <w:rPr>
          <w:rFonts w:ascii="宋体" w:eastAsia="宋体" w:hAnsi="宋体"/>
        </w:rPr>
        <w:t>(2) 期中、期末考试以闭卷形式进行。</w:t>
      </w:r>
    </w:p>
    <w:p w:rsidR="00A717CA" w:rsidRPr="00A2528F" w:rsidRDefault="00A717CA" w:rsidP="00DD7B5F">
      <w:pPr>
        <w:widowControl/>
        <w:spacing w:beforeLines="50" w:before="156" w:afterLines="50" w:after="156"/>
        <w:jc w:val="left"/>
        <w:rPr>
          <w:rFonts w:ascii="宋体" w:eastAsia="宋体" w:hAnsi="宋体"/>
        </w:rPr>
      </w:pP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843"/>
        <w:gridCol w:w="850"/>
        <w:gridCol w:w="3202"/>
      </w:tblGrid>
      <w:tr w:rsidR="00285327" w:rsidRPr="002F4D99" w:rsidTr="007F46C6">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843"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850"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3202"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7E122F" w:rsidRPr="002F4D99" w:rsidTr="007F46C6">
        <w:trPr>
          <w:trHeight w:val="1520"/>
          <w:jc w:val="center"/>
        </w:trPr>
        <w:tc>
          <w:tcPr>
            <w:tcW w:w="2122" w:type="dxa"/>
            <w:shd w:val="clear" w:color="auto" w:fill="auto"/>
            <w:vAlign w:val="center"/>
          </w:tcPr>
          <w:p w:rsidR="007E122F" w:rsidRPr="00322986" w:rsidRDefault="007E122F" w:rsidP="007F46C6">
            <w:pPr>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7E122F" w:rsidRDefault="00744415" w:rsidP="007F46C6">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w:t>
            </w:r>
          </w:p>
        </w:tc>
        <w:tc>
          <w:tcPr>
            <w:tcW w:w="843" w:type="dxa"/>
            <w:shd w:val="clear" w:color="auto" w:fill="auto"/>
            <w:vAlign w:val="center"/>
          </w:tcPr>
          <w:p w:rsidR="007E122F" w:rsidRDefault="00744415" w:rsidP="007F46C6">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.3</w:t>
            </w:r>
          </w:p>
        </w:tc>
        <w:tc>
          <w:tcPr>
            <w:tcW w:w="850" w:type="dxa"/>
            <w:vAlign w:val="center"/>
          </w:tcPr>
          <w:p w:rsidR="007E122F" w:rsidRDefault="00744415" w:rsidP="007F46C6">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.5</w:t>
            </w:r>
          </w:p>
        </w:tc>
        <w:tc>
          <w:tcPr>
            <w:tcW w:w="3202" w:type="dxa"/>
            <w:shd w:val="clear" w:color="auto" w:fill="auto"/>
            <w:vAlign w:val="center"/>
          </w:tcPr>
          <w:p w:rsidR="007E122F" w:rsidRPr="00322986" w:rsidRDefault="007E122F" w:rsidP="007F46C6">
            <w:pPr>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sidR="00744415">
              <w:rPr>
                <w:rFonts w:ascii="宋体" w:eastAsia="宋体" w:hAnsi="宋体" w:hint="eastAsia"/>
                <w:kern w:val="0"/>
                <w:szCs w:val="21"/>
              </w:rPr>
              <w:t>1</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sidR="00744415">
              <w:rPr>
                <w:rFonts w:ascii="宋体" w:eastAsia="宋体" w:hAnsi="宋体" w:hint="eastAsia"/>
                <w:kern w:val="0"/>
                <w:szCs w:val="21"/>
              </w:rPr>
              <w:t>1</w:t>
            </w:r>
            <w:r w:rsidRPr="00322986">
              <w:rPr>
                <w:rFonts w:ascii="宋体" w:eastAsia="宋体" w:hAnsi="宋体"/>
                <w:kern w:val="0"/>
                <w:szCs w:val="21"/>
              </w:rPr>
              <w:t>成绩+0.</w:t>
            </w:r>
            <w:r>
              <w:rPr>
                <w:rFonts w:ascii="宋体" w:eastAsia="宋体" w:hAnsi="宋体"/>
                <w:kern w:val="0"/>
                <w:szCs w:val="21"/>
              </w:rPr>
              <w:t>3</w:t>
            </w:r>
            <w:r w:rsidRPr="00322986">
              <w:rPr>
                <w:rFonts w:ascii="宋体" w:eastAsia="宋体" w:hAnsi="宋体"/>
                <w:kern w:val="0"/>
                <w:szCs w:val="21"/>
              </w:rPr>
              <w:t>ｘ期中目标</w:t>
            </w:r>
            <w:r w:rsidR="00744415">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sidR="00744415">
              <w:rPr>
                <w:rFonts w:ascii="宋体" w:eastAsia="宋体" w:hAnsi="宋体" w:hint="eastAsia"/>
                <w:kern w:val="0"/>
                <w:szCs w:val="21"/>
              </w:rPr>
              <w:t>1</w:t>
            </w:r>
            <w:r w:rsidRPr="00322986">
              <w:rPr>
                <w:rFonts w:ascii="宋体" w:eastAsia="宋体" w:hAnsi="宋体"/>
                <w:kern w:val="0"/>
                <w:szCs w:val="21"/>
              </w:rPr>
              <w:t>成绩}/目标</w:t>
            </w:r>
            <w:r w:rsidR="00744415">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p>
        </w:tc>
      </w:tr>
      <w:tr w:rsidR="00744415" w:rsidRPr="002F4D99" w:rsidTr="007F46C6">
        <w:trPr>
          <w:trHeight w:val="1520"/>
          <w:jc w:val="center"/>
        </w:trPr>
        <w:tc>
          <w:tcPr>
            <w:tcW w:w="2122" w:type="dxa"/>
            <w:shd w:val="clear" w:color="auto" w:fill="auto"/>
            <w:vAlign w:val="center"/>
          </w:tcPr>
          <w:p w:rsidR="00744415" w:rsidRPr="00322986" w:rsidRDefault="00744415" w:rsidP="007F46C6">
            <w:pPr>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744415" w:rsidRDefault="00744415" w:rsidP="007F46C6">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w:t>
            </w:r>
          </w:p>
        </w:tc>
        <w:tc>
          <w:tcPr>
            <w:tcW w:w="843" w:type="dxa"/>
            <w:shd w:val="clear" w:color="auto" w:fill="auto"/>
            <w:vAlign w:val="center"/>
          </w:tcPr>
          <w:p w:rsidR="00744415" w:rsidRDefault="00744415" w:rsidP="007F46C6">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.3</w:t>
            </w:r>
          </w:p>
        </w:tc>
        <w:tc>
          <w:tcPr>
            <w:tcW w:w="850" w:type="dxa"/>
            <w:vAlign w:val="center"/>
          </w:tcPr>
          <w:p w:rsidR="00744415" w:rsidRDefault="00744415" w:rsidP="007F46C6">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.5</w:t>
            </w:r>
          </w:p>
        </w:tc>
        <w:tc>
          <w:tcPr>
            <w:tcW w:w="3202" w:type="dxa"/>
            <w:shd w:val="clear" w:color="auto" w:fill="auto"/>
            <w:vAlign w:val="center"/>
          </w:tcPr>
          <w:p w:rsidR="00744415" w:rsidRPr="00322986" w:rsidRDefault="00744415" w:rsidP="007F46C6">
            <w:pPr>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kern w:val="0"/>
                <w:szCs w:val="21"/>
              </w:rPr>
              <w:t>2</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Pr>
                <w:rFonts w:ascii="宋体" w:eastAsia="宋体" w:hAnsi="宋体"/>
                <w:kern w:val="0"/>
                <w:szCs w:val="21"/>
              </w:rPr>
              <w:t>2</w:t>
            </w:r>
            <w:r w:rsidRPr="00322986">
              <w:rPr>
                <w:rFonts w:ascii="宋体" w:eastAsia="宋体" w:hAnsi="宋体"/>
                <w:kern w:val="0"/>
                <w:szCs w:val="21"/>
              </w:rPr>
              <w:t>成绩+0.</w:t>
            </w:r>
            <w:r>
              <w:rPr>
                <w:rFonts w:ascii="宋体" w:eastAsia="宋体" w:hAnsi="宋体"/>
                <w:kern w:val="0"/>
                <w:szCs w:val="21"/>
              </w:rPr>
              <w:t>3</w:t>
            </w:r>
            <w:r w:rsidRPr="00322986">
              <w:rPr>
                <w:rFonts w:ascii="宋体" w:eastAsia="宋体" w:hAnsi="宋体"/>
                <w:kern w:val="0"/>
                <w:szCs w:val="21"/>
              </w:rPr>
              <w:t>ｘ期中目标</w:t>
            </w:r>
            <w:r>
              <w:rPr>
                <w:rFonts w:ascii="宋体" w:eastAsia="宋体" w:hAnsi="宋体"/>
                <w:kern w:val="0"/>
                <w:szCs w:val="21"/>
              </w:rPr>
              <w:t>2</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kern w:val="0"/>
                <w:szCs w:val="21"/>
              </w:rPr>
              <w:t>2</w:t>
            </w:r>
            <w:r w:rsidRPr="00322986">
              <w:rPr>
                <w:rFonts w:ascii="宋体" w:eastAsia="宋体" w:hAnsi="宋体"/>
                <w:kern w:val="0"/>
                <w:szCs w:val="21"/>
              </w:rPr>
              <w:t>成绩}/目标</w:t>
            </w:r>
            <w:r>
              <w:rPr>
                <w:rFonts w:ascii="宋体" w:eastAsia="宋体" w:hAnsi="宋体"/>
                <w:kern w:val="0"/>
                <w:szCs w:val="21"/>
              </w:rPr>
              <w:t>2</w:t>
            </w:r>
            <w:r w:rsidRPr="00322986">
              <w:rPr>
                <w:rFonts w:ascii="宋体" w:eastAsia="宋体" w:hAnsi="宋体"/>
                <w:kern w:val="0"/>
                <w:szCs w:val="21"/>
              </w:rPr>
              <w:t>总分</w:t>
            </w:r>
            <w:r>
              <w:rPr>
                <w:rFonts w:ascii="宋体" w:eastAsia="宋体" w:hAnsi="宋体" w:hint="eastAsia"/>
                <w:kern w:val="0"/>
                <w:szCs w:val="21"/>
              </w:rPr>
              <w:t>。</w:t>
            </w:r>
          </w:p>
        </w:tc>
      </w:tr>
      <w:tr w:rsidR="00744415" w:rsidRPr="002F4D99" w:rsidTr="007F46C6">
        <w:trPr>
          <w:trHeight w:val="1520"/>
          <w:jc w:val="center"/>
        </w:trPr>
        <w:tc>
          <w:tcPr>
            <w:tcW w:w="2122" w:type="dxa"/>
            <w:shd w:val="clear" w:color="auto" w:fill="auto"/>
            <w:vAlign w:val="center"/>
          </w:tcPr>
          <w:p w:rsidR="00744415" w:rsidRPr="00322986" w:rsidRDefault="00744415" w:rsidP="007F46C6">
            <w:pPr>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744415" w:rsidRDefault="00744415" w:rsidP="007F46C6">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.5</w:t>
            </w:r>
          </w:p>
        </w:tc>
        <w:tc>
          <w:tcPr>
            <w:tcW w:w="843" w:type="dxa"/>
            <w:shd w:val="clear" w:color="auto" w:fill="auto"/>
            <w:vAlign w:val="center"/>
          </w:tcPr>
          <w:p w:rsidR="00744415" w:rsidRDefault="00744415" w:rsidP="007F46C6">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w:t>
            </w:r>
          </w:p>
        </w:tc>
        <w:tc>
          <w:tcPr>
            <w:tcW w:w="850" w:type="dxa"/>
            <w:vAlign w:val="center"/>
          </w:tcPr>
          <w:p w:rsidR="00744415" w:rsidRDefault="00744415" w:rsidP="007F46C6">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.3</w:t>
            </w:r>
          </w:p>
        </w:tc>
        <w:tc>
          <w:tcPr>
            <w:tcW w:w="3202" w:type="dxa"/>
            <w:shd w:val="clear" w:color="auto" w:fill="auto"/>
            <w:vAlign w:val="center"/>
          </w:tcPr>
          <w:p w:rsidR="00744415" w:rsidRPr="00322986" w:rsidRDefault="00744415" w:rsidP="007F46C6">
            <w:pPr>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kern w:val="0"/>
                <w:szCs w:val="21"/>
              </w:rPr>
              <w:t>3</w:t>
            </w:r>
            <w:r w:rsidRPr="00322986">
              <w:rPr>
                <w:rFonts w:ascii="宋体" w:eastAsia="宋体" w:hAnsi="宋体"/>
                <w:kern w:val="0"/>
                <w:szCs w:val="21"/>
              </w:rPr>
              <w:t>达成度={0.</w:t>
            </w:r>
            <w:r>
              <w:rPr>
                <w:rFonts w:ascii="宋体" w:eastAsia="宋体" w:hAnsi="宋体"/>
                <w:kern w:val="0"/>
                <w:szCs w:val="21"/>
              </w:rPr>
              <w:t>5</w:t>
            </w:r>
            <w:r w:rsidRPr="00322986">
              <w:rPr>
                <w:rFonts w:ascii="宋体" w:eastAsia="宋体" w:hAnsi="宋体"/>
                <w:kern w:val="0"/>
                <w:szCs w:val="21"/>
              </w:rPr>
              <w:t>ｘ平时目标</w:t>
            </w:r>
            <w:r>
              <w:rPr>
                <w:rFonts w:ascii="宋体" w:eastAsia="宋体" w:hAnsi="宋体"/>
                <w:kern w:val="0"/>
                <w:szCs w:val="21"/>
              </w:rPr>
              <w:t>3</w:t>
            </w:r>
            <w:r w:rsidRPr="00322986">
              <w:rPr>
                <w:rFonts w:ascii="宋体" w:eastAsia="宋体" w:hAnsi="宋体"/>
                <w:kern w:val="0"/>
                <w:szCs w:val="21"/>
              </w:rPr>
              <w:t>成绩+0.</w:t>
            </w:r>
            <w:r>
              <w:rPr>
                <w:rFonts w:ascii="宋体" w:eastAsia="宋体" w:hAnsi="宋体"/>
                <w:kern w:val="0"/>
                <w:szCs w:val="21"/>
              </w:rPr>
              <w:t>2</w:t>
            </w:r>
            <w:r w:rsidRPr="00322986">
              <w:rPr>
                <w:rFonts w:ascii="宋体" w:eastAsia="宋体" w:hAnsi="宋体"/>
                <w:kern w:val="0"/>
                <w:szCs w:val="21"/>
              </w:rPr>
              <w:t>ｘ期中目标</w:t>
            </w:r>
            <w:r>
              <w:rPr>
                <w:rFonts w:ascii="宋体" w:eastAsia="宋体" w:hAnsi="宋体"/>
                <w:kern w:val="0"/>
                <w:szCs w:val="21"/>
              </w:rPr>
              <w:t>3</w:t>
            </w:r>
            <w:r w:rsidRPr="00322986">
              <w:rPr>
                <w:rFonts w:ascii="宋体" w:eastAsia="宋体" w:hAnsi="宋体"/>
                <w:kern w:val="0"/>
                <w:szCs w:val="21"/>
              </w:rPr>
              <w:t>成绩+0.</w:t>
            </w:r>
            <w:r>
              <w:rPr>
                <w:rFonts w:ascii="宋体" w:eastAsia="宋体" w:hAnsi="宋体"/>
                <w:kern w:val="0"/>
                <w:szCs w:val="21"/>
              </w:rPr>
              <w:t>3</w:t>
            </w:r>
            <w:r w:rsidRPr="00322986">
              <w:rPr>
                <w:rFonts w:ascii="宋体" w:eastAsia="宋体" w:hAnsi="宋体"/>
                <w:kern w:val="0"/>
                <w:szCs w:val="21"/>
              </w:rPr>
              <w:t>ｘ期末目标</w:t>
            </w:r>
            <w:r>
              <w:rPr>
                <w:rFonts w:ascii="宋体" w:eastAsia="宋体" w:hAnsi="宋体"/>
                <w:kern w:val="0"/>
                <w:szCs w:val="21"/>
              </w:rPr>
              <w:t>3</w:t>
            </w:r>
            <w:r w:rsidRPr="00322986">
              <w:rPr>
                <w:rFonts w:ascii="宋体" w:eastAsia="宋体" w:hAnsi="宋体"/>
                <w:kern w:val="0"/>
                <w:szCs w:val="21"/>
              </w:rPr>
              <w:t>成绩}/目标</w:t>
            </w:r>
            <w:r>
              <w:rPr>
                <w:rFonts w:ascii="宋体" w:eastAsia="宋体" w:hAnsi="宋体"/>
                <w:kern w:val="0"/>
                <w:szCs w:val="21"/>
              </w:rPr>
              <w:t>3</w:t>
            </w:r>
            <w:r w:rsidRPr="00322986">
              <w:rPr>
                <w:rFonts w:ascii="宋体" w:eastAsia="宋体" w:hAnsi="宋体"/>
                <w:kern w:val="0"/>
                <w:szCs w:val="21"/>
              </w:rPr>
              <w:t>总分</w:t>
            </w:r>
            <w:r>
              <w:rPr>
                <w:rFonts w:ascii="宋体" w:eastAsia="宋体" w:hAnsi="宋体" w:hint="eastAsia"/>
                <w:kern w:val="0"/>
                <w:szCs w:val="21"/>
              </w:rPr>
              <w:t>。</w:t>
            </w:r>
          </w:p>
        </w:tc>
        <w:bookmarkStart w:id="0" w:name="_GoBack"/>
        <w:bookmarkEnd w:id="0"/>
      </w:tr>
    </w:tbl>
    <w:p w:rsidR="00285327" w:rsidRPr="00DD7B5F" w:rsidRDefault="00DD7B5F" w:rsidP="007E122F">
      <w:pPr>
        <w:pageBreakBefore/>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（三）</w:t>
      </w:r>
      <w:r w:rsidR="00F56396" w:rsidRPr="00DD7B5F">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EC4F7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EC4F71">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EC4F71">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EC4F71">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CF32C9" w:rsidRDefault="00CF32C9" w:rsidP="00CF32C9">
            <w:r>
              <w:rPr>
                <w:rFonts w:hAnsi="宋体" w:hint="eastAsia"/>
                <w:szCs w:val="21"/>
              </w:rPr>
              <w:t>能从成型加工基本原理出发，以高分子材料的加工性能和使用性能为基点，确定材料成型加工方法、工艺条件和工艺设备，进行高分子材料的开发和成型加工工艺流程的设计优化。</w:t>
            </w:r>
          </w:p>
        </w:tc>
        <w:tc>
          <w:tcPr>
            <w:tcW w:w="1984" w:type="dxa"/>
            <w:tcBorders>
              <w:top w:val="single" w:sz="4" w:space="0" w:color="auto"/>
              <w:left w:val="single" w:sz="4" w:space="0" w:color="auto"/>
              <w:bottom w:val="single" w:sz="4" w:space="0" w:color="auto"/>
              <w:right w:val="single" w:sz="4" w:space="0" w:color="auto"/>
            </w:tcBorders>
          </w:tcPr>
          <w:p w:rsidR="00DE7849" w:rsidRPr="00CF32C9" w:rsidRDefault="00CF32C9" w:rsidP="00CF32C9">
            <w:pPr>
              <w:rPr>
                <w:rFonts w:ascii="宋体" w:eastAsia="宋体" w:hAnsi="宋体"/>
                <w:szCs w:val="21"/>
              </w:rPr>
            </w:pPr>
            <w:r>
              <w:rPr>
                <w:rFonts w:hAnsi="宋体" w:hint="eastAsia"/>
                <w:szCs w:val="21"/>
              </w:rPr>
              <w:t>能从成型加工基本原理出发，以高分子材料的加工性能和使用性能为基点，确定材料成型加工方法、工艺条件和工艺设备，基本能够进行高分子材料的开发和成型加工工艺流程的设计优化。</w:t>
            </w:r>
          </w:p>
        </w:tc>
        <w:tc>
          <w:tcPr>
            <w:tcW w:w="1843" w:type="dxa"/>
            <w:tcBorders>
              <w:top w:val="single" w:sz="4" w:space="0" w:color="auto"/>
              <w:left w:val="single" w:sz="4" w:space="0" w:color="auto"/>
              <w:bottom w:val="single" w:sz="4" w:space="0" w:color="auto"/>
              <w:right w:val="single" w:sz="4" w:space="0" w:color="auto"/>
            </w:tcBorders>
          </w:tcPr>
          <w:p w:rsidR="00DE7849" w:rsidRPr="00CF32C9" w:rsidRDefault="00CF32C9" w:rsidP="00CF32C9">
            <w:pPr>
              <w:rPr>
                <w:rFonts w:ascii="宋体" w:eastAsia="宋体" w:hAnsi="宋体"/>
                <w:szCs w:val="21"/>
              </w:rPr>
            </w:pPr>
            <w:r>
              <w:rPr>
                <w:rFonts w:hAnsi="宋体" w:hint="eastAsia"/>
                <w:szCs w:val="21"/>
              </w:rPr>
              <w:t>能从成型加工基本原理出发，以高分子材料的加工性能和使用性能为基点，确定材料成型加工方法、工艺条件和工艺设备。</w:t>
            </w:r>
          </w:p>
        </w:tc>
        <w:tc>
          <w:tcPr>
            <w:tcW w:w="1779" w:type="dxa"/>
            <w:tcBorders>
              <w:top w:val="single" w:sz="4" w:space="0" w:color="auto"/>
              <w:left w:val="single" w:sz="4" w:space="0" w:color="auto"/>
              <w:bottom w:val="single" w:sz="4" w:space="0" w:color="auto"/>
              <w:right w:val="single" w:sz="4" w:space="0" w:color="auto"/>
            </w:tcBorders>
          </w:tcPr>
          <w:p w:rsidR="00DE7849" w:rsidRPr="00CF32C9" w:rsidRDefault="00CF32C9" w:rsidP="00CF32C9">
            <w:pPr>
              <w:rPr>
                <w:rFonts w:ascii="宋体" w:eastAsia="宋体" w:hAnsi="宋体"/>
                <w:szCs w:val="21"/>
              </w:rPr>
            </w:pPr>
            <w:r>
              <w:rPr>
                <w:rFonts w:hAnsi="宋体" w:hint="eastAsia"/>
                <w:szCs w:val="21"/>
              </w:rPr>
              <w:t>能从成型加工基本原理出发，以高分子材料的加工性能和使用性能为基点，基本了解材料成型加工方法、工艺条件和工艺设备。</w:t>
            </w:r>
          </w:p>
        </w:tc>
        <w:tc>
          <w:tcPr>
            <w:tcW w:w="1779" w:type="dxa"/>
            <w:tcBorders>
              <w:top w:val="single" w:sz="4" w:space="0" w:color="auto"/>
              <w:left w:val="single" w:sz="4" w:space="0" w:color="auto"/>
              <w:bottom w:val="single" w:sz="4" w:space="0" w:color="auto"/>
              <w:right w:val="single" w:sz="4" w:space="0" w:color="auto"/>
            </w:tcBorders>
          </w:tcPr>
          <w:p w:rsidR="00DE7849" w:rsidRPr="00CF32C9" w:rsidRDefault="00CF32C9" w:rsidP="00CF32C9">
            <w:pPr>
              <w:rPr>
                <w:rFonts w:ascii="宋体" w:eastAsia="宋体" w:hAnsi="宋体"/>
                <w:szCs w:val="21"/>
              </w:rPr>
            </w:pPr>
            <w:r>
              <w:rPr>
                <w:rFonts w:hAnsi="宋体" w:hint="eastAsia"/>
                <w:szCs w:val="21"/>
              </w:rPr>
              <w:t>不能从成型加工基本原理出发，去确定材料成型加工方法、工艺条件和工艺设备。</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CF32C9" w:rsidRDefault="00CF32C9" w:rsidP="00CF32C9">
            <w:pPr>
              <w:rPr>
                <w:rFonts w:ascii="宋体" w:eastAsia="宋体" w:hAnsi="宋体"/>
                <w:szCs w:val="21"/>
              </w:rPr>
            </w:pPr>
            <w:r>
              <w:rPr>
                <w:rFonts w:hAnsi="宋体" w:hint="eastAsia"/>
                <w:szCs w:val="21"/>
              </w:rPr>
              <w:t>能运用高分子材料工程的思维方法，判断高分子材料的成型加工方法、工艺条件及其控制、成型加工设备对制品性能的影响，提出优化解决的方案。</w:t>
            </w:r>
          </w:p>
        </w:tc>
        <w:tc>
          <w:tcPr>
            <w:tcW w:w="1984" w:type="dxa"/>
            <w:tcBorders>
              <w:top w:val="single" w:sz="4" w:space="0" w:color="auto"/>
              <w:left w:val="single" w:sz="4" w:space="0" w:color="auto"/>
              <w:bottom w:val="single" w:sz="4" w:space="0" w:color="auto"/>
              <w:right w:val="single" w:sz="4" w:space="0" w:color="auto"/>
            </w:tcBorders>
          </w:tcPr>
          <w:p w:rsidR="00DE7849" w:rsidRPr="00CF32C9" w:rsidRDefault="00CF32C9" w:rsidP="00CF32C9">
            <w:pPr>
              <w:rPr>
                <w:rFonts w:ascii="宋体" w:eastAsia="宋体" w:hAnsi="宋体"/>
                <w:szCs w:val="21"/>
              </w:rPr>
            </w:pPr>
            <w:r>
              <w:rPr>
                <w:rFonts w:hAnsi="宋体" w:hint="eastAsia"/>
                <w:szCs w:val="21"/>
              </w:rPr>
              <w:t>能运用高分子材料工程的思维方法，判断高分子材料的成型加工方法、工艺条件及其控制、成型加工设备对制品性能的影响，提出优化解决的基本方案。</w:t>
            </w:r>
          </w:p>
        </w:tc>
        <w:tc>
          <w:tcPr>
            <w:tcW w:w="1843" w:type="dxa"/>
            <w:tcBorders>
              <w:top w:val="single" w:sz="4" w:space="0" w:color="auto"/>
              <w:left w:val="single" w:sz="4" w:space="0" w:color="auto"/>
              <w:bottom w:val="single" w:sz="4" w:space="0" w:color="auto"/>
              <w:right w:val="single" w:sz="4" w:space="0" w:color="auto"/>
            </w:tcBorders>
          </w:tcPr>
          <w:p w:rsidR="00DE7849" w:rsidRPr="00CF32C9" w:rsidRDefault="00CF32C9" w:rsidP="00CF32C9">
            <w:pPr>
              <w:rPr>
                <w:rFonts w:ascii="宋体" w:eastAsia="宋体" w:hAnsi="宋体"/>
                <w:szCs w:val="21"/>
              </w:rPr>
            </w:pPr>
            <w:r>
              <w:rPr>
                <w:rFonts w:hAnsi="宋体" w:hint="eastAsia"/>
                <w:szCs w:val="21"/>
              </w:rPr>
              <w:t>能运用高分子材料工程的思维方法，判断高分子材料的成型加工方法、工艺条件及其控制、成型加工设备对制品性能的影响。</w:t>
            </w:r>
          </w:p>
        </w:tc>
        <w:tc>
          <w:tcPr>
            <w:tcW w:w="1779" w:type="dxa"/>
            <w:tcBorders>
              <w:top w:val="single" w:sz="4" w:space="0" w:color="auto"/>
              <w:left w:val="single" w:sz="4" w:space="0" w:color="auto"/>
              <w:bottom w:val="single" w:sz="4" w:space="0" w:color="auto"/>
              <w:right w:val="single" w:sz="4" w:space="0" w:color="auto"/>
            </w:tcBorders>
          </w:tcPr>
          <w:p w:rsidR="00DE7849" w:rsidRPr="00CF32C9" w:rsidRDefault="00CF32C9" w:rsidP="00CF32C9">
            <w:pPr>
              <w:rPr>
                <w:rFonts w:ascii="宋体" w:eastAsia="宋体" w:hAnsi="宋体"/>
                <w:szCs w:val="21"/>
              </w:rPr>
            </w:pPr>
            <w:r>
              <w:rPr>
                <w:rFonts w:hAnsi="宋体" w:hint="eastAsia"/>
                <w:szCs w:val="21"/>
              </w:rPr>
              <w:t>能运用高分子材料工程的思维方法，基本能够判断高分子材料的成型加工方法、工艺条件及其控制、成型加工设备对制品性能的影响。</w:t>
            </w:r>
          </w:p>
        </w:tc>
        <w:tc>
          <w:tcPr>
            <w:tcW w:w="1779" w:type="dxa"/>
            <w:tcBorders>
              <w:top w:val="single" w:sz="4" w:space="0" w:color="auto"/>
              <w:left w:val="single" w:sz="4" w:space="0" w:color="auto"/>
              <w:bottom w:val="single" w:sz="4" w:space="0" w:color="auto"/>
              <w:right w:val="single" w:sz="4" w:space="0" w:color="auto"/>
            </w:tcBorders>
          </w:tcPr>
          <w:p w:rsidR="00DE7849" w:rsidRPr="00CF32C9" w:rsidRDefault="00CF32C9" w:rsidP="00CF32C9">
            <w:pPr>
              <w:rPr>
                <w:rFonts w:ascii="宋体" w:eastAsia="宋体" w:hAnsi="宋体"/>
                <w:szCs w:val="21"/>
              </w:rPr>
            </w:pPr>
            <w:r>
              <w:rPr>
                <w:rFonts w:hAnsi="宋体" w:hint="eastAsia"/>
                <w:szCs w:val="21"/>
              </w:rPr>
              <w:t>不能运用高分子材料工程的思维方法去判断高分子材料的成型加工方法、工艺条件及其控制、成型加工设备对制品性能的影响。</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DE7849" w:rsidRPr="00CF32C9" w:rsidRDefault="00CF32C9" w:rsidP="00E4108B">
            <w:pPr>
              <w:rPr>
                <w:rFonts w:ascii="宋体" w:eastAsia="宋体" w:hAnsi="宋体"/>
                <w:szCs w:val="21"/>
              </w:rPr>
            </w:pPr>
            <w:r>
              <w:rPr>
                <w:rFonts w:hAnsi="宋体" w:hint="eastAsia"/>
                <w:szCs w:val="21"/>
              </w:rPr>
              <w:t>能通过分析高分子材料成型加工相关的实验结果，研究加工工艺及其参数、加工设备选择对高分子材料性能的影响等高分子材料工程问题，取得有效的结论</w:t>
            </w:r>
            <w:r w:rsidR="00E4108B">
              <w:rPr>
                <w:rFonts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tcPr>
          <w:p w:rsidR="00DE7849" w:rsidRPr="00CF32C9" w:rsidRDefault="00CF32C9" w:rsidP="00E4108B">
            <w:pPr>
              <w:rPr>
                <w:rFonts w:ascii="宋体" w:eastAsia="宋体" w:hAnsi="宋体"/>
                <w:szCs w:val="21"/>
              </w:rPr>
            </w:pPr>
            <w:r>
              <w:rPr>
                <w:rFonts w:hAnsi="宋体" w:hint="eastAsia"/>
                <w:szCs w:val="21"/>
              </w:rPr>
              <w:t>能通过分析高分子材料成型加工相关的实验结果，研究加工工艺及其参数、加工设备选择对高分子材料性能的影响等高分子材料工程问题，取得</w:t>
            </w:r>
            <w:r w:rsidR="00E4108B">
              <w:rPr>
                <w:rFonts w:hAnsi="宋体" w:hint="eastAsia"/>
                <w:szCs w:val="21"/>
              </w:rPr>
              <w:t>基本有</w:t>
            </w:r>
            <w:r>
              <w:rPr>
                <w:rFonts w:hAnsi="宋体" w:hint="eastAsia"/>
                <w:szCs w:val="21"/>
              </w:rPr>
              <w:t>效的结论</w:t>
            </w:r>
            <w:r w:rsidR="00E4108B">
              <w:rPr>
                <w:rFonts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rsidR="00DE7849" w:rsidRPr="00CF32C9" w:rsidRDefault="00CF32C9" w:rsidP="00E4108B">
            <w:pPr>
              <w:rPr>
                <w:rFonts w:ascii="宋体" w:eastAsia="宋体" w:hAnsi="宋体"/>
                <w:szCs w:val="21"/>
              </w:rPr>
            </w:pPr>
            <w:r>
              <w:rPr>
                <w:rFonts w:hAnsi="宋体" w:hint="eastAsia"/>
                <w:szCs w:val="21"/>
              </w:rPr>
              <w:t>能通过分析高分子材料成型加工相关的实验结果，研究加工工艺及其参数、加工设备选择对高分子材料性能的影响等高分子材料工程问题</w:t>
            </w:r>
            <w:r w:rsidR="00E4108B">
              <w:rPr>
                <w:rFonts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DE7849" w:rsidRPr="00CF32C9" w:rsidRDefault="00CF32C9" w:rsidP="00E4108B">
            <w:pPr>
              <w:rPr>
                <w:rFonts w:ascii="宋体" w:eastAsia="宋体" w:hAnsi="宋体"/>
                <w:szCs w:val="21"/>
              </w:rPr>
            </w:pPr>
            <w:r>
              <w:rPr>
                <w:rFonts w:hAnsi="宋体" w:hint="eastAsia"/>
                <w:szCs w:val="21"/>
              </w:rPr>
              <w:t>通过分析高分子材料成型加工相关的实验结果，</w:t>
            </w:r>
            <w:r w:rsidR="00E4108B">
              <w:rPr>
                <w:rFonts w:hAnsi="宋体" w:hint="eastAsia"/>
                <w:szCs w:val="21"/>
              </w:rPr>
              <w:t>基本能够</w:t>
            </w:r>
            <w:r>
              <w:rPr>
                <w:rFonts w:hAnsi="宋体" w:hint="eastAsia"/>
                <w:szCs w:val="21"/>
              </w:rPr>
              <w:t>研究加工工艺及其参数、加工设备选择对高分子材料性能的影响等高分子材料工程问题</w:t>
            </w:r>
            <w:r w:rsidR="00E4108B">
              <w:rPr>
                <w:rFonts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DE7849" w:rsidRPr="00CF32C9" w:rsidRDefault="00E4108B" w:rsidP="00E4108B">
            <w:pPr>
              <w:rPr>
                <w:rFonts w:ascii="宋体" w:eastAsia="宋体" w:hAnsi="宋体"/>
                <w:szCs w:val="21"/>
              </w:rPr>
            </w:pPr>
            <w:r>
              <w:rPr>
                <w:rFonts w:hAnsi="宋体" w:hint="eastAsia"/>
                <w:szCs w:val="21"/>
              </w:rPr>
              <w:t>不</w:t>
            </w:r>
            <w:r w:rsidR="00CF32C9">
              <w:rPr>
                <w:rFonts w:hAnsi="宋体" w:hint="eastAsia"/>
                <w:szCs w:val="21"/>
              </w:rPr>
              <w:t>能通过分析高分子材料成型加工相关的实验结果</w:t>
            </w:r>
            <w:r>
              <w:rPr>
                <w:rFonts w:hAnsi="宋体" w:hint="eastAsia"/>
                <w:szCs w:val="21"/>
              </w:rPr>
              <w:t>去</w:t>
            </w:r>
            <w:r w:rsidR="00CF32C9">
              <w:rPr>
                <w:rFonts w:hAnsi="宋体" w:hint="eastAsia"/>
                <w:szCs w:val="21"/>
              </w:rPr>
              <w:t>研究高分子材料工程问题</w:t>
            </w:r>
            <w:r>
              <w:rPr>
                <w:rFonts w:hAnsi="宋体" w:hint="eastAsia"/>
                <w:szCs w:val="21"/>
              </w:rPr>
              <w:t>。</w:t>
            </w: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83" w:rsidRDefault="00105F83" w:rsidP="00AA630A">
      <w:r>
        <w:separator/>
      </w:r>
    </w:p>
  </w:endnote>
  <w:endnote w:type="continuationSeparator" w:id="0">
    <w:p w:rsidR="00105F83" w:rsidRDefault="00105F83"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83" w:rsidRDefault="00105F83" w:rsidP="00AA630A">
      <w:r>
        <w:separator/>
      </w:r>
    </w:p>
  </w:footnote>
  <w:footnote w:type="continuationSeparator" w:id="0">
    <w:p w:rsidR="00105F83" w:rsidRDefault="00105F83"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37057"/>
    <w:rsid w:val="00077A5F"/>
    <w:rsid w:val="000D47A0"/>
    <w:rsid w:val="000F054A"/>
    <w:rsid w:val="00105F83"/>
    <w:rsid w:val="00112D42"/>
    <w:rsid w:val="001545A5"/>
    <w:rsid w:val="00155A68"/>
    <w:rsid w:val="001972EE"/>
    <w:rsid w:val="001E5724"/>
    <w:rsid w:val="00230684"/>
    <w:rsid w:val="00240EFC"/>
    <w:rsid w:val="00242673"/>
    <w:rsid w:val="0024785B"/>
    <w:rsid w:val="00255C88"/>
    <w:rsid w:val="00285327"/>
    <w:rsid w:val="002A1B0B"/>
    <w:rsid w:val="002A7568"/>
    <w:rsid w:val="00313A87"/>
    <w:rsid w:val="00322986"/>
    <w:rsid w:val="0034254B"/>
    <w:rsid w:val="0038665C"/>
    <w:rsid w:val="003E43D1"/>
    <w:rsid w:val="004070CF"/>
    <w:rsid w:val="00442D17"/>
    <w:rsid w:val="00540F96"/>
    <w:rsid w:val="00550222"/>
    <w:rsid w:val="005A0378"/>
    <w:rsid w:val="005A4F5F"/>
    <w:rsid w:val="005B6809"/>
    <w:rsid w:val="005D31A0"/>
    <w:rsid w:val="00665621"/>
    <w:rsid w:val="00683747"/>
    <w:rsid w:val="006E4F82"/>
    <w:rsid w:val="006F64C9"/>
    <w:rsid w:val="007415B1"/>
    <w:rsid w:val="00744415"/>
    <w:rsid w:val="007639A2"/>
    <w:rsid w:val="007673B3"/>
    <w:rsid w:val="007C379D"/>
    <w:rsid w:val="007C62ED"/>
    <w:rsid w:val="007E122F"/>
    <w:rsid w:val="007E39E3"/>
    <w:rsid w:val="007F46C6"/>
    <w:rsid w:val="008128AD"/>
    <w:rsid w:val="00831F72"/>
    <w:rsid w:val="0085134B"/>
    <w:rsid w:val="008560E2"/>
    <w:rsid w:val="00886EBF"/>
    <w:rsid w:val="008A08ED"/>
    <w:rsid w:val="008E3179"/>
    <w:rsid w:val="008F735D"/>
    <w:rsid w:val="00916206"/>
    <w:rsid w:val="009F3967"/>
    <w:rsid w:val="009F7F00"/>
    <w:rsid w:val="00A03BBD"/>
    <w:rsid w:val="00A11E3C"/>
    <w:rsid w:val="00A2528F"/>
    <w:rsid w:val="00A61EFD"/>
    <w:rsid w:val="00A717CA"/>
    <w:rsid w:val="00AA4570"/>
    <w:rsid w:val="00AA630A"/>
    <w:rsid w:val="00AE27F4"/>
    <w:rsid w:val="00AE3D1A"/>
    <w:rsid w:val="00B03909"/>
    <w:rsid w:val="00B40ECD"/>
    <w:rsid w:val="00B44402"/>
    <w:rsid w:val="00B6690A"/>
    <w:rsid w:val="00BA23F0"/>
    <w:rsid w:val="00BB5294"/>
    <w:rsid w:val="00C00798"/>
    <w:rsid w:val="00C40061"/>
    <w:rsid w:val="00C54636"/>
    <w:rsid w:val="00CA53B2"/>
    <w:rsid w:val="00CF32C9"/>
    <w:rsid w:val="00D017BB"/>
    <w:rsid w:val="00D02F99"/>
    <w:rsid w:val="00D13271"/>
    <w:rsid w:val="00D14471"/>
    <w:rsid w:val="00D417A1"/>
    <w:rsid w:val="00D504B7"/>
    <w:rsid w:val="00D715F7"/>
    <w:rsid w:val="00DD7B5F"/>
    <w:rsid w:val="00DE7849"/>
    <w:rsid w:val="00E05E8B"/>
    <w:rsid w:val="00E366AB"/>
    <w:rsid w:val="00E4108B"/>
    <w:rsid w:val="00E76E34"/>
    <w:rsid w:val="00EC4F71"/>
    <w:rsid w:val="00ED1036"/>
    <w:rsid w:val="00ED7F81"/>
    <w:rsid w:val="00EE29D2"/>
    <w:rsid w:val="00F02BDD"/>
    <w:rsid w:val="00F51A47"/>
    <w:rsid w:val="00F56396"/>
    <w:rsid w:val="00F66562"/>
    <w:rsid w:val="00FB77A1"/>
    <w:rsid w:val="00FC24B5"/>
    <w:rsid w:val="00FE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customStyle="1" w:styleId="1">
    <w:name w:val="列表段落1"/>
    <w:basedOn w:val="a"/>
    <w:rsid w:val="00F51A47"/>
    <w:pPr>
      <w:autoSpaceDE w:val="0"/>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2830">
      <w:bodyDiv w:val="1"/>
      <w:marLeft w:val="0"/>
      <w:marRight w:val="0"/>
      <w:marTop w:val="0"/>
      <w:marBottom w:val="0"/>
      <w:divBdr>
        <w:top w:val="none" w:sz="0" w:space="0" w:color="auto"/>
        <w:left w:val="none" w:sz="0" w:space="0" w:color="auto"/>
        <w:bottom w:val="none" w:sz="0" w:space="0" w:color="auto"/>
        <w:right w:val="none" w:sz="0" w:space="0" w:color="auto"/>
      </w:divBdr>
    </w:div>
    <w:div w:id="88309087">
      <w:bodyDiv w:val="1"/>
      <w:marLeft w:val="0"/>
      <w:marRight w:val="0"/>
      <w:marTop w:val="0"/>
      <w:marBottom w:val="0"/>
      <w:divBdr>
        <w:top w:val="none" w:sz="0" w:space="0" w:color="auto"/>
        <w:left w:val="none" w:sz="0" w:space="0" w:color="auto"/>
        <w:bottom w:val="none" w:sz="0" w:space="0" w:color="auto"/>
        <w:right w:val="none" w:sz="0" w:space="0" w:color="auto"/>
      </w:divBdr>
    </w:div>
    <w:div w:id="262499660">
      <w:bodyDiv w:val="1"/>
      <w:marLeft w:val="0"/>
      <w:marRight w:val="0"/>
      <w:marTop w:val="0"/>
      <w:marBottom w:val="0"/>
      <w:divBdr>
        <w:top w:val="none" w:sz="0" w:space="0" w:color="auto"/>
        <w:left w:val="none" w:sz="0" w:space="0" w:color="auto"/>
        <w:bottom w:val="none" w:sz="0" w:space="0" w:color="auto"/>
        <w:right w:val="none" w:sz="0" w:space="0" w:color="auto"/>
      </w:divBdr>
    </w:div>
    <w:div w:id="325327677">
      <w:bodyDiv w:val="1"/>
      <w:marLeft w:val="0"/>
      <w:marRight w:val="0"/>
      <w:marTop w:val="0"/>
      <w:marBottom w:val="0"/>
      <w:divBdr>
        <w:top w:val="none" w:sz="0" w:space="0" w:color="auto"/>
        <w:left w:val="none" w:sz="0" w:space="0" w:color="auto"/>
        <w:bottom w:val="none" w:sz="0" w:space="0" w:color="auto"/>
        <w:right w:val="none" w:sz="0" w:space="0" w:color="auto"/>
      </w:divBdr>
    </w:div>
    <w:div w:id="334697242">
      <w:bodyDiv w:val="1"/>
      <w:marLeft w:val="0"/>
      <w:marRight w:val="0"/>
      <w:marTop w:val="0"/>
      <w:marBottom w:val="0"/>
      <w:divBdr>
        <w:top w:val="none" w:sz="0" w:space="0" w:color="auto"/>
        <w:left w:val="none" w:sz="0" w:space="0" w:color="auto"/>
        <w:bottom w:val="none" w:sz="0" w:space="0" w:color="auto"/>
        <w:right w:val="none" w:sz="0" w:space="0" w:color="auto"/>
      </w:divBdr>
    </w:div>
    <w:div w:id="618266923">
      <w:bodyDiv w:val="1"/>
      <w:marLeft w:val="0"/>
      <w:marRight w:val="0"/>
      <w:marTop w:val="0"/>
      <w:marBottom w:val="0"/>
      <w:divBdr>
        <w:top w:val="none" w:sz="0" w:space="0" w:color="auto"/>
        <w:left w:val="none" w:sz="0" w:space="0" w:color="auto"/>
        <w:bottom w:val="none" w:sz="0" w:space="0" w:color="auto"/>
        <w:right w:val="none" w:sz="0" w:space="0" w:color="auto"/>
      </w:divBdr>
    </w:div>
    <w:div w:id="655302350">
      <w:bodyDiv w:val="1"/>
      <w:marLeft w:val="0"/>
      <w:marRight w:val="0"/>
      <w:marTop w:val="0"/>
      <w:marBottom w:val="0"/>
      <w:divBdr>
        <w:top w:val="none" w:sz="0" w:space="0" w:color="auto"/>
        <w:left w:val="none" w:sz="0" w:space="0" w:color="auto"/>
        <w:bottom w:val="none" w:sz="0" w:space="0" w:color="auto"/>
        <w:right w:val="none" w:sz="0" w:space="0" w:color="auto"/>
      </w:divBdr>
    </w:div>
    <w:div w:id="675612276">
      <w:bodyDiv w:val="1"/>
      <w:marLeft w:val="0"/>
      <w:marRight w:val="0"/>
      <w:marTop w:val="0"/>
      <w:marBottom w:val="0"/>
      <w:divBdr>
        <w:top w:val="none" w:sz="0" w:space="0" w:color="auto"/>
        <w:left w:val="none" w:sz="0" w:space="0" w:color="auto"/>
        <w:bottom w:val="none" w:sz="0" w:space="0" w:color="auto"/>
        <w:right w:val="none" w:sz="0" w:space="0" w:color="auto"/>
      </w:divBdr>
    </w:div>
    <w:div w:id="698629675">
      <w:bodyDiv w:val="1"/>
      <w:marLeft w:val="0"/>
      <w:marRight w:val="0"/>
      <w:marTop w:val="0"/>
      <w:marBottom w:val="0"/>
      <w:divBdr>
        <w:top w:val="none" w:sz="0" w:space="0" w:color="auto"/>
        <w:left w:val="none" w:sz="0" w:space="0" w:color="auto"/>
        <w:bottom w:val="none" w:sz="0" w:space="0" w:color="auto"/>
        <w:right w:val="none" w:sz="0" w:space="0" w:color="auto"/>
      </w:divBdr>
    </w:div>
    <w:div w:id="719404020">
      <w:bodyDiv w:val="1"/>
      <w:marLeft w:val="0"/>
      <w:marRight w:val="0"/>
      <w:marTop w:val="0"/>
      <w:marBottom w:val="0"/>
      <w:divBdr>
        <w:top w:val="none" w:sz="0" w:space="0" w:color="auto"/>
        <w:left w:val="none" w:sz="0" w:space="0" w:color="auto"/>
        <w:bottom w:val="none" w:sz="0" w:space="0" w:color="auto"/>
        <w:right w:val="none" w:sz="0" w:space="0" w:color="auto"/>
      </w:divBdr>
    </w:div>
    <w:div w:id="762728303">
      <w:bodyDiv w:val="1"/>
      <w:marLeft w:val="0"/>
      <w:marRight w:val="0"/>
      <w:marTop w:val="0"/>
      <w:marBottom w:val="0"/>
      <w:divBdr>
        <w:top w:val="none" w:sz="0" w:space="0" w:color="auto"/>
        <w:left w:val="none" w:sz="0" w:space="0" w:color="auto"/>
        <w:bottom w:val="none" w:sz="0" w:space="0" w:color="auto"/>
        <w:right w:val="none" w:sz="0" w:space="0" w:color="auto"/>
      </w:divBdr>
    </w:div>
    <w:div w:id="796067173">
      <w:bodyDiv w:val="1"/>
      <w:marLeft w:val="0"/>
      <w:marRight w:val="0"/>
      <w:marTop w:val="0"/>
      <w:marBottom w:val="0"/>
      <w:divBdr>
        <w:top w:val="none" w:sz="0" w:space="0" w:color="auto"/>
        <w:left w:val="none" w:sz="0" w:space="0" w:color="auto"/>
        <w:bottom w:val="none" w:sz="0" w:space="0" w:color="auto"/>
        <w:right w:val="none" w:sz="0" w:space="0" w:color="auto"/>
      </w:divBdr>
    </w:div>
    <w:div w:id="939528810">
      <w:bodyDiv w:val="1"/>
      <w:marLeft w:val="0"/>
      <w:marRight w:val="0"/>
      <w:marTop w:val="0"/>
      <w:marBottom w:val="0"/>
      <w:divBdr>
        <w:top w:val="none" w:sz="0" w:space="0" w:color="auto"/>
        <w:left w:val="none" w:sz="0" w:space="0" w:color="auto"/>
        <w:bottom w:val="none" w:sz="0" w:space="0" w:color="auto"/>
        <w:right w:val="none" w:sz="0" w:space="0" w:color="auto"/>
      </w:divBdr>
    </w:div>
    <w:div w:id="1105199192">
      <w:bodyDiv w:val="1"/>
      <w:marLeft w:val="0"/>
      <w:marRight w:val="0"/>
      <w:marTop w:val="0"/>
      <w:marBottom w:val="0"/>
      <w:divBdr>
        <w:top w:val="none" w:sz="0" w:space="0" w:color="auto"/>
        <w:left w:val="none" w:sz="0" w:space="0" w:color="auto"/>
        <w:bottom w:val="none" w:sz="0" w:space="0" w:color="auto"/>
        <w:right w:val="none" w:sz="0" w:space="0" w:color="auto"/>
      </w:divBdr>
    </w:div>
    <w:div w:id="1120076145">
      <w:bodyDiv w:val="1"/>
      <w:marLeft w:val="0"/>
      <w:marRight w:val="0"/>
      <w:marTop w:val="0"/>
      <w:marBottom w:val="0"/>
      <w:divBdr>
        <w:top w:val="none" w:sz="0" w:space="0" w:color="auto"/>
        <w:left w:val="none" w:sz="0" w:space="0" w:color="auto"/>
        <w:bottom w:val="none" w:sz="0" w:space="0" w:color="auto"/>
        <w:right w:val="none" w:sz="0" w:space="0" w:color="auto"/>
      </w:divBdr>
    </w:div>
    <w:div w:id="1128280803">
      <w:bodyDiv w:val="1"/>
      <w:marLeft w:val="0"/>
      <w:marRight w:val="0"/>
      <w:marTop w:val="0"/>
      <w:marBottom w:val="0"/>
      <w:divBdr>
        <w:top w:val="none" w:sz="0" w:space="0" w:color="auto"/>
        <w:left w:val="none" w:sz="0" w:space="0" w:color="auto"/>
        <w:bottom w:val="none" w:sz="0" w:space="0" w:color="auto"/>
        <w:right w:val="none" w:sz="0" w:space="0" w:color="auto"/>
      </w:divBdr>
    </w:div>
    <w:div w:id="1232932398">
      <w:bodyDiv w:val="1"/>
      <w:marLeft w:val="0"/>
      <w:marRight w:val="0"/>
      <w:marTop w:val="0"/>
      <w:marBottom w:val="0"/>
      <w:divBdr>
        <w:top w:val="none" w:sz="0" w:space="0" w:color="auto"/>
        <w:left w:val="none" w:sz="0" w:space="0" w:color="auto"/>
        <w:bottom w:val="none" w:sz="0" w:space="0" w:color="auto"/>
        <w:right w:val="none" w:sz="0" w:space="0" w:color="auto"/>
      </w:divBdr>
    </w:div>
    <w:div w:id="1487670259">
      <w:bodyDiv w:val="1"/>
      <w:marLeft w:val="0"/>
      <w:marRight w:val="0"/>
      <w:marTop w:val="0"/>
      <w:marBottom w:val="0"/>
      <w:divBdr>
        <w:top w:val="none" w:sz="0" w:space="0" w:color="auto"/>
        <w:left w:val="none" w:sz="0" w:space="0" w:color="auto"/>
        <w:bottom w:val="none" w:sz="0" w:space="0" w:color="auto"/>
        <w:right w:val="none" w:sz="0" w:space="0" w:color="auto"/>
      </w:divBdr>
    </w:div>
    <w:div w:id="1580403448">
      <w:bodyDiv w:val="1"/>
      <w:marLeft w:val="0"/>
      <w:marRight w:val="0"/>
      <w:marTop w:val="0"/>
      <w:marBottom w:val="0"/>
      <w:divBdr>
        <w:top w:val="none" w:sz="0" w:space="0" w:color="auto"/>
        <w:left w:val="none" w:sz="0" w:space="0" w:color="auto"/>
        <w:bottom w:val="none" w:sz="0" w:space="0" w:color="auto"/>
        <w:right w:val="none" w:sz="0" w:space="0" w:color="auto"/>
      </w:divBdr>
    </w:div>
    <w:div w:id="1707826980">
      <w:bodyDiv w:val="1"/>
      <w:marLeft w:val="0"/>
      <w:marRight w:val="0"/>
      <w:marTop w:val="0"/>
      <w:marBottom w:val="0"/>
      <w:divBdr>
        <w:top w:val="none" w:sz="0" w:space="0" w:color="auto"/>
        <w:left w:val="none" w:sz="0" w:space="0" w:color="auto"/>
        <w:bottom w:val="none" w:sz="0" w:space="0" w:color="auto"/>
        <w:right w:val="none" w:sz="0" w:space="0" w:color="auto"/>
      </w:divBdr>
    </w:div>
    <w:div w:id="1709407951">
      <w:bodyDiv w:val="1"/>
      <w:marLeft w:val="0"/>
      <w:marRight w:val="0"/>
      <w:marTop w:val="0"/>
      <w:marBottom w:val="0"/>
      <w:divBdr>
        <w:top w:val="none" w:sz="0" w:space="0" w:color="auto"/>
        <w:left w:val="none" w:sz="0" w:space="0" w:color="auto"/>
        <w:bottom w:val="none" w:sz="0" w:space="0" w:color="auto"/>
        <w:right w:val="none" w:sz="0" w:space="0" w:color="auto"/>
      </w:divBdr>
    </w:div>
    <w:div w:id="1761752493">
      <w:bodyDiv w:val="1"/>
      <w:marLeft w:val="0"/>
      <w:marRight w:val="0"/>
      <w:marTop w:val="0"/>
      <w:marBottom w:val="0"/>
      <w:divBdr>
        <w:top w:val="none" w:sz="0" w:space="0" w:color="auto"/>
        <w:left w:val="none" w:sz="0" w:space="0" w:color="auto"/>
        <w:bottom w:val="none" w:sz="0" w:space="0" w:color="auto"/>
        <w:right w:val="none" w:sz="0" w:space="0" w:color="auto"/>
      </w:divBdr>
    </w:div>
    <w:div w:id="1767536885">
      <w:bodyDiv w:val="1"/>
      <w:marLeft w:val="0"/>
      <w:marRight w:val="0"/>
      <w:marTop w:val="0"/>
      <w:marBottom w:val="0"/>
      <w:divBdr>
        <w:top w:val="none" w:sz="0" w:space="0" w:color="auto"/>
        <w:left w:val="none" w:sz="0" w:space="0" w:color="auto"/>
        <w:bottom w:val="none" w:sz="0" w:space="0" w:color="auto"/>
        <w:right w:val="none" w:sz="0" w:space="0" w:color="auto"/>
      </w:divBdr>
    </w:div>
    <w:div w:id="1792744949">
      <w:bodyDiv w:val="1"/>
      <w:marLeft w:val="0"/>
      <w:marRight w:val="0"/>
      <w:marTop w:val="0"/>
      <w:marBottom w:val="0"/>
      <w:divBdr>
        <w:top w:val="none" w:sz="0" w:space="0" w:color="auto"/>
        <w:left w:val="none" w:sz="0" w:space="0" w:color="auto"/>
        <w:bottom w:val="none" w:sz="0" w:space="0" w:color="auto"/>
        <w:right w:val="none" w:sz="0" w:space="0" w:color="auto"/>
      </w:divBdr>
    </w:div>
    <w:div w:id="1807505760">
      <w:bodyDiv w:val="1"/>
      <w:marLeft w:val="0"/>
      <w:marRight w:val="0"/>
      <w:marTop w:val="0"/>
      <w:marBottom w:val="0"/>
      <w:divBdr>
        <w:top w:val="none" w:sz="0" w:space="0" w:color="auto"/>
        <w:left w:val="none" w:sz="0" w:space="0" w:color="auto"/>
        <w:bottom w:val="none" w:sz="0" w:space="0" w:color="auto"/>
        <w:right w:val="none" w:sz="0" w:space="0" w:color="auto"/>
      </w:divBdr>
    </w:div>
    <w:div w:id="1851333179">
      <w:bodyDiv w:val="1"/>
      <w:marLeft w:val="0"/>
      <w:marRight w:val="0"/>
      <w:marTop w:val="0"/>
      <w:marBottom w:val="0"/>
      <w:divBdr>
        <w:top w:val="none" w:sz="0" w:space="0" w:color="auto"/>
        <w:left w:val="none" w:sz="0" w:space="0" w:color="auto"/>
        <w:bottom w:val="none" w:sz="0" w:space="0" w:color="auto"/>
        <w:right w:val="none" w:sz="0" w:space="0" w:color="auto"/>
      </w:divBdr>
    </w:div>
    <w:div w:id="1983000065">
      <w:bodyDiv w:val="1"/>
      <w:marLeft w:val="0"/>
      <w:marRight w:val="0"/>
      <w:marTop w:val="0"/>
      <w:marBottom w:val="0"/>
      <w:divBdr>
        <w:top w:val="none" w:sz="0" w:space="0" w:color="auto"/>
        <w:left w:val="none" w:sz="0" w:space="0" w:color="auto"/>
        <w:bottom w:val="none" w:sz="0" w:space="0" w:color="auto"/>
        <w:right w:val="none" w:sz="0" w:space="0" w:color="auto"/>
      </w:divBdr>
    </w:div>
    <w:div w:id="2010600467">
      <w:bodyDiv w:val="1"/>
      <w:marLeft w:val="0"/>
      <w:marRight w:val="0"/>
      <w:marTop w:val="0"/>
      <w:marBottom w:val="0"/>
      <w:divBdr>
        <w:top w:val="none" w:sz="0" w:space="0" w:color="auto"/>
        <w:left w:val="none" w:sz="0" w:space="0" w:color="auto"/>
        <w:bottom w:val="none" w:sz="0" w:space="0" w:color="auto"/>
        <w:right w:val="none" w:sz="0" w:space="0" w:color="auto"/>
      </w:divBdr>
    </w:div>
    <w:div w:id="2017419190">
      <w:bodyDiv w:val="1"/>
      <w:marLeft w:val="0"/>
      <w:marRight w:val="0"/>
      <w:marTop w:val="0"/>
      <w:marBottom w:val="0"/>
      <w:divBdr>
        <w:top w:val="none" w:sz="0" w:space="0" w:color="auto"/>
        <w:left w:val="none" w:sz="0" w:space="0" w:color="auto"/>
        <w:bottom w:val="none" w:sz="0" w:space="0" w:color="auto"/>
        <w:right w:val="none" w:sz="0" w:space="0" w:color="auto"/>
      </w:divBdr>
    </w:div>
    <w:div w:id="2055883276">
      <w:bodyDiv w:val="1"/>
      <w:marLeft w:val="0"/>
      <w:marRight w:val="0"/>
      <w:marTop w:val="0"/>
      <w:marBottom w:val="0"/>
      <w:divBdr>
        <w:top w:val="none" w:sz="0" w:space="0" w:color="auto"/>
        <w:left w:val="none" w:sz="0" w:space="0" w:color="auto"/>
        <w:bottom w:val="none" w:sz="0" w:space="0" w:color="auto"/>
        <w:right w:val="none" w:sz="0" w:space="0" w:color="auto"/>
      </w:divBdr>
    </w:div>
    <w:div w:id="2122991105">
      <w:bodyDiv w:val="1"/>
      <w:marLeft w:val="0"/>
      <w:marRight w:val="0"/>
      <w:marTop w:val="0"/>
      <w:marBottom w:val="0"/>
      <w:divBdr>
        <w:top w:val="none" w:sz="0" w:space="0" w:color="auto"/>
        <w:left w:val="none" w:sz="0" w:space="0" w:color="auto"/>
        <w:bottom w:val="none" w:sz="0" w:space="0" w:color="auto"/>
        <w:right w:val="none" w:sz="0" w:space="0" w:color="auto"/>
      </w:divBdr>
    </w:div>
    <w:div w:id="21379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10</Pages>
  <Words>1021</Words>
  <Characters>5824</Characters>
  <Application>Microsoft Office Word</Application>
  <DocSecurity>0</DocSecurity>
  <Lines>48</Lines>
  <Paragraphs>13</Paragraphs>
  <ScaleCrop>false</ScaleCrop>
  <Company>P R C</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qin</cp:lastModifiedBy>
  <cp:revision>35</cp:revision>
  <cp:lastPrinted>2020-12-24T07:17:00Z</cp:lastPrinted>
  <dcterms:created xsi:type="dcterms:W3CDTF">2021-05-28T04:05:00Z</dcterms:created>
  <dcterms:modified xsi:type="dcterms:W3CDTF">2021-06-02T07:22:00Z</dcterms:modified>
</cp:coreProperties>
</file>