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BE199F" w:rsidRPr="00BE199F">
        <w:rPr>
          <w:rFonts w:ascii="黑体" w:eastAsia="黑体" w:hAnsi="黑体"/>
          <w:sz w:val="32"/>
          <w:szCs w:val="32"/>
        </w:rPr>
        <w:t>生物医用材料与表界面专题实验</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0E5B69" w:rsidP="003B50AB">
            <w:pPr>
              <w:spacing w:beforeLines="50" w:before="156" w:afterLines="50" w:after="156"/>
              <w:jc w:val="left"/>
              <w:rPr>
                <w:rFonts w:ascii="宋体" w:eastAsia="宋体" w:hAnsi="宋体"/>
              </w:rPr>
            </w:pPr>
            <w:r>
              <w:rPr>
                <w:rFonts w:ascii="宋体" w:eastAsia="宋体" w:hAnsi="宋体"/>
              </w:rPr>
              <w:t>Biomedical Material</w:t>
            </w:r>
            <w:r w:rsidR="007A4E8D">
              <w:rPr>
                <w:rFonts w:ascii="宋体" w:eastAsia="宋体" w:hAnsi="宋体"/>
              </w:rPr>
              <w:t>s</w:t>
            </w:r>
            <w:r>
              <w:rPr>
                <w:rFonts w:ascii="宋体" w:eastAsia="宋体" w:hAnsi="宋体"/>
              </w:rPr>
              <w:t xml:space="preserve"> and Interfaces </w:t>
            </w:r>
            <w:r w:rsidR="003B50AB">
              <w:rPr>
                <w:rFonts w:ascii="宋体" w:eastAsia="宋体" w:hAnsi="宋体"/>
              </w:rPr>
              <w:t>Subject Experiments</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0E5B69" w:rsidP="00DD7B5F">
            <w:pPr>
              <w:spacing w:beforeLines="50" w:before="156" w:afterLines="50" w:after="156"/>
              <w:rPr>
                <w:rFonts w:ascii="宋体" w:eastAsia="宋体" w:hAnsi="宋体"/>
              </w:rPr>
            </w:pPr>
            <w:r w:rsidRPr="000E5B69">
              <w:rPr>
                <w:rFonts w:ascii="宋体" w:eastAsia="宋体" w:hAnsi="宋体"/>
              </w:rPr>
              <w:t>BFMA1006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0E5B69" w:rsidP="000E5B69">
            <w:pPr>
              <w:widowControl/>
              <w:jc w:val="left"/>
              <w:rPr>
                <w:rFonts w:ascii="宋体" w:eastAsia="宋体" w:hAnsi="宋体"/>
              </w:rPr>
            </w:pPr>
            <w:r>
              <w:rPr>
                <w:rFonts w:ascii="等线" w:eastAsia="等线" w:hAnsi="等线" w:hint="eastAsia"/>
                <w:color w:val="000000"/>
                <w:sz w:val="20"/>
                <w:szCs w:val="20"/>
              </w:rPr>
              <w:t>专业必修课程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0E5B69" w:rsidP="00DD7B5F">
            <w:pPr>
              <w:spacing w:beforeLines="50" w:before="156" w:afterLines="50" w:after="156"/>
              <w:rPr>
                <w:rFonts w:ascii="宋体" w:eastAsia="宋体" w:hAnsi="宋体"/>
              </w:rPr>
            </w:pPr>
            <w:r>
              <w:rPr>
                <w:rFonts w:ascii="宋体" w:eastAsia="宋体" w:hAnsi="宋体" w:hint="eastAsia"/>
              </w:rPr>
              <w:t>功能材料</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0E5B69" w:rsidP="00DD7B5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0E5B69" w:rsidP="00DD7B5F">
            <w:pPr>
              <w:spacing w:beforeLines="50" w:before="156" w:afterLines="50" w:after="156"/>
              <w:rPr>
                <w:rFonts w:ascii="宋体" w:eastAsia="宋体" w:hAnsi="宋体"/>
              </w:rPr>
            </w:pPr>
            <w:r>
              <w:rPr>
                <w:rFonts w:ascii="宋体" w:eastAsia="宋体" w:hAnsi="宋体" w:hint="eastAsia"/>
              </w:rPr>
              <w:t>3周</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0E5B69" w:rsidP="00DD7B5F">
            <w:pPr>
              <w:spacing w:beforeLines="50" w:before="156" w:afterLines="50" w:after="156"/>
              <w:jc w:val="left"/>
              <w:rPr>
                <w:rFonts w:ascii="宋体" w:eastAsia="宋体" w:hAnsi="宋体"/>
              </w:rPr>
            </w:pPr>
            <w:r>
              <w:rPr>
                <w:rFonts w:ascii="宋体" w:eastAsia="宋体" w:hAnsi="宋体" w:hint="eastAsia"/>
              </w:rPr>
              <w:t>袁琳、武照强</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0E5B69" w:rsidP="00DD7B5F">
            <w:pPr>
              <w:spacing w:beforeLines="50" w:before="156" w:afterLines="50" w:after="156"/>
              <w:rPr>
                <w:rFonts w:ascii="宋体" w:eastAsia="宋体" w:hAnsi="宋体"/>
              </w:rPr>
            </w:pPr>
            <w:r>
              <w:rPr>
                <w:rFonts w:ascii="宋体" w:eastAsia="宋体" w:hAnsi="宋体" w:hint="eastAsia"/>
              </w:rPr>
              <w:t>2021年5月30日</w:t>
            </w:r>
          </w:p>
        </w:tc>
      </w:tr>
      <w:tr w:rsidR="00D13271" w:rsidRPr="002F4D99" w:rsidTr="003E0C82">
        <w:trPr>
          <w:jc w:val="center"/>
        </w:trPr>
        <w:tc>
          <w:tcPr>
            <w:tcW w:w="1135" w:type="dxa"/>
            <w:shd w:val="clear" w:color="auto" w:fill="auto"/>
            <w:vAlign w:val="center"/>
          </w:tcPr>
          <w:p w:rsidR="00D13271" w:rsidRPr="003E0C82" w:rsidRDefault="00D13271" w:rsidP="00DD7B5F">
            <w:pPr>
              <w:spacing w:beforeLines="50" w:before="156" w:afterLines="50" w:after="156"/>
              <w:jc w:val="center"/>
              <w:rPr>
                <w:rFonts w:ascii="宋体" w:eastAsia="宋体" w:hAnsi="宋体" w:cs="黑体"/>
                <w:b/>
                <w:bCs/>
                <w:highlight w:val="yellow"/>
              </w:rPr>
            </w:pPr>
            <w:r w:rsidRPr="003E0C82">
              <w:rPr>
                <w:rFonts w:ascii="宋体" w:eastAsia="宋体" w:hAnsi="宋体" w:cs="黑体" w:hint="eastAsia"/>
                <w:b/>
                <w:bCs/>
              </w:rPr>
              <w:t>指定教材</w:t>
            </w:r>
          </w:p>
        </w:tc>
        <w:tc>
          <w:tcPr>
            <w:tcW w:w="7563" w:type="dxa"/>
            <w:gridSpan w:val="3"/>
            <w:vAlign w:val="center"/>
          </w:tcPr>
          <w:p w:rsidR="00F10993" w:rsidRPr="003E0C82" w:rsidRDefault="00F10993" w:rsidP="00DF2A08">
            <w:pPr>
              <w:spacing w:beforeLines="50" w:before="156" w:afterLines="50" w:after="156"/>
              <w:rPr>
                <w:rFonts w:ascii="宋体" w:eastAsia="宋体" w:hAnsi="宋体"/>
              </w:rPr>
            </w:pPr>
            <w:r w:rsidRPr="003E0C82">
              <w:rPr>
                <w:rFonts w:ascii="宋体" w:eastAsia="宋体" w:hAnsi="宋体"/>
              </w:rPr>
              <w:t>辣根过氧化物酶</w:t>
            </w:r>
            <w:r w:rsidRPr="003E0C82">
              <w:rPr>
                <w:rFonts w:ascii="宋体" w:eastAsia="宋体" w:hAnsi="宋体" w:hint="eastAsia"/>
              </w:rPr>
              <w:t>活性检测方法 比色</w:t>
            </w:r>
            <w:r w:rsidRPr="003E0C82">
              <w:rPr>
                <w:rFonts w:ascii="宋体" w:eastAsia="宋体" w:hAnsi="宋体"/>
              </w:rPr>
              <w:t>法</w:t>
            </w:r>
            <w:r w:rsidRPr="003E0C82">
              <w:rPr>
                <w:rFonts w:ascii="宋体" w:eastAsia="宋体" w:hAnsi="宋体" w:hint="eastAsia"/>
              </w:rPr>
              <w:t>，GB/T 32131-2015；</w:t>
            </w:r>
          </w:p>
          <w:p w:rsidR="00D13271" w:rsidRDefault="00DF2A08" w:rsidP="00DF2A08">
            <w:pPr>
              <w:spacing w:beforeLines="50" w:before="156" w:afterLines="50" w:after="156"/>
              <w:rPr>
                <w:rFonts w:ascii="宋体" w:eastAsia="宋体" w:hAnsi="宋体"/>
              </w:rPr>
            </w:pPr>
            <w:r w:rsidRPr="003E0C82">
              <w:rPr>
                <w:rFonts w:ascii="宋体" w:eastAsia="宋体" w:hAnsi="宋体" w:hint="eastAsia"/>
              </w:rPr>
              <w:t>王顺，</w:t>
            </w:r>
            <w:r w:rsidRPr="003E0C82">
              <w:rPr>
                <w:rFonts w:ascii="宋体" w:eastAsia="宋体" w:hAnsi="宋体"/>
              </w:rPr>
              <w:t>杨菁，生物化学与分子生物学实验（第2版），科学出版社，2017年</w:t>
            </w:r>
          </w:p>
          <w:p w:rsidR="003E0C82" w:rsidRDefault="003E0C82" w:rsidP="003E0C82">
            <w:pPr>
              <w:spacing w:beforeLines="50" w:before="156" w:afterLines="50" w:after="156"/>
              <w:rPr>
                <w:rFonts w:ascii="Times New Roman" w:eastAsia="宋体" w:hAnsi="Times New Roman" w:cs="Times New Roman"/>
              </w:rPr>
            </w:pPr>
            <w:r w:rsidRPr="003E0C82">
              <w:rPr>
                <w:rFonts w:ascii="Times New Roman" w:eastAsia="宋体" w:hAnsi="Times New Roman" w:cs="Times New Roman"/>
              </w:rPr>
              <w:t>Li L.,</w:t>
            </w:r>
            <w:r>
              <w:rPr>
                <w:rFonts w:ascii="Times New Roman" w:eastAsia="宋体" w:hAnsi="Times New Roman" w:cs="Times New Roman" w:hint="eastAsia"/>
              </w:rPr>
              <w:t xml:space="preserve"> </w:t>
            </w:r>
            <w:r w:rsidRPr="003E0C82">
              <w:rPr>
                <w:rFonts w:ascii="Times New Roman" w:eastAsia="宋体" w:hAnsi="Times New Roman" w:cs="Times New Roman"/>
              </w:rPr>
              <w:t>et al.,</w:t>
            </w:r>
            <w:r w:rsidRPr="003E0C82">
              <w:rPr>
                <w:rFonts w:ascii="Times New Roman" w:hAnsi="Times New Roman" w:cs="Times New Roman"/>
              </w:rPr>
              <w:t xml:space="preserve"> </w:t>
            </w:r>
            <w:r w:rsidRPr="003E0C82">
              <w:rPr>
                <w:rFonts w:ascii="Times New Roman" w:eastAsia="宋体" w:hAnsi="Times New Roman" w:cs="Times New Roman"/>
              </w:rPr>
              <w:t>One-Step Assembly of Phytic Acid Metal Complexes for</w:t>
            </w:r>
            <w:r>
              <w:rPr>
                <w:rFonts w:ascii="Times New Roman" w:eastAsia="宋体" w:hAnsi="Times New Roman" w:cs="Times New Roman" w:hint="eastAsia"/>
              </w:rPr>
              <w:t xml:space="preserve"> </w:t>
            </w:r>
            <w:r w:rsidRPr="003E0C82">
              <w:rPr>
                <w:rFonts w:ascii="Times New Roman" w:eastAsia="宋体" w:hAnsi="Times New Roman" w:cs="Times New Roman"/>
              </w:rPr>
              <w:t>Superhydrophilic Coatings, Angew. Chem. Int. Ed. 2016, 55, 9093–9096</w:t>
            </w:r>
          </w:p>
          <w:p w:rsidR="003E0C82" w:rsidRPr="003E0C82" w:rsidRDefault="003E0C82" w:rsidP="003E0C82">
            <w:pPr>
              <w:spacing w:beforeLines="50" w:before="156" w:afterLines="50" w:after="156"/>
              <w:rPr>
                <w:rFonts w:ascii="Times New Roman" w:eastAsia="宋体" w:hAnsi="Times New Roman" w:cs="Times New Roman"/>
              </w:rPr>
            </w:pPr>
            <w:r w:rsidRPr="003E0C82">
              <w:rPr>
                <w:rFonts w:ascii="Times New Roman" w:eastAsia="宋体" w:hAnsi="Times New Roman" w:cs="Times New Roman"/>
              </w:rPr>
              <w:t>Shi Y., et al., In Situ Electrochemical Conversion of an Ultrathin Tannin Nickel Iron Complex Film as an Efficient Oxygen Evolution Reaction Electrocatalyst, Angew. Chem. Int. Ed. 2019, 58, 3769 –3773</w:t>
            </w:r>
          </w:p>
        </w:tc>
      </w:tr>
    </w:tbl>
    <w:p w:rsidR="008F7C18" w:rsidRDefault="008F7C18" w:rsidP="00DD7B5F">
      <w:pPr>
        <w:pStyle w:val="a3"/>
        <w:spacing w:beforeLines="50" w:before="156" w:afterLines="50" w:after="156"/>
        <w:ind w:firstLineChars="200" w:firstLine="562"/>
        <w:rPr>
          <w:rFonts w:ascii="黑体" w:eastAsia="黑体" w:hAnsi="黑体" w:cs="宋体"/>
          <w:b/>
          <w:sz w:val="28"/>
          <w:szCs w:val="28"/>
        </w:rPr>
      </w:pPr>
    </w:p>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7A4E8D" w:rsidRPr="00C8492C">
        <w:rPr>
          <w:rFonts w:ascii="黑体" w:eastAsia="黑体" w:hAnsi="黑体" w:cs="宋体"/>
          <w:b/>
          <w:sz w:val="24"/>
          <w:szCs w:val="24"/>
        </w:rPr>
        <w:t xml:space="preserve"> </w:t>
      </w:r>
    </w:p>
    <w:p w:rsidR="00B05054" w:rsidRDefault="00B05054" w:rsidP="00B05054">
      <w:pPr>
        <w:widowControl/>
        <w:spacing w:beforeLines="50" w:before="156" w:afterLines="50" w:after="156"/>
        <w:ind w:firstLineChars="200" w:firstLine="420"/>
        <w:rPr>
          <w:rFonts w:ascii="宋体" w:eastAsia="宋体" w:hAnsi="宋体"/>
        </w:rPr>
      </w:pPr>
      <w:r>
        <w:rPr>
          <w:rFonts w:ascii="宋体" w:eastAsia="宋体" w:hAnsi="宋体" w:hint="eastAsia"/>
        </w:rPr>
        <w:t>理</w:t>
      </w:r>
      <w:r w:rsidRPr="008B03AD">
        <w:rPr>
          <w:rFonts w:ascii="宋体" w:eastAsia="宋体" w:hAnsi="宋体"/>
        </w:rPr>
        <w:t>解</w:t>
      </w:r>
      <w:r>
        <w:rPr>
          <w:rFonts w:ascii="宋体" w:eastAsia="宋体" w:hAnsi="宋体" w:hint="eastAsia"/>
        </w:rPr>
        <w:t>生物医用材料的制备及其表面修饰、材料表面蛋白质吸附</w:t>
      </w:r>
      <w:r w:rsidRPr="008B03AD">
        <w:rPr>
          <w:rFonts w:ascii="宋体" w:eastAsia="宋体" w:hAnsi="宋体" w:hint="eastAsia"/>
        </w:rPr>
        <w:t>的基本概念及相关理论知识；掌握</w:t>
      </w:r>
      <w:r>
        <w:rPr>
          <w:rFonts w:ascii="宋体" w:eastAsia="宋体" w:hAnsi="宋体" w:hint="eastAsia"/>
        </w:rPr>
        <w:t>生物医用材料表面物理、化学和生物学性质的表征和测定</w:t>
      </w:r>
      <w:r w:rsidRPr="008B03AD">
        <w:rPr>
          <w:rFonts w:ascii="宋体" w:eastAsia="宋体" w:hAnsi="宋体" w:hint="eastAsia"/>
        </w:rPr>
        <w:t>等的</w:t>
      </w:r>
      <w:r w:rsidRPr="008B03AD">
        <w:rPr>
          <w:rFonts w:ascii="宋体" w:eastAsia="宋体" w:hAnsi="宋体"/>
        </w:rPr>
        <w:t>相关知识</w:t>
      </w:r>
      <w:r>
        <w:rPr>
          <w:rFonts w:ascii="宋体" w:eastAsia="宋体" w:hAnsi="宋体" w:hint="eastAsia"/>
        </w:rPr>
        <w:t>；通过制备和修饰不同性质的生物医用材料，并对其表面物理、化学和生物学性质的表征和测定，</w:t>
      </w:r>
      <w:r w:rsidR="00C80D0A">
        <w:rPr>
          <w:rFonts w:ascii="宋体" w:eastAsia="宋体" w:hAnsi="宋体" w:hint="eastAsia"/>
        </w:rPr>
        <w:t>掌握生物医用材料的制备和表界面反应检测的技术，</w:t>
      </w:r>
      <w:r>
        <w:rPr>
          <w:rFonts w:ascii="宋体" w:eastAsia="宋体" w:hAnsi="宋体" w:hint="eastAsia"/>
        </w:rPr>
        <w:t>了解材料在表面上的蛋白质吸附对其生物学活性的</w:t>
      </w:r>
      <w:r w:rsidR="00C80D0A">
        <w:rPr>
          <w:rFonts w:ascii="宋体" w:eastAsia="宋体" w:hAnsi="宋体" w:hint="eastAsia"/>
        </w:rPr>
        <w:t>影响</w:t>
      </w:r>
      <w:r>
        <w:rPr>
          <w:rFonts w:ascii="宋体" w:eastAsia="宋体" w:hAnsi="宋体" w:hint="eastAsia"/>
        </w:rPr>
        <w:t>意义；</w:t>
      </w:r>
      <w:r w:rsidR="00C80D0A">
        <w:rPr>
          <w:rFonts w:ascii="宋体" w:eastAsia="宋体" w:hAnsi="宋体" w:hint="eastAsia"/>
        </w:rPr>
        <w:t>探讨生物医用材料的制备及其发生的特异性生物表界面反应，并</w:t>
      </w:r>
      <w:r w:rsidR="00C80D0A" w:rsidRPr="00C80D0A">
        <w:rPr>
          <w:rFonts w:ascii="宋体" w:eastAsia="宋体" w:hAnsi="宋体" w:hint="eastAsia"/>
        </w:rPr>
        <w:t>通过</w:t>
      </w:r>
      <w:r w:rsidR="00C80D0A">
        <w:rPr>
          <w:rFonts w:ascii="宋体" w:eastAsia="宋体" w:hAnsi="宋体" w:hint="eastAsia"/>
        </w:rPr>
        <w:t>生物医用材料表面性质等</w:t>
      </w:r>
      <w:r w:rsidR="00C80D0A" w:rsidRPr="00C80D0A">
        <w:rPr>
          <w:rFonts w:ascii="宋体" w:eastAsia="宋体" w:hAnsi="宋体" w:hint="eastAsia"/>
        </w:rPr>
        <w:t>问题的讨论，</w:t>
      </w:r>
      <w:r w:rsidR="00C80D0A">
        <w:rPr>
          <w:rFonts w:ascii="宋体" w:eastAsia="宋体" w:hAnsi="宋体" w:hint="eastAsia"/>
        </w:rPr>
        <w:t>实现有效的</w:t>
      </w:r>
      <w:r w:rsidR="00C80D0A" w:rsidRPr="00C80D0A">
        <w:rPr>
          <w:rFonts w:ascii="宋体" w:eastAsia="宋体" w:hAnsi="宋体" w:hint="eastAsia"/>
        </w:rPr>
        <w:t>分析问题及总结问题</w:t>
      </w:r>
      <w:r w:rsidR="00C80D0A">
        <w:rPr>
          <w:rFonts w:ascii="宋体" w:eastAsia="宋体" w:hAnsi="宋体" w:hint="eastAsia"/>
        </w:rPr>
        <w:t>及</w:t>
      </w:r>
      <w:r w:rsidR="00C80D0A" w:rsidRPr="00C80D0A">
        <w:rPr>
          <w:rFonts w:ascii="宋体" w:eastAsia="宋体" w:hAnsi="宋体" w:hint="eastAsia"/>
        </w:rPr>
        <w:t>提出解决问题的方案，树立终身学习与专业自主发展意识，达到规划自身专业发展的要求。</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7A4E8D" w:rsidRPr="00FB77A1">
        <w:rPr>
          <w:rFonts w:hAnsi="宋体" w:cs="宋体"/>
        </w:rPr>
        <w:t xml:space="preserve"> </w:t>
      </w:r>
    </w:p>
    <w:p w:rsidR="007A4E8D" w:rsidRPr="000C2D1F" w:rsidRDefault="007A4E8D" w:rsidP="007A4E8D">
      <w:pPr>
        <w:pStyle w:val="a3"/>
        <w:spacing w:beforeLines="50" w:before="156" w:afterLines="50" w:after="156"/>
        <w:ind w:firstLineChars="200" w:firstLine="422"/>
        <w:rPr>
          <w:rFonts w:hAnsi="宋体" w:cs="宋体"/>
          <w:b/>
        </w:rPr>
      </w:pPr>
      <w:r w:rsidRPr="000C2D1F">
        <w:rPr>
          <w:rFonts w:hAnsi="宋体" w:cs="宋体" w:hint="eastAsia"/>
          <w:b/>
        </w:rPr>
        <w:t>课程目标1：</w:t>
      </w:r>
      <w:r w:rsidRPr="008F5D66">
        <w:rPr>
          <w:rFonts w:hAnsi="宋体" w:cs="宋体" w:hint="eastAsia"/>
        </w:rPr>
        <w:t>有良好的人文社会科学素养、社会责任感和工程职业道德，在功能材料的实践中能够综合考虑环境、健康、伦理、安全、经济、法律等方面的影响因素</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1．1</w:t>
      </w:r>
      <w:r w:rsidRPr="008F5D66">
        <w:rPr>
          <w:rFonts w:hAnsi="宋体" w:cs="宋体" w:hint="eastAsia"/>
        </w:rPr>
        <w:t>有良好的人文社会科学素养、社会责任感和工程职业道德</w:t>
      </w:r>
    </w:p>
    <w:p w:rsidR="007A4E8D" w:rsidRDefault="007A4E8D" w:rsidP="007A4E8D">
      <w:pPr>
        <w:pStyle w:val="a3"/>
        <w:spacing w:beforeLines="50" w:before="156" w:afterLines="50" w:after="156"/>
        <w:ind w:firstLineChars="200" w:firstLine="420"/>
        <w:rPr>
          <w:rFonts w:hAnsi="宋体" w:cs="宋体"/>
        </w:rPr>
      </w:pPr>
      <w:r>
        <w:rPr>
          <w:rFonts w:hAnsi="宋体" w:cs="宋体"/>
        </w:rPr>
        <w:lastRenderedPageBreak/>
        <w:t>1</w:t>
      </w:r>
      <w:r>
        <w:rPr>
          <w:rFonts w:hAnsi="宋体" w:cs="宋体" w:hint="eastAsia"/>
        </w:rPr>
        <w:t>．2</w:t>
      </w:r>
      <w:r w:rsidRPr="008F5D66">
        <w:rPr>
          <w:rFonts w:hAnsi="宋体" w:cs="宋体" w:hint="eastAsia"/>
        </w:rPr>
        <w:t>在功能材料的实践中能够综合考虑环境、健康、伦理、安全、经济、法律等方面的影响因素</w:t>
      </w:r>
    </w:p>
    <w:p w:rsidR="007A4E8D" w:rsidRPr="000C2D1F" w:rsidRDefault="007A4E8D" w:rsidP="007A4E8D">
      <w:pPr>
        <w:pStyle w:val="a3"/>
        <w:spacing w:beforeLines="50" w:before="156" w:afterLines="50" w:after="156"/>
        <w:ind w:firstLineChars="200" w:firstLine="422"/>
        <w:rPr>
          <w:rFonts w:hAnsi="宋体" w:cs="宋体"/>
          <w:b/>
        </w:rPr>
      </w:pPr>
      <w:r w:rsidRPr="000C2D1F">
        <w:rPr>
          <w:rFonts w:hAnsi="宋体" w:cs="宋体" w:hint="eastAsia"/>
          <w:b/>
        </w:rPr>
        <w:t>课程目标2：</w:t>
      </w:r>
      <w:r w:rsidRPr="008F5D66">
        <w:rPr>
          <w:rFonts w:hAnsi="宋体" w:cs="宋体" w:hint="eastAsia"/>
        </w:rPr>
        <w:t>能够综合运用生物</w:t>
      </w:r>
      <w:r w:rsidR="00FE7761">
        <w:rPr>
          <w:rFonts w:hAnsi="宋体" w:cs="宋体" w:hint="eastAsia"/>
        </w:rPr>
        <w:t>医用材料</w:t>
      </w:r>
      <w:r w:rsidRPr="008F5D66">
        <w:rPr>
          <w:rFonts w:hAnsi="宋体" w:cs="宋体" w:hint="eastAsia"/>
        </w:rPr>
        <w:t>领域的相关知识来实现功能材料的制备、改性及应用等</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2．1</w:t>
      </w:r>
      <w:r w:rsidRPr="008F5D66">
        <w:rPr>
          <w:rFonts w:hAnsi="宋体" w:cs="宋体" w:hint="eastAsia"/>
        </w:rPr>
        <w:t>能够综合运用生物</w:t>
      </w:r>
      <w:r w:rsidR="00FE7761">
        <w:rPr>
          <w:rFonts w:hAnsi="宋体" w:cs="宋体" w:hint="eastAsia"/>
        </w:rPr>
        <w:t>医用材料</w:t>
      </w:r>
      <w:r w:rsidRPr="008F5D66">
        <w:rPr>
          <w:rFonts w:hAnsi="宋体" w:cs="宋体" w:hint="eastAsia"/>
        </w:rPr>
        <w:t>领域的相关知识</w:t>
      </w:r>
    </w:p>
    <w:p w:rsidR="007A4E8D" w:rsidRDefault="007A4E8D" w:rsidP="007A4E8D">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Pr="008F5D66">
        <w:rPr>
          <w:rFonts w:hAnsi="宋体" w:cs="宋体" w:hint="eastAsia"/>
        </w:rPr>
        <w:t>实现功能材料的制备、改性及应用</w:t>
      </w:r>
    </w:p>
    <w:p w:rsidR="007A4E8D" w:rsidRPr="000C2D1F" w:rsidRDefault="007A4E8D" w:rsidP="007A4E8D">
      <w:pPr>
        <w:pStyle w:val="a3"/>
        <w:spacing w:beforeLines="50" w:before="156" w:afterLines="50" w:after="156"/>
        <w:ind w:firstLineChars="200" w:firstLine="422"/>
        <w:rPr>
          <w:rFonts w:hAnsi="宋体" w:cs="宋体"/>
          <w:b/>
        </w:rPr>
      </w:pPr>
      <w:r w:rsidRPr="000C2D1F">
        <w:rPr>
          <w:rFonts w:hAnsi="宋体" w:cs="宋体" w:hint="eastAsia"/>
          <w:b/>
        </w:rPr>
        <w:t>课程目标3：</w:t>
      </w:r>
      <w:r w:rsidRPr="008F5D66">
        <w:rPr>
          <w:rFonts w:hAnsi="宋体" w:cs="宋体" w:hint="eastAsia"/>
        </w:rPr>
        <w:t>在材料科学与工程、生物医学工程、制药工程及相关领域具有较好的科学素养、较强的技术开发和科技管理能力，具备较强的就业竞争力</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3．1</w:t>
      </w:r>
      <w:r w:rsidRPr="008F5D66">
        <w:rPr>
          <w:rFonts w:hAnsi="宋体" w:cs="宋体" w:hint="eastAsia"/>
        </w:rPr>
        <w:t>在材料科学与工程、生物医学工程、制药工程及相关领域具有较好的科学素养</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3．2</w:t>
      </w:r>
      <w:r w:rsidRPr="008F5D66">
        <w:rPr>
          <w:rFonts w:hAnsi="宋体" w:cs="宋体" w:hint="eastAsia"/>
        </w:rPr>
        <w:t>在材料科学与工程、生物医学工程、制药工程及相关领域具有较强的技术开发和科技管理能力</w:t>
      </w:r>
    </w:p>
    <w:p w:rsidR="007A4E8D" w:rsidRPr="000C2D1F" w:rsidRDefault="007A4E8D" w:rsidP="007A4E8D">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r w:rsidRPr="008F5D66">
        <w:rPr>
          <w:rFonts w:hAnsi="宋体" w:cs="宋体" w:hint="eastAsia"/>
        </w:rPr>
        <w:t>能够与时俱进，并通过不断学习来拓展自己的知识和能力，拥有终生学习的习惯和能力，具备成为单位的业务骨干，有获得中高级技术职称的</w:t>
      </w:r>
      <w:r>
        <w:rPr>
          <w:rFonts w:hAnsi="宋体" w:cs="宋体" w:hint="eastAsia"/>
        </w:rPr>
        <w:t>潜</w:t>
      </w:r>
      <w:r w:rsidRPr="008F5D66">
        <w:rPr>
          <w:rFonts w:hAnsi="宋体" w:cs="宋体" w:hint="eastAsia"/>
        </w:rPr>
        <w:t>力</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4．1</w:t>
      </w:r>
      <w:r w:rsidRPr="008F5D66">
        <w:rPr>
          <w:rFonts w:hAnsi="宋体" w:cs="宋体" w:hint="eastAsia"/>
        </w:rPr>
        <w:t>能够与时俱进，并通过不断学习来拓展自己的知识和能力</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4．2</w:t>
      </w:r>
      <w:r w:rsidRPr="008F5D66">
        <w:rPr>
          <w:rFonts w:hAnsi="宋体" w:cs="宋体" w:hint="eastAsia"/>
        </w:rPr>
        <w:t>拥有终生学习的习惯和能力</w:t>
      </w:r>
    </w:p>
    <w:p w:rsidR="007A4E8D" w:rsidRPr="000C2D1F" w:rsidRDefault="007A4E8D" w:rsidP="007A4E8D">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5</w:t>
      </w:r>
      <w:r w:rsidRPr="000C2D1F">
        <w:rPr>
          <w:rFonts w:hAnsi="宋体" w:cs="宋体" w:hint="eastAsia"/>
          <w:b/>
        </w:rPr>
        <w:t>：</w:t>
      </w:r>
      <w:r w:rsidRPr="008F5D66">
        <w:rPr>
          <w:rFonts w:hAnsi="宋体" w:cs="宋体" w:hint="eastAsia"/>
        </w:rPr>
        <w:t>具有国际化视野和跨文化交流与合作的能力，能够在不同职能团队中发挥特定的作用并具备承担领导角色的能力</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5．1</w:t>
      </w:r>
      <w:r w:rsidRPr="008F5D66">
        <w:rPr>
          <w:rFonts w:hAnsi="宋体" w:cs="宋体" w:hint="eastAsia"/>
        </w:rPr>
        <w:t>具有国际化视野和跨文化交流与合作的能力</w:t>
      </w:r>
    </w:p>
    <w:p w:rsidR="007A4E8D" w:rsidRDefault="007A4E8D" w:rsidP="007A4E8D">
      <w:pPr>
        <w:pStyle w:val="a3"/>
        <w:spacing w:beforeLines="50" w:before="156" w:afterLines="50" w:after="156"/>
        <w:ind w:firstLineChars="200" w:firstLine="420"/>
        <w:rPr>
          <w:rFonts w:hAnsi="宋体" w:cs="宋体"/>
        </w:rPr>
      </w:pPr>
      <w:r>
        <w:rPr>
          <w:rFonts w:hAnsi="宋体" w:cs="宋体" w:hint="eastAsia"/>
        </w:rPr>
        <w:t>5．2</w:t>
      </w:r>
      <w:r w:rsidRPr="008F5D66">
        <w:rPr>
          <w:rFonts w:hAnsi="宋体" w:cs="宋体" w:hint="eastAsia"/>
        </w:rPr>
        <w:t>能够在不同职能团队中发挥特定的作用</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Default="00DD7B5F" w:rsidP="00DD7B5F">
      <w:pPr>
        <w:pStyle w:val="a3"/>
        <w:spacing w:beforeLines="50" w:before="156" w:afterLines="50" w:after="156"/>
        <w:ind w:firstLineChars="200" w:firstLine="422"/>
        <w:jc w:val="center"/>
        <w:rPr>
          <w:rFonts w:ascii="黑体" w:hAnsi="宋体"/>
          <w:b/>
          <w:bCs/>
          <w:szCs w:val="21"/>
        </w:rPr>
      </w:pPr>
      <w:r w:rsidRPr="007922BC">
        <w:rPr>
          <w:rFonts w:ascii="黑体" w:hAnsi="宋体" w:hint="eastAsia"/>
          <w:b/>
          <w:bCs/>
          <w:szCs w:val="21"/>
        </w:rPr>
        <w:t>表</w:t>
      </w:r>
      <w:r w:rsidRPr="007922BC">
        <w:rPr>
          <w:rFonts w:ascii="黑体" w:hAnsi="宋体" w:hint="eastAsia"/>
          <w:b/>
          <w:bCs/>
          <w:szCs w:val="21"/>
        </w:rPr>
        <w:t>1</w:t>
      </w:r>
      <w:r w:rsidRPr="007922BC">
        <w:rPr>
          <w:rFonts w:ascii="黑体" w:hAnsi="宋体" w:hint="eastAsia"/>
          <w:b/>
          <w:bCs/>
          <w:szCs w:val="21"/>
        </w:rPr>
        <w:t>：</w:t>
      </w:r>
      <w:r w:rsidR="00E05E8B" w:rsidRPr="007922BC">
        <w:rPr>
          <w:rFonts w:ascii="黑体" w:hAnsi="宋体" w:hint="eastAsia"/>
          <w:b/>
          <w:bCs/>
          <w:szCs w:val="21"/>
        </w:rPr>
        <w:t>课程目标与</w:t>
      </w:r>
      <w:r w:rsidR="00242673" w:rsidRPr="007922BC">
        <w:rPr>
          <w:rFonts w:ascii="黑体" w:hAnsi="宋体" w:hint="eastAsia"/>
          <w:b/>
          <w:bCs/>
          <w:szCs w:val="21"/>
        </w:rPr>
        <w:t>课程内容、毕业要求</w:t>
      </w:r>
      <w:r w:rsidR="00E05E8B" w:rsidRPr="007922BC">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2126"/>
        <w:gridCol w:w="4252"/>
      </w:tblGrid>
      <w:tr w:rsidR="007A4E8D" w:rsidTr="00B92255">
        <w:trPr>
          <w:jc w:val="center"/>
        </w:trPr>
        <w:tc>
          <w:tcPr>
            <w:tcW w:w="1302" w:type="dxa"/>
            <w:vAlign w:val="center"/>
          </w:tcPr>
          <w:p w:rsidR="007A4E8D" w:rsidRDefault="007A4E8D" w:rsidP="00B05054">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87" w:type="dxa"/>
            <w:vAlign w:val="center"/>
          </w:tcPr>
          <w:p w:rsidR="007A4E8D" w:rsidRDefault="007A4E8D" w:rsidP="00B05054">
            <w:pPr>
              <w:pStyle w:val="a3"/>
              <w:spacing w:beforeLines="50" w:before="156" w:afterLines="50" w:after="156"/>
              <w:jc w:val="center"/>
              <w:rPr>
                <w:rFonts w:hAnsi="宋体" w:cs="宋体"/>
                <w:b/>
              </w:rPr>
            </w:pPr>
            <w:r>
              <w:rPr>
                <w:rFonts w:hAnsi="宋体" w:cs="宋体" w:hint="eastAsia"/>
                <w:b/>
              </w:rPr>
              <w:t>课程子目标</w:t>
            </w:r>
          </w:p>
        </w:tc>
        <w:tc>
          <w:tcPr>
            <w:tcW w:w="2126" w:type="dxa"/>
            <w:vAlign w:val="center"/>
          </w:tcPr>
          <w:p w:rsidR="007A4E8D" w:rsidRPr="007922BC" w:rsidRDefault="007A4E8D" w:rsidP="00B05054">
            <w:pPr>
              <w:pStyle w:val="a3"/>
              <w:spacing w:beforeLines="50" w:before="156" w:afterLines="50" w:after="156"/>
              <w:jc w:val="center"/>
              <w:rPr>
                <w:rFonts w:ascii="黑体" w:hAnsi="宋体"/>
                <w:b/>
                <w:bCs/>
                <w:szCs w:val="21"/>
              </w:rPr>
            </w:pPr>
            <w:r w:rsidRPr="007922BC">
              <w:rPr>
                <w:rFonts w:ascii="黑体" w:hAnsi="宋体" w:hint="eastAsia"/>
                <w:b/>
                <w:bCs/>
                <w:szCs w:val="21"/>
              </w:rPr>
              <w:t>对应课程内容</w:t>
            </w:r>
          </w:p>
        </w:tc>
        <w:tc>
          <w:tcPr>
            <w:tcW w:w="4252" w:type="dxa"/>
            <w:vAlign w:val="center"/>
          </w:tcPr>
          <w:p w:rsidR="007A4E8D" w:rsidRPr="007922BC" w:rsidRDefault="007A4E8D" w:rsidP="00B05054">
            <w:pPr>
              <w:pStyle w:val="a3"/>
              <w:spacing w:beforeLines="50" w:before="156" w:afterLines="50" w:after="156"/>
              <w:jc w:val="center"/>
              <w:rPr>
                <w:rFonts w:ascii="黑体" w:hAnsi="宋体"/>
                <w:b/>
                <w:bCs/>
                <w:szCs w:val="21"/>
              </w:rPr>
            </w:pPr>
            <w:r w:rsidRPr="007922BC">
              <w:rPr>
                <w:rFonts w:ascii="黑体" w:hAnsi="宋体" w:hint="eastAsia"/>
                <w:b/>
                <w:bCs/>
                <w:szCs w:val="21"/>
              </w:rPr>
              <w:t>对应毕业要求</w:t>
            </w:r>
          </w:p>
        </w:tc>
      </w:tr>
      <w:tr w:rsidR="007A4E8D" w:rsidTr="00B92255">
        <w:trPr>
          <w:jc w:val="center"/>
        </w:trPr>
        <w:tc>
          <w:tcPr>
            <w:tcW w:w="1302" w:type="dxa"/>
            <w:vMerge w:val="restart"/>
            <w:vAlign w:val="center"/>
          </w:tcPr>
          <w:p w:rsidR="007A4E8D" w:rsidRDefault="007A4E8D" w:rsidP="00B05054">
            <w:pPr>
              <w:pStyle w:val="a3"/>
              <w:spacing w:beforeLines="50" w:before="156" w:afterLines="50" w:after="156"/>
              <w:jc w:val="center"/>
              <w:rPr>
                <w:rFonts w:hAnsi="宋体" w:cs="宋体"/>
                <w:szCs w:val="21"/>
              </w:rPr>
            </w:pPr>
            <w:r>
              <w:rPr>
                <w:rFonts w:hAnsi="宋体" w:cs="宋体" w:hint="eastAsia"/>
                <w:szCs w:val="21"/>
              </w:rPr>
              <w:t>课程目标1</w:t>
            </w: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1.1</w:t>
            </w:r>
          </w:p>
        </w:tc>
        <w:tc>
          <w:tcPr>
            <w:tcW w:w="2126" w:type="dxa"/>
            <w:shd w:val="clear" w:color="auto" w:fill="auto"/>
            <w:vAlign w:val="center"/>
          </w:tcPr>
          <w:p w:rsidR="007A4E8D" w:rsidRPr="007922BC" w:rsidRDefault="00FE7761" w:rsidP="00B05054">
            <w:pPr>
              <w:pStyle w:val="a3"/>
              <w:spacing w:beforeLines="50" w:before="156" w:afterLines="50" w:after="156"/>
              <w:jc w:val="center"/>
              <w:rPr>
                <w:rFonts w:hAnsi="宋体" w:cs="宋体"/>
              </w:rPr>
            </w:pPr>
            <w:r w:rsidRPr="007922BC">
              <w:rPr>
                <w:rFonts w:hAnsi="宋体" w:cs="宋体" w:hint="eastAsia"/>
              </w:rPr>
              <w:t>第一章；第三章</w:t>
            </w:r>
          </w:p>
        </w:tc>
        <w:tc>
          <w:tcPr>
            <w:tcW w:w="4252" w:type="dxa"/>
            <w:vAlign w:val="center"/>
          </w:tcPr>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6-1</w:t>
            </w:r>
            <w:r w:rsidRPr="007922BC">
              <w:rPr>
                <w:rFonts w:ascii="Times New Roman" w:eastAsia="仿宋_GB2312" w:hAnsi="Times New Roman"/>
                <w:color w:val="000000"/>
                <w:kern w:val="0"/>
                <w:szCs w:val="21"/>
              </w:rPr>
              <w:t>了解与材料生产有关的社会、健康、安全、法律及文化方面的知识</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8-2</w:t>
            </w:r>
            <w:r w:rsidRPr="007922BC">
              <w:rPr>
                <w:rFonts w:ascii="Times New Roman" w:eastAsia="仿宋_GB2312" w:hAnsi="Times New Roman"/>
                <w:color w:val="000000"/>
                <w:kern w:val="0"/>
                <w:szCs w:val="21"/>
              </w:rPr>
              <w:t>能够在材料生产过程中遵守工程职业道德规范并履行责任</w:t>
            </w:r>
          </w:p>
          <w:p w:rsidR="007A4E8D" w:rsidRPr="007922BC" w:rsidRDefault="007A4E8D" w:rsidP="00B05054">
            <w:pPr>
              <w:pStyle w:val="a3"/>
              <w:spacing w:beforeLines="50" w:before="156" w:afterLines="50" w:after="156"/>
              <w:jc w:val="center"/>
              <w:rPr>
                <w:rFonts w:hAnsi="宋体" w:cs="宋体"/>
              </w:rPr>
            </w:pPr>
          </w:p>
        </w:tc>
      </w:tr>
      <w:tr w:rsidR="007A4E8D" w:rsidTr="00B92255">
        <w:trPr>
          <w:jc w:val="center"/>
        </w:trPr>
        <w:tc>
          <w:tcPr>
            <w:tcW w:w="1302" w:type="dxa"/>
            <w:vMerge/>
            <w:vAlign w:val="center"/>
          </w:tcPr>
          <w:p w:rsidR="007A4E8D" w:rsidRDefault="007A4E8D" w:rsidP="00B05054">
            <w:pPr>
              <w:pStyle w:val="a3"/>
              <w:spacing w:beforeLines="50" w:before="156" w:afterLines="50" w:after="156"/>
              <w:jc w:val="center"/>
              <w:rPr>
                <w:rFonts w:hAnsi="宋体" w:cs="宋体"/>
                <w:szCs w:val="21"/>
              </w:rPr>
            </w:pP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1.2</w:t>
            </w:r>
          </w:p>
        </w:tc>
        <w:tc>
          <w:tcPr>
            <w:tcW w:w="2126" w:type="dxa"/>
            <w:vAlign w:val="center"/>
          </w:tcPr>
          <w:p w:rsidR="007A4E8D" w:rsidRPr="007922BC" w:rsidRDefault="00FE7761" w:rsidP="00B05054">
            <w:pPr>
              <w:pStyle w:val="a3"/>
              <w:spacing w:beforeLines="50" w:before="156" w:afterLines="50" w:after="156"/>
              <w:jc w:val="center"/>
              <w:rPr>
                <w:rFonts w:hAnsi="宋体" w:cs="宋体"/>
              </w:rPr>
            </w:pPr>
            <w:r w:rsidRPr="007922BC">
              <w:rPr>
                <w:rFonts w:hAnsi="宋体" w:cs="宋体" w:hint="eastAsia"/>
              </w:rPr>
              <w:t>第一章；第二章；第三章</w:t>
            </w:r>
          </w:p>
        </w:tc>
        <w:tc>
          <w:tcPr>
            <w:tcW w:w="4252" w:type="dxa"/>
            <w:vAlign w:val="center"/>
          </w:tcPr>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7-2</w:t>
            </w:r>
            <w:r w:rsidRPr="007922BC">
              <w:rPr>
                <w:rFonts w:ascii="Times New Roman" w:eastAsia="仿宋_GB2312" w:hAnsi="Times New Roman"/>
                <w:color w:val="000000"/>
                <w:kern w:val="0"/>
                <w:szCs w:val="21"/>
              </w:rPr>
              <w:t>能根据环境和社会可持续发展原则评价制订材料的制备工艺流程</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9-2</w:t>
            </w:r>
            <w:r w:rsidRPr="007922BC">
              <w:rPr>
                <w:rFonts w:ascii="Times New Roman" w:eastAsia="仿宋_GB2312" w:hAnsi="Times New Roman"/>
                <w:color w:val="000000"/>
                <w:kern w:val="0"/>
                <w:szCs w:val="21"/>
              </w:rPr>
              <w:t>能够在从事材料生产、研究和开发的团队中承担相应角色</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10-2</w:t>
            </w:r>
            <w:r w:rsidRPr="007922BC">
              <w:rPr>
                <w:rFonts w:ascii="Times New Roman" w:eastAsia="仿宋_GB2312" w:hAnsi="Times New Roman"/>
                <w:color w:val="000000"/>
                <w:kern w:val="0"/>
                <w:szCs w:val="21"/>
              </w:rPr>
              <w:t>了解材料学科发展趋势并能与业界同行及社会公众进行有效沟通</w:t>
            </w:r>
          </w:p>
          <w:p w:rsidR="007A4E8D" w:rsidRPr="007922BC" w:rsidRDefault="007A4E8D"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12-</w:t>
            </w:r>
            <w:r w:rsidRPr="007922BC">
              <w:rPr>
                <w:rFonts w:ascii="Times New Roman" w:eastAsia="仿宋_GB2312" w:hAnsi="Times New Roman" w:hint="eastAsia"/>
                <w:color w:val="000000"/>
                <w:kern w:val="0"/>
                <w:szCs w:val="21"/>
              </w:rPr>
              <w:t>2</w:t>
            </w:r>
            <w:r w:rsidRPr="007922BC">
              <w:rPr>
                <w:rFonts w:ascii="Times New Roman" w:eastAsia="仿宋_GB2312" w:hAnsi="Times New Roman"/>
                <w:color w:val="000000"/>
                <w:kern w:val="0"/>
                <w:szCs w:val="21"/>
              </w:rPr>
              <w:t>具</w:t>
            </w:r>
            <w:r w:rsidRPr="007922BC">
              <w:rPr>
                <w:rFonts w:ascii="Times New Roman" w:eastAsia="仿宋_GB2312" w:hAnsi="Times New Roman" w:hint="eastAsia"/>
                <w:color w:val="000000"/>
                <w:kern w:val="0"/>
                <w:szCs w:val="21"/>
              </w:rPr>
              <w:t>备通过不断学习来适应功能材料迅速发展的能力</w:t>
            </w:r>
          </w:p>
        </w:tc>
      </w:tr>
      <w:tr w:rsidR="007A4E8D" w:rsidTr="00B92255">
        <w:trPr>
          <w:jc w:val="center"/>
        </w:trPr>
        <w:tc>
          <w:tcPr>
            <w:tcW w:w="1302" w:type="dxa"/>
            <w:vMerge w:val="restart"/>
            <w:vAlign w:val="center"/>
          </w:tcPr>
          <w:p w:rsidR="007A4E8D" w:rsidRDefault="007A4E8D" w:rsidP="00B05054">
            <w:pPr>
              <w:pStyle w:val="a3"/>
              <w:spacing w:beforeLines="50" w:before="156" w:afterLines="50" w:after="156"/>
              <w:jc w:val="center"/>
              <w:rPr>
                <w:rFonts w:hAnsi="宋体" w:cs="宋体"/>
                <w:szCs w:val="21"/>
              </w:rPr>
            </w:pPr>
            <w:r>
              <w:rPr>
                <w:rFonts w:hAnsi="宋体" w:cs="宋体" w:hint="eastAsia"/>
                <w:szCs w:val="21"/>
              </w:rPr>
              <w:t>课程目标2</w:t>
            </w: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2.1</w:t>
            </w:r>
          </w:p>
        </w:tc>
        <w:tc>
          <w:tcPr>
            <w:tcW w:w="2126" w:type="dxa"/>
            <w:vAlign w:val="center"/>
          </w:tcPr>
          <w:p w:rsidR="007A4E8D" w:rsidRPr="007922BC" w:rsidRDefault="00FE7761" w:rsidP="00FE7761">
            <w:pPr>
              <w:pStyle w:val="a3"/>
              <w:spacing w:beforeLines="50" w:before="156" w:afterLines="50" w:after="156"/>
              <w:jc w:val="center"/>
              <w:rPr>
                <w:rFonts w:hAnsi="宋体" w:cs="宋体"/>
              </w:rPr>
            </w:pPr>
            <w:r w:rsidRPr="007922BC">
              <w:rPr>
                <w:rFonts w:hAnsi="宋体" w:cs="宋体" w:hint="eastAsia"/>
              </w:rPr>
              <w:t>第一章；第三章</w:t>
            </w:r>
          </w:p>
        </w:tc>
        <w:tc>
          <w:tcPr>
            <w:tcW w:w="4252" w:type="dxa"/>
            <w:vAlign w:val="center"/>
          </w:tcPr>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1-1</w:t>
            </w:r>
            <w:r w:rsidRPr="007922BC">
              <w:rPr>
                <w:rFonts w:ascii="Times New Roman" w:eastAsia="仿宋_GB2312" w:hAnsi="Times New Roman"/>
                <w:color w:val="000000"/>
                <w:kern w:val="0"/>
                <w:szCs w:val="21"/>
              </w:rPr>
              <w:t>能够将数学与自然科学的基本概念运用到工程问题的恰当表述中</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1-2</w:t>
            </w:r>
            <w:r w:rsidRPr="007922BC">
              <w:rPr>
                <w:rFonts w:ascii="Times New Roman" w:eastAsia="仿宋_GB2312" w:hAnsi="Times New Roman"/>
                <w:color w:val="000000"/>
                <w:kern w:val="0"/>
                <w:szCs w:val="21"/>
              </w:rPr>
              <w:t>能够运用相关的工程基础和专业知识辨别材料生产中出现的技术、工艺、质量等问题</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2-1</w:t>
            </w:r>
            <w:r w:rsidRPr="007922BC">
              <w:rPr>
                <w:rFonts w:ascii="Times New Roman" w:eastAsia="仿宋_GB2312" w:hAnsi="Times New Roman"/>
                <w:color w:val="000000"/>
                <w:kern w:val="0"/>
                <w:szCs w:val="21"/>
              </w:rPr>
              <w:t>能够根据所学科学知识的基本原理识别和判断材料工程问题的关键环节和参数</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3-1</w:t>
            </w:r>
            <w:r w:rsidRPr="007922BC">
              <w:rPr>
                <w:rFonts w:ascii="Times New Roman" w:eastAsia="仿宋_GB2312" w:hAnsi="Times New Roman"/>
                <w:color w:val="000000"/>
                <w:kern w:val="0"/>
                <w:szCs w:val="21"/>
              </w:rPr>
              <w:t>能够分析材料应用的特定需求确定具体的研发目标</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4-1</w:t>
            </w:r>
            <w:r w:rsidRPr="007922BC">
              <w:rPr>
                <w:rFonts w:ascii="Times New Roman" w:eastAsia="仿宋_GB2312" w:hAnsi="Times New Roman"/>
                <w:color w:val="000000"/>
                <w:kern w:val="0"/>
                <w:szCs w:val="21"/>
              </w:rPr>
              <w:t>掌握材料性能测试分析的方法并理解其适用范围</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4-3</w:t>
            </w:r>
            <w:r w:rsidRPr="007922BC">
              <w:rPr>
                <w:rFonts w:ascii="Times New Roman" w:eastAsia="仿宋_GB2312" w:hAnsi="Times New Roman"/>
                <w:color w:val="000000"/>
                <w:kern w:val="0"/>
                <w:szCs w:val="21"/>
              </w:rPr>
              <w:t>能够选用或搭建实验装置安全开展实验</w:t>
            </w:r>
            <w:r w:rsidRPr="007922BC">
              <w:rPr>
                <w:rFonts w:ascii="Times New Roman" w:eastAsia="仿宋_GB2312" w:hAnsi="Times New Roman" w:hint="eastAsia"/>
                <w:color w:val="000000"/>
                <w:kern w:val="0"/>
                <w:szCs w:val="21"/>
              </w:rPr>
              <w:t>，</w:t>
            </w:r>
            <w:r w:rsidRPr="007922BC">
              <w:rPr>
                <w:rFonts w:ascii="Times New Roman" w:eastAsia="仿宋_GB2312" w:hAnsi="Times New Roman"/>
                <w:color w:val="000000"/>
                <w:kern w:val="0"/>
                <w:szCs w:val="21"/>
              </w:rPr>
              <w:t>并正确采集数据</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6-2</w:t>
            </w:r>
            <w:r w:rsidRPr="007922BC">
              <w:rPr>
                <w:rFonts w:ascii="Times New Roman" w:eastAsia="仿宋_GB2312" w:hAnsi="Times New Roman"/>
                <w:color w:val="000000"/>
                <w:kern w:val="0"/>
                <w:szCs w:val="21"/>
              </w:rPr>
              <w:t>能够考虑社会、健康、安全、法律及文化的影响</w:t>
            </w:r>
            <w:r w:rsidRPr="007922BC">
              <w:rPr>
                <w:rFonts w:ascii="Times New Roman" w:eastAsia="仿宋_GB2312" w:hAnsi="Times New Roman" w:hint="eastAsia"/>
                <w:color w:val="000000"/>
                <w:kern w:val="0"/>
                <w:szCs w:val="21"/>
              </w:rPr>
              <w:t>，从而</w:t>
            </w:r>
            <w:r w:rsidRPr="007922BC">
              <w:rPr>
                <w:rFonts w:ascii="Times New Roman" w:eastAsia="仿宋_GB2312" w:hAnsi="Times New Roman"/>
                <w:color w:val="000000"/>
                <w:kern w:val="0"/>
                <w:szCs w:val="21"/>
              </w:rPr>
              <w:t>选择适当的材料和工艺流程</w:t>
            </w:r>
          </w:p>
          <w:p w:rsidR="003C5093" w:rsidRPr="007922BC" w:rsidRDefault="003C5093"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11-1</w:t>
            </w:r>
            <w:r w:rsidRPr="007922BC">
              <w:rPr>
                <w:rFonts w:ascii="Times New Roman" w:eastAsia="仿宋_GB2312" w:hAnsi="Times New Roman"/>
                <w:color w:val="000000"/>
                <w:kern w:val="0"/>
                <w:szCs w:val="21"/>
              </w:rPr>
              <w:t>理解工程活动涉及的管理学基本知识</w:t>
            </w:r>
          </w:p>
        </w:tc>
      </w:tr>
      <w:tr w:rsidR="007A4E8D" w:rsidTr="00B92255">
        <w:trPr>
          <w:jc w:val="center"/>
        </w:trPr>
        <w:tc>
          <w:tcPr>
            <w:tcW w:w="1302" w:type="dxa"/>
            <w:vMerge/>
            <w:vAlign w:val="center"/>
          </w:tcPr>
          <w:p w:rsidR="007A4E8D" w:rsidRDefault="007A4E8D" w:rsidP="00B05054">
            <w:pPr>
              <w:pStyle w:val="a3"/>
              <w:spacing w:beforeLines="50" w:before="156" w:afterLines="50" w:after="156"/>
              <w:jc w:val="center"/>
              <w:rPr>
                <w:rFonts w:hAnsi="宋体" w:cs="宋体"/>
                <w:szCs w:val="21"/>
              </w:rPr>
            </w:pP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2.2</w:t>
            </w:r>
          </w:p>
        </w:tc>
        <w:tc>
          <w:tcPr>
            <w:tcW w:w="2126" w:type="dxa"/>
            <w:vAlign w:val="center"/>
          </w:tcPr>
          <w:p w:rsidR="007A4E8D" w:rsidRPr="007922BC" w:rsidRDefault="00FE7761" w:rsidP="00B05054">
            <w:pPr>
              <w:pStyle w:val="a3"/>
              <w:spacing w:beforeLines="50" w:before="156" w:afterLines="50" w:after="156"/>
              <w:jc w:val="center"/>
              <w:rPr>
                <w:rFonts w:ascii="黑体" w:hAnsi="宋体"/>
                <w:b/>
                <w:bCs/>
                <w:szCs w:val="21"/>
              </w:rPr>
            </w:pPr>
            <w:r w:rsidRPr="007922BC">
              <w:rPr>
                <w:rFonts w:hAnsi="宋体" w:cs="宋体" w:hint="eastAsia"/>
              </w:rPr>
              <w:t>第一章；第二章；第三章</w:t>
            </w:r>
          </w:p>
        </w:tc>
        <w:tc>
          <w:tcPr>
            <w:tcW w:w="4252" w:type="dxa"/>
            <w:vAlign w:val="center"/>
          </w:tcPr>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1-3</w:t>
            </w:r>
            <w:r w:rsidRPr="007922BC">
              <w:rPr>
                <w:rFonts w:ascii="Times New Roman" w:eastAsia="仿宋_GB2312" w:hAnsi="Times New Roman"/>
                <w:color w:val="000000"/>
                <w:kern w:val="0"/>
                <w:szCs w:val="21"/>
              </w:rPr>
              <w:t>了解材料的成分、结构（组成）、性能之间的关系并能够应用于材料工程问题的分析中</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1-4</w:t>
            </w:r>
            <w:r w:rsidRPr="007922BC">
              <w:rPr>
                <w:rFonts w:ascii="Times New Roman" w:eastAsia="仿宋_GB2312" w:hAnsi="Times New Roman"/>
                <w:color w:val="000000"/>
                <w:kern w:val="0"/>
                <w:szCs w:val="21"/>
              </w:rPr>
              <w:t>熟悉材料的制备工艺与加工流程并能够根据具体的工程实践做出适当的选择</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2-2</w:t>
            </w:r>
            <w:r w:rsidRPr="007922BC">
              <w:rPr>
                <w:rFonts w:ascii="Times New Roman" w:eastAsia="仿宋_GB2312" w:hAnsi="Times New Roman"/>
                <w:color w:val="000000"/>
                <w:kern w:val="0"/>
                <w:szCs w:val="21"/>
              </w:rPr>
              <w:t>能够通过文献研究寻求工程问题的解决方案及其可替代方案</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2-3</w:t>
            </w:r>
            <w:r w:rsidRPr="007922BC">
              <w:rPr>
                <w:rFonts w:ascii="Times New Roman" w:eastAsia="仿宋_GB2312" w:hAnsi="Times New Roman"/>
                <w:color w:val="000000"/>
                <w:kern w:val="0"/>
                <w:szCs w:val="21"/>
              </w:rPr>
              <w:t>能够正确表述一个工程问题解决方案并分析其合理性</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3-2</w:t>
            </w:r>
            <w:r w:rsidRPr="007922BC">
              <w:rPr>
                <w:rFonts w:ascii="Times New Roman" w:eastAsia="仿宋_GB2312" w:hAnsi="Times New Roman"/>
                <w:color w:val="000000"/>
                <w:kern w:val="0"/>
                <w:szCs w:val="21"/>
              </w:rPr>
              <w:t>能够根据目标选取适当的原材料与基础工艺并确定研发方案</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4-2</w:t>
            </w:r>
            <w:r w:rsidRPr="007922BC">
              <w:rPr>
                <w:rFonts w:ascii="Times New Roman" w:eastAsia="仿宋_GB2312" w:hAnsi="Times New Roman"/>
                <w:color w:val="000000"/>
                <w:kern w:val="0"/>
                <w:szCs w:val="21"/>
              </w:rPr>
              <w:t>能基于专业理论设计针对材料特定需求进行研发的可行实验方案</w:t>
            </w:r>
          </w:p>
          <w:p w:rsidR="00FE7761" w:rsidRPr="007922BC" w:rsidRDefault="00FE7761"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4-4</w:t>
            </w:r>
            <w:r w:rsidRPr="007922BC">
              <w:rPr>
                <w:rFonts w:ascii="Times New Roman" w:eastAsia="仿宋_GB2312" w:hAnsi="Times New Roman"/>
                <w:color w:val="000000"/>
                <w:kern w:val="0"/>
                <w:szCs w:val="21"/>
              </w:rPr>
              <w:t>能够分析实验结果以获得合理有效的结论</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7-1</w:t>
            </w:r>
            <w:r w:rsidRPr="007922BC">
              <w:rPr>
                <w:rFonts w:ascii="Times New Roman" w:eastAsia="仿宋_GB2312" w:hAnsi="Times New Roman"/>
                <w:color w:val="000000"/>
                <w:kern w:val="0"/>
                <w:szCs w:val="21"/>
              </w:rPr>
              <w:t>了解材料制备工艺流程中原料选取、</w:t>
            </w:r>
            <w:r w:rsidRPr="007922BC">
              <w:rPr>
                <w:rFonts w:ascii="Times New Roman" w:eastAsia="仿宋_GB2312" w:hAnsi="Times New Roman"/>
                <w:color w:val="000000"/>
                <w:kern w:val="0"/>
                <w:szCs w:val="21"/>
              </w:rPr>
              <w:t>“</w:t>
            </w:r>
            <w:r w:rsidRPr="007922BC">
              <w:rPr>
                <w:rFonts w:ascii="Times New Roman" w:eastAsia="仿宋_GB2312" w:hAnsi="Times New Roman"/>
                <w:color w:val="000000"/>
                <w:kern w:val="0"/>
                <w:szCs w:val="21"/>
              </w:rPr>
              <w:t>三废</w:t>
            </w:r>
            <w:r w:rsidRPr="007922BC">
              <w:rPr>
                <w:rFonts w:ascii="Times New Roman" w:eastAsia="仿宋_GB2312" w:hAnsi="Times New Roman"/>
                <w:color w:val="000000"/>
                <w:kern w:val="0"/>
                <w:szCs w:val="21"/>
              </w:rPr>
              <w:t>”</w:t>
            </w:r>
            <w:r w:rsidRPr="007922BC">
              <w:rPr>
                <w:rFonts w:ascii="Times New Roman" w:eastAsia="仿宋_GB2312" w:hAnsi="Times New Roman"/>
                <w:color w:val="000000"/>
                <w:kern w:val="0"/>
                <w:szCs w:val="21"/>
              </w:rPr>
              <w:t>排放及工艺环节对环境和社会可持续发展的影响</w:t>
            </w:r>
          </w:p>
          <w:p w:rsidR="003C5093" w:rsidRPr="007922BC" w:rsidRDefault="003C5093"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11-2</w:t>
            </w:r>
            <w:r w:rsidRPr="007922BC">
              <w:rPr>
                <w:rFonts w:ascii="Times New Roman" w:eastAsia="仿宋_GB2312" w:hAnsi="Times New Roman"/>
                <w:color w:val="000000"/>
                <w:kern w:val="0"/>
                <w:szCs w:val="21"/>
              </w:rPr>
              <w:t>理解并掌握工程活动涉及的经济学基本知识</w:t>
            </w:r>
          </w:p>
        </w:tc>
      </w:tr>
      <w:tr w:rsidR="007A4E8D" w:rsidTr="00B92255">
        <w:trPr>
          <w:jc w:val="center"/>
        </w:trPr>
        <w:tc>
          <w:tcPr>
            <w:tcW w:w="1302" w:type="dxa"/>
            <w:vMerge w:val="restart"/>
            <w:vAlign w:val="center"/>
          </w:tcPr>
          <w:p w:rsidR="007A4E8D" w:rsidRDefault="007A4E8D" w:rsidP="00B05054">
            <w:pPr>
              <w:pStyle w:val="a3"/>
              <w:spacing w:beforeLines="50" w:before="156" w:afterLines="50" w:after="156"/>
              <w:jc w:val="center"/>
              <w:rPr>
                <w:rFonts w:hAnsi="宋体" w:cs="宋体"/>
                <w:szCs w:val="21"/>
              </w:rPr>
            </w:pPr>
            <w:r>
              <w:rPr>
                <w:rFonts w:hAnsi="宋体" w:cs="宋体" w:hint="eastAsia"/>
                <w:szCs w:val="21"/>
              </w:rPr>
              <w:t>课程目标3</w:t>
            </w: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3.1</w:t>
            </w:r>
          </w:p>
        </w:tc>
        <w:tc>
          <w:tcPr>
            <w:tcW w:w="2126" w:type="dxa"/>
            <w:vAlign w:val="center"/>
          </w:tcPr>
          <w:p w:rsidR="007A4E8D" w:rsidRPr="007922BC" w:rsidRDefault="00FE7761" w:rsidP="00B05054">
            <w:pPr>
              <w:pStyle w:val="a3"/>
              <w:spacing w:beforeLines="50" w:before="156" w:afterLines="50" w:after="156"/>
              <w:jc w:val="center"/>
              <w:rPr>
                <w:rFonts w:hAnsi="宋体" w:cs="宋体"/>
              </w:rPr>
            </w:pPr>
            <w:r w:rsidRPr="007922BC">
              <w:rPr>
                <w:rFonts w:hAnsi="宋体" w:cs="宋体" w:hint="eastAsia"/>
              </w:rPr>
              <w:t>第一章；第二章；第三章</w:t>
            </w:r>
          </w:p>
        </w:tc>
        <w:tc>
          <w:tcPr>
            <w:tcW w:w="4252" w:type="dxa"/>
            <w:vAlign w:val="center"/>
          </w:tcPr>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1-1</w:t>
            </w:r>
            <w:r w:rsidRPr="007922BC">
              <w:rPr>
                <w:rFonts w:ascii="Times New Roman" w:eastAsia="仿宋_GB2312" w:hAnsi="Times New Roman"/>
                <w:color w:val="000000"/>
                <w:kern w:val="0"/>
                <w:szCs w:val="21"/>
              </w:rPr>
              <w:t>能够将数学与自然科学的基本概念运用到工程问题的恰当表述中</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1-2</w:t>
            </w:r>
            <w:r w:rsidRPr="007922BC">
              <w:rPr>
                <w:rFonts w:ascii="Times New Roman" w:eastAsia="仿宋_GB2312" w:hAnsi="Times New Roman"/>
                <w:color w:val="000000"/>
                <w:kern w:val="0"/>
                <w:szCs w:val="21"/>
              </w:rPr>
              <w:t>能够运用相关的工程基础和专业知识辨别材料生产中出现的技术、工艺、质量等问题</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2-1</w:t>
            </w:r>
            <w:r w:rsidRPr="007922BC">
              <w:rPr>
                <w:rFonts w:ascii="Times New Roman" w:eastAsia="仿宋_GB2312" w:hAnsi="Times New Roman"/>
                <w:color w:val="000000"/>
                <w:kern w:val="0"/>
                <w:szCs w:val="21"/>
              </w:rPr>
              <w:t>能够根据所学科学知识的基本原理识别和判断材料工程问题的关键环节和参数</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3-1</w:t>
            </w:r>
            <w:r w:rsidRPr="007922BC">
              <w:rPr>
                <w:rFonts w:ascii="Times New Roman" w:eastAsia="仿宋_GB2312" w:hAnsi="Times New Roman"/>
                <w:color w:val="000000"/>
                <w:kern w:val="0"/>
                <w:szCs w:val="21"/>
              </w:rPr>
              <w:t>能够分析材料应用的特定需求确定具体的研发目标</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4-1</w:t>
            </w:r>
            <w:r w:rsidRPr="007922BC">
              <w:rPr>
                <w:rFonts w:ascii="Times New Roman" w:eastAsia="仿宋_GB2312" w:hAnsi="Times New Roman"/>
                <w:color w:val="000000"/>
                <w:kern w:val="0"/>
                <w:szCs w:val="21"/>
              </w:rPr>
              <w:t>掌握材料性能测试分析的方法并理解其适用范围</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4-3</w:t>
            </w:r>
            <w:r w:rsidRPr="007922BC">
              <w:rPr>
                <w:rFonts w:ascii="Times New Roman" w:eastAsia="仿宋_GB2312" w:hAnsi="Times New Roman"/>
                <w:color w:val="000000"/>
                <w:kern w:val="0"/>
                <w:szCs w:val="21"/>
              </w:rPr>
              <w:t>能够选用或搭建实验装置安全开展实验</w:t>
            </w:r>
            <w:r w:rsidRPr="007922BC">
              <w:rPr>
                <w:rFonts w:ascii="Times New Roman" w:eastAsia="仿宋_GB2312" w:hAnsi="Times New Roman" w:hint="eastAsia"/>
                <w:color w:val="000000"/>
                <w:kern w:val="0"/>
                <w:szCs w:val="21"/>
              </w:rPr>
              <w:t>，</w:t>
            </w:r>
            <w:r w:rsidRPr="007922BC">
              <w:rPr>
                <w:rFonts w:ascii="Times New Roman" w:eastAsia="仿宋_GB2312" w:hAnsi="Times New Roman"/>
                <w:color w:val="000000"/>
                <w:kern w:val="0"/>
                <w:szCs w:val="21"/>
              </w:rPr>
              <w:t>并正确采集数据</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5-1</w:t>
            </w:r>
            <w:r w:rsidRPr="007922BC">
              <w:rPr>
                <w:rFonts w:ascii="Times New Roman" w:eastAsia="仿宋_GB2312" w:hAnsi="Times New Roman"/>
                <w:color w:val="000000"/>
                <w:kern w:val="0"/>
                <w:szCs w:val="21"/>
              </w:rPr>
              <w:t>能够选择、使用或开发恰当的技术、资源和工具</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10-1</w:t>
            </w:r>
            <w:r w:rsidRPr="007922BC">
              <w:rPr>
                <w:rFonts w:ascii="Times New Roman" w:eastAsia="仿宋_GB2312" w:hAnsi="Times New Roman"/>
                <w:color w:val="000000"/>
                <w:kern w:val="0"/>
                <w:szCs w:val="21"/>
              </w:rPr>
              <w:t>能够就材料制备与研究中出现的问题做出书面和口头的清晰表达</w:t>
            </w:r>
          </w:p>
          <w:p w:rsidR="007A4E8D" w:rsidRPr="007922BC" w:rsidRDefault="007A4E8D"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12-1</w:t>
            </w:r>
            <w:r w:rsidRPr="007922BC">
              <w:rPr>
                <w:rFonts w:ascii="Times New Roman" w:eastAsia="仿宋_GB2312" w:hAnsi="Times New Roman"/>
                <w:color w:val="000000"/>
                <w:kern w:val="0"/>
                <w:szCs w:val="21"/>
              </w:rPr>
              <w:t>具有自主学习</w:t>
            </w:r>
            <w:r w:rsidRPr="007922BC">
              <w:rPr>
                <w:rFonts w:ascii="Times New Roman" w:eastAsia="仿宋_GB2312" w:hAnsi="Times New Roman" w:hint="eastAsia"/>
                <w:color w:val="000000"/>
                <w:kern w:val="0"/>
                <w:szCs w:val="21"/>
              </w:rPr>
              <w:t>和终生学习的意识</w:t>
            </w:r>
          </w:p>
        </w:tc>
      </w:tr>
      <w:tr w:rsidR="007A4E8D" w:rsidTr="00B92255">
        <w:trPr>
          <w:jc w:val="center"/>
        </w:trPr>
        <w:tc>
          <w:tcPr>
            <w:tcW w:w="1302" w:type="dxa"/>
            <w:vMerge/>
            <w:vAlign w:val="center"/>
          </w:tcPr>
          <w:p w:rsidR="007A4E8D" w:rsidRDefault="007A4E8D" w:rsidP="00B05054">
            <w:pPr>
              <w:pStyle w:val="a3"/>
              <w:spacing w:beforeLines="50" w:before="156" w:afterLines="50" w:after="156"/>
              <w:jc w:val="center"/>
              <w:rPr>
                <w:rFonts w:hAnsi="宋体" w:cs="宋体"/>
                <w:szCs w:val="21"/>
              </w:rPr>
            </w:pP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3.2</w:t>
            </w:r>
          </w:p>
        </w:tc>
        <w:tc>
          <w:tcPr>
            <w:tcW w:w="2126" w:type="dxa"/>
            <w:vAlign w:val="center"/>
          </w:tcPr>
          <w:p w:rsidR="007A4E8D" w:rsidRPr="007922BC" w:rsidRDefault="00FE7761" w:rsidP="00B05054">
            <w:pPr>
              <w:pStyle w:val="a3"/>
              <w:spacing w:beforeLines="50" w:before="156" w:afterLines="50" w:after="156"/>
              <w:jc w:val="center"/>
              <w:rPr>
                <w:rFonts w:hAnsi="宋体" w:cs="宋体"/>
              </w:rPr>
            </w:pPr>
            <w:r w:rsidRPr="007922BC">
              <w:rPr>
                <w:rFonts w:hAnsi="宋体" w:cs="宋体" w:hint="eastAsia"/>
              </w:rPr>
              <w:t>第二章；第三章</w:t>
            </w:r>
          </w:p>
        </w:tc>
        <w:tc>
          <w:tcPr>
            <w:tcW w:w="4252" w:type="dxa"/>
            <w:vAlign w:val="center"/>
          </w:tcPr>
          <w:p w:rsidR="00454D96" w:rsidRPr="007922BC" w:rsidRDefault="00454D96" w:rsidP="00B05054">
            <w:pPr>
              <w:pStyle w:val="a3"/>
              <w:spacing w:beforeLines="50" w:before="156" w:afterLines="50" w:after="156"/>
              <w:jc w:val="center"/>
              <w:rPr>
                <w:rFonts w:ascii="Times New Roman" w:eastAsia="仿宋_GB2312" w:hAnsi="Times New Roman"/>
                <w:color w:val="000000"/>
                <w:kern w:val="0"/>
                <w:szCs w:val="21"/>
              </w:rPr>
            </w:pP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1-3</w:t>
            </w:r>
            <w:r w:rsidRPr="007922BC">
              <w:rPr>
                <w:rFonts w:ascii="Times New Roman" w:eastAsia="仿宋_GB2312" w:hAnsi="Times New Roman"/>
                <w:color w:val="000000"/>
                <w:kern w:val="0"/>
                <w:szCs w:val="21"/>
              </w:rPr>
              <w:t>了解材料的成分、结构（组成）、性能之间的关系并能够应用于材料工程问题的分析中</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1-4</w:t>
            </w:r>
            <w:r w:rsidRPr="007922BC">
              <w:rPr>
                <w:rFonts w:ascii="Times New Roman" w:eastAsia="仿宋_GB2312" w:hAnsi="Times New Roman"/>
                <w:color w:val="000000"/>
                <w:kern w:val="0"/>
                <w:szCs w:val="21"/>
              </w:rPr>
              <w:t>熟悉材料的制备工艺与加工流程并能够根据具体的工程实践做出适当的选择</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2-2</w:t>
            </w:r>
            <w:r w:rsidRPr="007922BC">
              <w:rPr>
                <w:rFonts w:ascii="Times New Roman" w:eastAsia="仿宋_GB2312" w:hAnsi="Times New Roman"/>
                <w:color w:val="000000"/>
                <w:kern w:val="0"/>
                <w:szCs w:val="21"/>
              </w:rPr>
              <w:t>能够通过文献研究寻求工程问题的解决方案及其可替代方案</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2-3</w:t>
            </w:r>
            <w:r w:rsidRPr="007922BC">
              <w:rPr>
                <w:rFonts w:ascii="Times New Roman" w:eastAsia="仿宋_GB2312" w:hAnsi="Times New Roman"/>
                <w:color w:val="000000"/>
                <w:kern w:val="0"/>
                <w:szCs w:val="21"/>
              </w:rPr>
              <w:t>能够正确表述一个工程问题解决方案并分析其合理性</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3-2</w:t>
            </w:r>
            <w:r w:rsidRPr="007922BC">
              <w:rPr>
                <w:rFonts w:ascii="Times New Roman" w:eastAsia="仿宋_GB2312" w:hAnsi="Times New Roman"/>
                <w:color w:val="000000"/>
                <w:kern w:val="0"/>
                <w:szCs w:val="21"/>
              </w:rPr>
              <w:t>能够根据目标选取适当的原材料与基础工艺并确定研发方案</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4-2</w:t>
            </w:r>
            <w:r w:rsidRPr="007922BC">
              <w:rPr>
                <w:rFonts w:ascii="Times New Roman" w:eastAsia="仿宋_GB2312" w:hAnsi="Times New Roman"/>
                <w:color w:val="000000"/>
                <w:kern w:val="0"/>
                <w:szCs w:val="21"/>
              </w:rPr>
              <w:t>能基于专业理论设计针对材料特定需求进行研发的可行实验方案</w:t>
            </w:r>
          </w:p>
          <w:p w:rsidR="00454D96" w:rsidRPr="007922BC" w:rsidRDefault="00454D96" w:rsidP="00454D96">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4-4</w:t>
            </w:r>
            <w:r w:rsidRPr="007922BC">
              <w:rPr>
                <w:rFonts w:ascii="Times New Roman" w:eastAsia="仿宋_GB2312" w:hAnsi="Times New Roman"/>
                <w:color w:val="000000"/>
                <w:kern w:val="0"/>
                <w:szCs w:val="21"/>
              </w:rPr>
              <w:t>能够分析实验结果以获得合理有效的结论</w:t>
            </w:r>
          </w:p>
          <w:p w:rsidR="00454D96" w:rsidRPr="007922BC" w:rsidRDefault="00454D96"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5-2</w:t>
            </w:r>
            <w:r w:rsidRPr="007922BC">
              <w:rPr>
                <w:rFonts w:ascii="Times New Roman" w:eastAsia="仿宋_GB2312" w:hAnsi="Times New Roman"/>
                <w:color w:val="000000"/>
                <w:kern w:val="0"/>
                <w:szCs w:val="21"/>
              </w:rPr>
              <w:t>能够针对材料设计、检测和分析工作选用相应的理论或模拟方法并理解其适用范围</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10-3</w:t>
            </w:r>
            <w:r w:rsidRPr="007922BC">
              <w:rPr>
                <w:rFonts w:ascii="Times New Roman" w:eastAsia="仿宋_GB2312" w:hAnsi="Times New Roman"/>
                <w:color w:val="000000"/>
                <w:kern w:val="0"/>
                <w:szCs w:val="21"/>
              </w:rPr>
              <w:t>具有一定的外语应用能力</w:t>
            </w:r>
          </w:p>
          <w:p w:rsidR="007A4E8D" w:rsidRPr="007922BC" w:rsidRDefault="007A4E8D"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12-</w:t>
            </w:r>
            <w:r w:rsidRPr="007922BC">
              <w:rPr>
                <w:rFonts w:ascii="Times New Roman" w:eastAsia="仿宋_GB2312" w:hAnsi="Times New Roman" w:hint="eastAsia"/>
                <w:color w:val="000000"/>
                <w:kern w:val="0"/>
                <w:szCs w:val="21"/>
              </w:rPr>
              <w:t>2</w:t>
            </w:r>
            <w:r w:rsidRPr="007922BC">
              <w:rPr>
                <w:rFonts w:ascii="Times New Roman" w:eastAsia="仿宋_GB2312" w:hAnsi="Times New Roman"/>
                <w:color w:val="000000"/>
                <w:kern w:val="0"/>
                <w:szCs w:val="21"/>
              </w:rPr>
              <w:t>具</w:t>
            </w:r>
            <w:r w:rsidRPr="007922BC">
              <w:rPr>
                <w:rFonts w:ascii="Times New Roman" w:eastAsia="仿宋_GB2312" w:hAnsi="Times New Roman" w:hint="eastAsia"/>
                <w:color w:val="000000"/>
                <w:kern w:val="0"/>
                <w:szCs w:val="21"/>
              </w:rPr>
              <w:t>备通过不断学习来适应功能材料迅速发展的能力</w:t>
            </w:r>
          </w:p>
        </w:tc>
      </w:tr>
      <w:tr w:rsidR="007A4E8D" w:rsidTr="00B92255">
        <w:trPr>
          <w:jc w:val="center"/>
        </w:trPr>
        <w:tc>
          <w:tcPr>
            <w:tcW w:w="1302" w:type="dxa"/>
            <w:vMerge w:val="restart"/>
            <w:vAlign w:val="center"/>
          </w:tcPr>
          <w:p w:rsidR="007A4E8D" w:rsidRDefault="007A4E8D" w:rsidP="00B05054">
            <w:pPr>
              <w:pStyle w:val="a3"/>
              <w:spacing w:beforeLines="50" w:before="156" w:afterLines="50" w:after="156"/>
              <w:jc w:val="center"/>
              <w:rPr>
                <w:rFonts w:hAnsi="宋体" w:cs="宋体"/>
                <w:szCs w:val="21"/>
              </w:rPr>
            </w:pPr>
            <w:r>
              <w:rPr>
                <w:rFonts w:hAnsi="宋体" w:cs="宋体" w:hint="eastAsia"/>
                <w:szCs w:val="21"/>
              </w:rPr>
              <w:t>课程目标4</w:t>
            </w: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4.1</w:t>
            </w:r>
          </w:p>
        </w:tc>
        <w:tc>
          <w:tcPr>
            <w:tcW w:w="2126" w:type="dxa"/>
            <w:vAlign w:val="center"/>
          </w:tcPr>
          <w:p w:rsidR="007A4E8D" w:rsidRPr="007922BC" w:rsidRDefault="00FE7761" w:rsidP="00FE7761">
            <w:pPr>
              <w:pStyle w:val="a3"/>
              <w:spacing w:beforeLines="50" w:before="156" w:afterLines="50" w:after="156"/>
              <w:jc w:val="center"/>
              <w:rPr>
                <w:rFonts w:hAnsi="宋体" w:cs="宋体"/>
              </w:rPr>
            </w:pPr>
            <w:r w:rsidRPr="007922BC">
              <w:rPr>
                <w:rFonts w:hAnsi="宋体" w:cs="宋体" w:hint="eastAsia"/>
              </w:rPr>
              <w:t>第一章；第二章</w:t>
            </w:r>
          </w:p>
        </w:tc>
        <w:tc>
          <w:tcPr>
            <w:tcW w:w="4252" w:type="dxa"/>
            <w:vAlign w:val="center"/>
          </w:tcPr>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3-1</w:t>
            </w:r>
            <w:r w:rsidRPr="007922BC">
              <w:rPr>
                <w:rFonts w:ascii="Times New Roman" w:eastAsia="仿宋_GB2312" w:hAnsi="Times New Roman"/>
                <w:color w:val="000000"/>
                <w:kern w:val="0"/>
                <w:szCs w:val="21"/>
              </w:rPr>
              <w:t>能够分析材料应用的特定需求确定具体的研发目标</w:t>
            </w:r>
          </w:p>
          <w:p w:rsidR="00D95E3E" w:rsidRPr="007922BC" w:rsidRDefault="00D95E3E" w:rsidP="00D95E3E">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4-1</w:t>
            </w:r>
            <w:r w:rsidRPr="007922BC">
              <w:rPr>
                <w:rFonts w:ascii="Times New Roman" w:eastAsia="仿宋_GB2312" w:hAnsi="Times New Roman"/>
                <w:color w:val="000000"/>
                <w:kern w:val="0"/>
                <w:szCs w:val="21"/>
              </w:rPr>
              <w:t>掌握材料性能测试分析的方法并理解其适用范围</w:t>
            </w:r>
          </w:p>
          <w:p w:rsidR="00D95E3E" w:rsidRPr="007922BC" w:rsidRDefault="00D95E3E" w:rsidP="00D95E3E">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4-3</w:t>
            </w:r>
            <w:r w:rsidRPr="007922BC">
              <w:rPr>
                <w:rFonts w:ascii="Times New Roman" w:eastAsia="仿宋_GB2312" w:hAnsi="Times New Roman"/>
                <w:color w:val="000000"/>
                <w:kern w:val="0"/>
                <w:szCs w:val="21"/>
              </w:rPr>
              <w:t>能够选用或搭建实验装置安全开展实验</w:t>
            </w:r>
            <w:r w:rsidRPr="007922BC">
              <w:rPr>
                <w:rFonts w:ascii="Times New Roman" w:eastAsia="仿宋_GB2312" w:hAnsi="Times New Roman" w:hint="eastAsia"/>
                <w:color w:val="000000"/>
                <w:kern w:val="0"/>
                <w:szCs w:val="21"/>
              </w:rPr>
              <w:t>，</w:t>
            </w:r>
            <w:r w:rsidRPr="007922BC">
              <w:rPr>
                <w:rFonts w:ascii="Times New Roman" w:eastAsia="仿宋_GB2312" w:hAnsi="Times New Roman"/>
                <w:color w:val="000000"/>
                <w:kern w:val="0"/>
                <w:szCs w:val="21"/>
              </w:rPr>
              <w:t>并正确采集数据</w:t>
            </w:r>
          </w:p>
          <w:p w:rsidR="00D95E3E" w:rsidRPr="007922BC" w:rsidRDefault="00D95E3E" w:rsidP="00D95E3E">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5-1</w:t>
            </w:r>
            <w:r w:rsidRPr="007922BC">
              <w:rPr>
                <w:rFonts w:ascii="Times New Roman" w:eastAsia="仿宋_GB2312" w:hAnsi="Times New Roman"/>
                <w:color w:val="000000"/>
                <w:kern w:val="0"/>
                <w:szCs w:val="21"/>
              </w:rPr>
              <w:t>能够选择、使用或开发恰当的技术、资源和工具</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10-1</w:t>
            </w:r>
            <w:r w:rsidRPr="007922BC">
              <w:rPr>
                <w:rFonts w:ascii="Times New Roman" w:eastAsia="仿宋_GB2312" w:hAnsi="Times New Roman"/>
                <w:color w:val="000000"/>
                <w:kern w:val="0"/>
                <w:szCs w:val="21"/>
              </w:rPr>
              <w:t>能够就材料制备与研究中出现的问题做出书面和口头的清晰表达</w:t>
            </w:r>
          </w:p>
          <w:p w:rsidR="00D95E3E" w:rsidRPr="007922BC" w:rsidRDefault="00D95E3E"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11-1</w:t>
            </w:r>
            <w:r w:rsidRPr="007922BC">
              <w:rPr>
                <w:rFonts w:ascii="Times New Roman" w:eastAsia="仿宋_GB2312" w:hAnsi="Times New Roman"/>
                <w:color w:val="000000"/>
                <w:kern w:val="0"/>
                <w:szCs w:val="21"/>
              </w:rPr>
              <w:t>理解工程活动涉及的管理学基本知识</w:t>
            </w:r>
          </w:p>
          <w:p w:rsidR="007A4E8D" w:rsidRPr="007922BC" w:rsidRDefault="007A4E8D"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12-1</w:t>
            </w:r>
            <w:r w:rsidRPr="007922BC">
              <w:rPr>
                <w:rFonts w:ascii="Times New Roman" w:eastAsia="仿宋_GB2312" w:hAnsi="Times New Roman"/>
                <w:color w:val="000000"/>
                <w:kern w:val="0"/>
                <w:szCs w:val="21"/>
              </w:rPr>
              <w:t>具有自主学习</w:t>
            </w:r>
            <w:r w:rsidRPr="007922BC">
              <w:rPr>
                <w:rFonts w:ascii="Times New Roman" w:eastAsia="仿宋_GB2312" w:hAnsi="Times New Roman" w:hint="eastAsia"/>
                <w:color w:val="000000"/>
                <w:kern w:val="0"/>
                <w:szCs w:val="21"/>
              </w:rPr>
              <w:t>和终生学习的意识</w:t>
            </w:r>
          </w:p>
        </w:tc>
      </w:tr>
      <w:tr w:rsidR="007A4E8D" w:rsidTr="00B92255">
        <w:trPr>
          <w:jc w:val="center"/>
        </w:trPr>
        <w:tc>
          <w:tcPr>
            <w:tcW w:w="1302" w:type="dxa"/>
            <w:vMerge/>
            <w:vAlign w:val="center"/>
          </w:tcPr>
          <w:p w:rsidR="007A4E8D" w:rsidRDefault="007A4E8D" w:rsidP="00B05054">
            <w:pPr>
              <w:pStyle w:val="a3"/>
              <w:spacing w:beforeLines="50" w:before="156" w:afterLines="50" w:after="156"/>
              <w:jc w:val="center"/>
              <w:rPr>
                <w:rFonts w:hAnsi="宋体" w:cs="宋体"/>
                <w:szCs w:val="21"/>
              </w:rPr>
            </w:pP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4.2</w:t>
            </w:r>
          </w:p>
        </w:tc>
        <w:tc>
          <w:tcPr>
            <w:tcW w:w="2126" w:type="dxa"/>
            <w:vAlign w:val="center"/>
          </w:tcPr>
          <w:p w:rsidR="007A4E8D" w:rsidRPr="007922BC" w:rsidRDefault="00FE7761" w:rsidP="00B05054">
            <w:pPr>
              <w:pStyle w:val="a3"/>
              <w:spacing w:beforeLines="50" w:before="156" w:afterLines="50" w:after="156"/>
              <w:jc w:val="center"/>
              <w:rPr>
                <w:rFonts w:ascii="黑体" w:hAnsi="宋体"/>
                <w:b/>
                <w:bCs/>
                <w:szCs w:val="21"/>
              </w:rPr>
            </w:pPr>
            <w:r w:rsidRPr="007922BC">
              <w:rPr>
                <w:rFonts w:hAnsi="宋体" w:cs="宋体" w:hint="eastAsia"/>
              </w:rPr>
              <w:t>第一章；第二章；第三章</w:t>
            </w:r>
          </w:p>
        </w:tc>
        <w:tc>
          <w:tcPr>
            <w:tcW w:w="4252" w:type="dxa"/>
            <w:vAlign w:val="center"/>
          </w:tcPr>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3-2</w:t>
            </w:r>
            <w:r w:rsidRPr="007922BC">
              <w:rPr>
                <w:rFonts w:ascii="Times New Roman" w:eastAsia="仿宋_GB2312" w:hAnsi="Times New Roman"/>
                <w:color w:val="000000"/>
                <w:kern w:val="0"/>
                <w:szCs w:val="21"/>
              </w:rPr>
              <w:t>能够根据目标选取适当的原材料与基础工艺并确定研发方案</w:t>
            </w:r>
          </w:p>
          <w:p w:rsidR="00D95E3E" w:rsidRPr="007922BC" w:rsidRDefault="00D95E3E" w:rsidP="00D95E3E">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4-2</w:t>
            </w:r>
            <w:r w:rsidRPr="007922BC">
              <w:rPr>
                <w:rFonts w:ascii="Times New Roman" w:eastAsia="仿宋_GB2312" w:hAnsi="Times New Roman"/>
                <w:color w:val="000000"/>
                <w:kern w:val="0"/>
                <w:szCs w:val="21"/>
              </w:rPr>
              <w:t>能基于专业理论设计针对材料特定需求进行研发的可行实验方案</w:t>
            </w:r>
          </w:p>
          <w:p w:rsidR="00D95E3E" w:rsidRPr="007922BC" w:rsidRDefault="00D95E3E" w:rsidP="00D95E3E">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4-4</w:t>
            </w:r>
            <w:r w:rsidRPr="007922BC">
              <w:rPr>
                <w:rFonts w:ascii="Times New Roman" w:eastAsia="仿宋_GB2312" w:hAnsi="Times New Roman"/>
                <w:color w:val="000000"/>
                <w:kern w:val="0"/>
                <w:szCs w:val="21"/>
              </w:rPr>
              <w:t>能够分析实验结果以获得合理有效的结论</w:t>
            </w:r>
          </w:p>
          <w:p w:rsidR="00D95E3E" w:rsidRPr="007922BC" w:rsidRDefault="00D95E3E" w:rsidP="00D95E3E">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5-2</w:t>
            </w:r>
            <w:r w:rsidRPr="007922BC">
              <w:rPr>
                <w:rFonts w:ascii="Times New Roman" w:eastAsia="仿宋_GB2312" w:hAnsi="Times New Roman"/>
                <w:color w:val="000000"/>
                <w:kern w:val="0"/>
                <w:szCs w:val="21"/>
              </w:rPr>
              <w:t>能够针对材料设计、检测和分析工作选用相应的理论或模拟方法并理解其适用范围</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9-1</w:t>
            </w:r>
            <w:r w:rsidRPr="007922BC">
              <w:rPr>
                <w:rFonts w:ascii="Times New Roman" w:eastAsia="仿宋_GB2312" w:hAnsi="Times New Roman"/>
                <w:color w:val="000000"/>
                <w:kern w:val="0"/>
                <w:szCs w:val="21"/>
              </w:rPr>
              <w:t>具有团队合作精神或意识</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10-3</w:t>
            </w:r>
            <w:r w:rsidRPr="007922BC">
              <w:rPr>
                <w:rFonts w:ascii="Times New Roman" w:eastAsia="仿宋_GB2312" w:hAnsi="Times New Roman"/>
                <w:color w:val="000000"/>
                <w:kern w:val="0"/>
                <w:szCs w:val="21"/>
              </w:rPr>
              <w:t>具有一定的外语应用能力</w:t>
            </w:r>
          </w:p>
          <w:p w:rsidR="00D95E3E" w:rsidRPr="007922BC" w:rsidRDefault="00D95E3E"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11-2</w:t>
            </w:r>
            <w:r w:rsidRPr="007922BC">
              <w:rPr>
                <w:rFonts w:ascii="Times New Roman" w:eastAsia="仿宋_GB2312" w:hAnsi="Times New Roman"/>
                <w:color w:val="000000"/>
                <w:kern w:val="0"/>
                <w:szCs w:val="21"/>
              </w:rPr>
              <w:t>理解并掌握工程活动涉及的经济学基本知识</w:t>
            </w:r>
          </w:p>
          <w:p w:rsidR="007A4E8D" w:rsidRPr="007922BC" w:rsidRDefault="007A4E8D"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12-</w:t>
            </w:r>
            <w:r w:rsidRPr="007922BC">
              <w:rPr>
                <w:rFonts w:ascii="Times New Roman" w:eastAsia="仿宋_GB2312" w:hAnsi="Times New Roman" w:hint="eastAsia"/>
                <w:color w:val="000000"/>
                <w:kern w:val="0"/>
                <w:szCs w:val="21"/>
              </w:rPr>
              <w:t>2</w:t>
            </w:r>
            <w:r w:rsidRPr="007922BC">
              <w:rPr>
                <w:rFonts w:ascii="Times New Roman" w:eastAsia="仿宋_GB2312" w:hAnsi="Times New Roman"/>
                <w:color w:val="000000"/>
                <w:kern w:val="0"/>
                <w:szCs w:val="21"/>
              </w:rPr>
              <w:t>具</w:t>
            </w:r>
            <w:r w:rsidRPr="007922BC">
              <w:rPr>
                <w:rFonts w:ascii="Times New Roman" w:eastAsia="仿宋_GB2312" w:hAnsi="Times New Roman" w:hint="eastAsia"/>
                <w:color w:val="000000"/>
                <w:kern w:val="0"/>
                <w:szCs w:val="21"/>
              </w:rPr>
              <w:t>备通过不断学习来适应功能材料迅速发展的能力</w:t>
            </w:r>
          </w:p>
        </w:tc>
      </w:tr>
      <w:tr w:rsidR="007A4E8D" w:rsidTr="00B92255">
        <w:trPr>
          <w:jc w:val="center"/>
        </w:trPr>
        <w:tc>
          <w:tcPr>
            <w:tcW w:w="1302" w:type="dxa"/>
            <w:vMerge w:val="restart"/>
            <w:vAlign w:val="center"/>
          </w:tcPr>
          <w:p w:rsidR="007A4E8D" w:rsidRDefault="007A4E8D" w:rsidP="00B05054">
            <w:pPr>
              <w:pStyle w:val="a3"/>
              <w:spacing w:beforeLines="50" w:before="156" w:afterLines="50" w:after="156"/>
              <w:jc w:val="center"/>
              <w:rPr>
                <w:rFonts w:hAnsi="宋体" w:cs="宋体"/>
                <w:szCs w:val="21"/>
              </w:rPr>
            </w:pPr>
            <w:r>
              <w:rPr>
                <w:rFonts w:hAnsi="宋体" w:cs="宋体" w:hint="eastAsia"/>
                <w:szCs w:val="21"/>
              </w:rPr>
              <w:t>课程目标5</w:t>
            </w: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5.1</w:t>
            </w:r>
          </w:p>
        </w:tc>
        <w:tc>
          <w:tcPr>
            <w:tcW w:w="2126" w:type="dxa"/>
            <w:vAlign w:val="center"/>
          </w:tcPr>
          <w:p w:rsidR="007A4E8D" w:rsidRPr="007922BC" w:rsidRDefault="00FE7761" w:rsidP="00FE7761">
            <w:pPr>
              <w:pStyle w:val="a3"/>
              <w:spacing w:beforeLines="50" w:before="156" w:afterLines="50" w:after="156"/>
              <w:jc w:val="center"/>
              <w:rPr>
                <w:rFonts w:hAnsi="宋体" w:cs="宋体"/>
              </w:rPr>
            </w:pPr>
            <w:r w:rsidRPr="007922BC">
              <w:rPr>
                <w:rFonts w:hAnsi="宋体" w:cs="宋体" w:hint="eastAsia"/>
              </w:rPr>
              <w:t>第一章；第三章</w:t>
            </w:r>
          </w:p>
        </w:tc>
        <w:tc>
          <w:tcPr>
            <w:tcW w:w="4252" w:type="dxa"/>
            <w:vAlign w:val="center"/>
          </w:tcPr>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9-2</w:t>
            </w:r>
            <w:r w:rsidRPr="007922BC">
              <w:rPr>
                <w:rFonts w:ascii="Times New Roman" w:eastAsia="仿宋_GB2312" w:hAnsi="Times New Roman"/>
                <w:color w:val="000000"/>
                <w:kern w:val="0"/>
                <w:szCs w:val="21"/>
              </w:rPr>
              <w:t>能够在从事材料生产、研究和开发的团队中承担相应角色</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10-1</w:t>
            </w:r>
            <w:r w:rsidRPr="007922BC">
              <w:rPr>
                <w:rFonts w:ascii="Times New Roman" w:eastAsia="仿宋_GB2312" w:hAnsi="Times New Roman"/>
                <w:color w:val="000000"/>
                <w:kern w:val="0"/>
                <w:szCs w:val="21"/>
              </w:rPr>
              <w:t>能够就材料制备与研究中出现的问题做出书面和口头的清晰表达</w:t>
            </w:r>
          </w:p>
          <w:p w:rsidR="00D95E3E" w:rsidRPr="007922BC" w:rsidRDefault="00D95E3E" w:rsidP="00D95E3E">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11-1</w:t>
            </w:r>
            <w:r w:rsidRPr="007922BC">
              <w:rPr>
                <w:rFonts w:ascii="Times New Roman" w:eastAsia="仿宋_GB2312" w:hAnsi="Times New Roman"/>
                <w:color w:val="000000"/>
                <w:kern w:val="0"/>
                <w:szCs w:val="21"/>
              </w:rPr>
              <w:t>理解工程活动涉及的管理学基本知识</w:t>
            </w:r>
          </w:p>
          <w:p w:rsidR="007A4E8D" w:rsidRPr="007922BC" w:rsidRDefault="007A4E8D"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12-1</w:t>
            </w:r>
            <w:r w:rsidRPr="007922BC">
              <w:rPr>
                <w:rFonts w:ascii="Times New Roman" w:eastAsia="仿宋_GB2312" w:hAnsi="Times New Roman"/>
                <w:color w:val="000000"/>
                <w:kern w:val="0"/>
                <w:szCs w:val="21"/>
              </w:rPr>
              <w:t>具有自主学习</w:t>
            </w:r>
            <w:r w:rsidRPr="007922BC">
              <w:rPr>
                <w:rFonts w:ascii="Times New Roman" w:eastAsia="仿宋_GB2312" w:hAnsi="Times New Roman" w:hint="eastAsia"/>
                <w:color w:val="000000"/>
                <w:kern w:val="0"/>
                <w:szCs w:val="21"/>
              </w:rPr>
              <w:t>和终生学习的意识</w:t>
            </w:r>
          </w:p>
        </w:tc>
      </w:tr>
      <w:tr w:rsidR="007A4E8D" w:rsidTr="00B92255">
        <w:trPr>
          <w:jc w:val="center"/>
        </w:trPr>
        <w:tc>
          <w:tcPr>
            <w:tcW w:w="1302" w:type="dxa"/>
            <w:vMerge/>
            <w:vAlign w:val="center"/>
          </w:tcPr>
          <w:p w:rsidR="007A4E8D" w:rsidRDefault="007A4E8D" w:rsidP="00B05054">
            <w:pPr>
              <w:pStyle w:val="a3"/>
              <w:spacing w:beforeLines="50" w:before="156" w:afterLines="50" w:after="156"/>
              <w:jc w:val="center"/>
              <w:rPr>
                <w:rFonts w:hAnsi="宋体" w:cs="宋体"/>
                <w:szCs w:val="21"/>
              </w:rPr>
            </w:pPr>
          </w:p>
        </w:tc>
        <w:tc>
          <w:tcPr>
            <w:tcW w:w="1387" w:type="dxa"/>
            <w:vAlign w:val="center"/>
          </w:tcPr>
          <w:p w:rsidR="007A4E8D" w:rsidRDefault="007A4E8D" w:rsidP="00B05054">
            <w:pPr>
              <w:pStyle w:val="a3"/>
              <w:spacing w:beforeLines="50" w:before="156" w:afterLines="50" w:after="156"/>
              <w:jc w:val="center"/>
              <w:rPr>
                <w:rFonts w:hAnsi="宋体" w:cs="宋体"/>
              </w:rPr>
            </w:pPr>
            <w:r>
              <w:rPr>
                <w:rFonts w:hAnsi="宋体" w:cs="宋体" w:hint="eastAsia"/>
              </w:rPr>
              <w:t>5.2</w:t>
            </w:r>
          </w:p>
        </w:tc>
        <w:tc>
          <w:tcPr>
            <w:tcW w:w="2126" w:type="dxa"/>
            <w:vAlign w:val="center"/>
          </w:tcPr>
          <w:p w:rsidR="007A4E8D" w:rsidRPr="007922BC" w:rsidRDefault="00FE7761" w:rsidP="00B05054">
            <w:pPr>
              <w:pStyle w:val="a3"/>
              <w:spacing w:beforeLines="50" w:before="156" w:afterLines="50" w:after="156"/>
              <w:jc w:val="center"/>
              <w:rPr>
                <w:rFonts w:ascii="黑体" w:hAnsi="宋体"/>
                <w:b/>
                <w:bCs/>
                <w:szCs w:val="21"/>
              </w:rPr>
            </w:pPr>
            <w:r w:rsidRPr="007922BC">
              <w:rPr>
                <w:rFonts w:hAnsi="宋体" w:cs="宋体" w:hint="eastAsia"/>
              </w:rPr>
              <w:t>第三章</w:t>
            </w:r>
          </w:p>
        </w:tc>
        <w:tc>
          <w:tcPr>
            <w:tcW w:w="4252" w:type="dxa"/>
            <w:vAlign w:val="center"/>
          </w:tcPr>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9-1</w:t>
            </w:r>
            <w:r w:rsidRPr="007922BC">
              <w:rPr>
                <w:rFonts w:ascii="Times New Roman" w:eastAsia="仿宋_GB2312" w:hAnsi="Times New Roman"/>
                <w:color w:val="000000"/>
                <w:kern w:val="0"/>
                <w:szCs w:val="21"/>
              </w:rPr>
              <w:t>具有团队合作精神或意识</w:t>
            </w:r>
          </w:p>
          <w:p w:rsidR="007A4E8D" w:rsidRPr="007922BC" w:rsidRDefault="007A4E8D"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10-3</w:t>
            </w:r>
            <w:r w:rsidRPr="007922BC">
              <w:rPr>
                <w:rFonts w:ascii="Times New Roman" w:eastAsia="仿宋_GB2312" w:hAnsi="Times New Roman"/>
                <w:color w:val="000000"/>
                <w:kern w:val="0"/>
                <w:szCs w:val="21"/>
              </w:rPr>
              <w:t>具有一定的外语应用能力</w:t>
            </w:r>
          </w:p>
          <w:p w:rsidR="00D95E3E" w:rsidRPr="007922BC" w:rsidRDefault="00D95E3E" w:rsidP="00B05054">
            <w:pPr>
              <w:pStyle w:val="a3"/>
              <w:spacing w:beforeLines="50" w:before="156" w:afterLines="50" w:after="156"/>
              <w:jc w:val="center"/>
              <w:rPr>
                <w:rFonts w:ascii="Times New Roman" w:eastAsia="仿宋_GB2312" w:hAnsi="Times New Roman"/>
                <w:color w:val="000000"/>
                <w:kern w:val="0"/>
                <w:szCs w:val="21"/>
              </w:rPr>
            </w:pPr>
            <w:r w:rsidRPr="007922BC">
              <w:rPr>
                <w:rFonts w:ascii="Times New Roman" w:eastAsia="仿宋_GB2312" w:hAnsi="Times New Roman"/>
                <w:color w:val="000000"/>
                <w:kern w:val="0"/>
                <w:szCs w:val="21"/>
              </w:rPr>
              <w:t>11-2</w:t>
            </w:r>
            <w:r w:rsidRPr="007922BC">
              <w:rPr>
                <w:rFonts w:ascii="Times New Roman" w:eastAsia="仿宋_GB2312" w:hAnsi="Times New Roman"/>
                <w:color w:val="000000"/>
                <w:kern w:val="0"/>
                <w:szCs w:val="21"/>
              </w:rPr>
              <w:t>理解并掌握工程活动涉及的经济学基本知识</w:t>
            </w:r>
          </w:p>
          <w:p w:rsidR="007A4E8D" w:rsidRPr="007922BC" w:rsidRDefault="007A4E8D" w:rsidP="00B05054">
            <w:pPr>
              <w:pStyle w:val="a3"/>
              <w:spacing w:beforeLines="50" w:before="156" w:afterLines="50" w:after="156"/>
              <w:jc w:val="center"/>
              <w:rPr>
                <w:rFonts w:hAnsi="宋体" w:cs="宋体"/>
              </w:rPr>
            </w:pPr>
            <w:r w:rsidRPr="007922BC">
              <w:rPr>
                <w:rFonts w:ascii="Times New Roman" w:eastAsia="仿宋_GB2312" w:hAnsi="Times New Roman"/>
                <w:color w:val="000000"/>
                <w:kern w:val="0"/>
                <w:szCs w:val="21"/>
              </w:rPr>
              <w:t>12-</w:t>
            </w:r>
            <w:r w:rsidRPr="007922BC">
              <w:rPr>
                <w:rFonts w:ascii="Times New Roman" w:eastAsia="仿宋_GB2312" w:hAnsi="Times New Roman" w:hint="eastAsia"/>
                <w:color w:val="000000"/>
                <w:kern w:val="0"/>
                <w:szCs w:val="21"/>
              </w:rPr>
              <w:t>2</w:t>
            </w:r>
            <w:r w:rsidRPr="007922BC">
              <w:rPr>
                <w:rFonts w:ascii="Times New Roman" w:eastAsia="仿宋_GB2312" w:hAnsi="Times New Roman"/>
                <w:color w:val="000000"/>
                <w:kern w:val="0"/>
                <w:szCs w:val="21"/>
              </w:rPr>
              <w:t>具</w:t>
            </w:r>
            <w:r w:rsidRPr="007922BC">
              <w:rPr>
                <w:rFonts w:ascii="Times New Roman" w:eastAsia="仿宋_GB2312" w:hAnsi="Times New Roman" w:hint="eastAsia"/>
                <w:color w:val="000000"/>
                <w:kern w:val="0"/>
                <w:szCs w:val="21"/>
              </w:rPr>
              <w:t>备通过不断学习来适应功能材料迅速发展的能力</w:t>
            </w:r>
          </w:p>
        </w:tc>
      </w:tr>
    </w:tbl>
    <w:p w:rsidR="008F7C18" w:rsidRDefault="008F7C18" w:rsidP="00DD7B5F">
      <w:pPr>
        <w:spacing w:beforeLines="50" w:before="156" w:afterLines="50" w:after="156"/>
        <w:ind w:firstLineChars="200" w:firstLine="562"/>
        <w:rPr>
          <w:rFonts w:ascii="黑体" w:eastAsia="黑体" w:hAnsi="黑体"/>
          <w:b/>
          <w:sz w:val="28"/>
          <w:szCs w:val="28"/>
        </w:rPr>
      </w:pP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Pr="00953976" w:rsidRDefault="002A7568" w:rsidP="00DD7B5F">
      <w:pPr>
        <w:widowControl/>
        <w:spacing w:beforeLines="50" w:before="156" w:afterLines="50" w:after="156"/>
        <w:ind w:firstLineChars="200" w:firstLine="482"/>
        <w:jc w:val="left"/>
      </w:pPr>
      <w:r w:rsidRPr="00953976">
        <w:rPr>
          <w:rFonts w:ascii="黑体" w:eastAsia="黑体" w:hAnsi="黑体" w:cs="Times New Roman" w:hint="eastAsia"/>
          <w:b/>
          <w:sz w:val="24"/>
          <w:szCs w:val="24"/>
        </w:rPr>
        <w:t xml:space="preserve">第一章 </w:t>
      </w:r>
      <w:r w:rsidR="007A4E8D" w:rsidRPr="00953976">
        <w:rPr>
          <w:rFonts w:ascii="黑体" w:eastAsia="黑体" w:hAnsi="黑体" w:cs="Times New Roman" w:hint="eastAsia"/>
          <w:b/>
          <w:sz w:val="24"/>
          <w:szCs w:val="24"/>
        </w:rPr>
        <w:t>生物医用材料的制备与表面修饰</w:t>
      </w:r>
      <w:r w:rsidRPr="00953976">
        <w:rPr>
          <w:rFonts w:ascii="宋体" w:hAnsi="宋体" w:cs="宋体" w:hint="eastAsia"/>
          <w:b/>
          <w:color w:val="000000"/>
          <w:kern w:val="0"/>
          <w:sz w:val="20"/>
          <w:szCs w:val="20"/>
        </w:rPr>
        <w:t xml:space="preserve"> </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953976">
        <w:rPr>
          <w:rFonts w:ascii="宋体" w:eastAsia="宋体" w:hAnsi="宋体" w:cs="TimesNewRomanPSMT"/>
          <w:color w:val="000000"/>
          <w:kern w:val="0"/>
          <w:szCs w:val="21"/>
        </w:rPr>
        <w:t>1.</w:t>
      </w:r>
      <w:r w:rsidRPr="00953976">
        <w:rPr>
          <w:rFonts w:ascii="宋体" w:eastAsia="宋体" w:hAnsi="宋体" w:cs="宋体" w:hint="eastAsia"/>
          <w:color w:val="000000"/>
          <w:kern w:val="0"/>
          <w:szCs w:val="21"/>
        </w:rPr>
        <w:t>教学目标</w:t>
      </w:r>
    </w:p>
    <w:p w:rsidR="008E408A" w:rsidRPr="00953976" w:rsidRDefault="007043A1" w:rsidP="00DD7B5F">
      <w:pPr>
        <w:widowControl/>
        <w:spacing w:beforeLines="50" w:before="156" w:afterLines="50" w:after="156"/>
        <w:ind w:firstLineChars="200" w:firstLine="420"/>
        <w:jc w:val="left"/>
        <w:rPr>
          <w:rFonts w:ascii="宋体" w:eastAsia="宋体" w:hAnsi="宋体"/>
          <w:szCs w:val="21"/>
        </w:rPr>
      </w:pPr>
      <w:r w:rsidRPr="007043A1">
        <w:rPr>
          <w:rFonts w:ascii="宋体" w:eastAsia="宋体" w:hAnsi="宋体" w:hint="eastAsia"/>
          <w:szCs w:val="21"/>
        </w:rPr>
        <w:t>理解生物医用材料表面</w:t>
      </w:r>
      <w:r w:rsidR="00A84FD3">
        <w:rPr>
          <w:rFonts w:ascii="宋体" w:eastAsia="宋体" w:hAnsi="宋体" w:hint="eastAsia"/>
          <w:szCs w:val="21"/>
        </w:rPr>
        <w:t>化学</w:t>
      </w:r>
      <w:r w:rsidRPr="007043A1">
        <w:rPr>
          <w:rFonts w:ascii="宋体" w:eastAsia="宋体" w:hAnsi="宋体" w:hint="eastAsia"/>
          <w:szCs w:val="21"/>
        </w:rPr>
        <w:t>修饰</w:t>
      </w:r>
      <w:r w:rsidR="00A84FD3">
        <w:rPr>
          <w:rFonts w:ascii="宋体" w:eastAsia="宋体" w:hAnsi="宋体" w:hint="eastAsia"/>
          <w:szCs w:val="21"/>
        </w:rPr>
        <w:t>的重要意义，</w:t>
      </w:r>
      <w:r w:rsidRPr="007043A1">
        <w:rPr>
          <w:rFonts w:ascii="宋体" w:eastAsia="宋体" w:hAnsi="宋体" w:hint="eastAsia"/>
          <w:szCs w:val="21"/>
        </w:rPr>
        <w:t>掌握生物医用材料表面物理、化学</w:t>
      </w:r>
      <w:r w:rsidR="00A84FD3">
        <w:rPr>
          <w:rFonts w:ascii="宋体" w:eastAsia="宋体" w:hAnsi="宋体" w:hint="eastAsia"/>
          <w:szCs w:val="21"/>
        </w:rPr>
        <w:t>性质</w:t>
      </w:r>
      <w:r w:rsidRPr="007043A1">
        <w:rPr>
          <w:rFonts w:ascii="宋体" w:eastAsia="宋体" w:hAnsi="宋体" w:hint="eastAsia"/>
          <w:szCs w:val="21"/>
        </w:rPr>
        <w:t>表征的相关知识</w:t>
      </w:r>
      <w:r w:rsidR="00A84FD3">
        <w:rPr>
          <w:rFonts w:ascii="宋体" w:eastAsia="宋体" w:hAnsi="宋体" w:hint="eastAsia"/>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953976">
        <w:rPr>
          <w:rFonts w:ascii="宋体" w:eastAsia="宋体" w:hAnsi="宋体" w:cs="TimesNewRomanPSMT"/>
          <w:color w:val="000000"/>
          <w:kern w:val="0"/>
          <w:szCs w:val="21"/>
        </w:rPr>
        <w:t>2.</w:t>
      </w:r>
      <w:r w:rsidRPr="00953976">
        <w:rPr>
          <w:rFonts w:ascii="宋体" w:eastAsia="宋体" w:hAnsi="宋体" w:cs="宋体" w:hint="eastAsia"/>
          <w:color w:val="000000"/>
          <w:kern w:val="0"/>
          <w:szCs w:val="21"/>
        </w:rPr>
        <w:t>教学重难点</w:t>
      </w:r>
    </w:p>
    <w:p w:rsidR="008E408A" w:rsidRPr="008E408A" w:rsidRDefault="008E408A" w:rsidP="008E408A">
      <w:pPr>
        <w:widowControl/>
        <w:spacing w:beforeLines="50" w:before="156" w:afterLines="50" w:after="156"/>
        <w:ind w:firstLineChars="200" w:firstLine="420"/>
        <w:jc w:val="left"/>
        <w:rPr>
          <w:rFonts w:ascii="宋体" w:eastAsia="宋体" w:hAnsi="宋体" w:cs="宋体"/>
          <w:color w:val="000000"/>
          <w:kern w:val="0"/>
          <w:szCs w:val="21"/>
        </w:rPr>
      </w:pPr>
      <w:r w:rsidRPr="008E408A">
        <w:rPr>
          <w:rFonts w:ascii="宋体" w:eastAsia="宋体" w:hAnsi="宋体" w:cs="宋体" w:hint="eastAsia"/>
          <w:color w:val="000000"/>
          <w:kern w:val="0"/>
          <w:szCs w:val="21"/>
        </w:rPr>
        <w:t>（</w:t>
      </w:r>
      <w:r w:rsidRPr="008E408A">
        <w:rPr>
          <w:rFonts w:ascii="宋体" w:eastAsia="宋体" w:hAnsi="宋体" w:cs="宋体"/>
          <w:color w:val="000000"/>
          <w:kern w:val="0"/>
          <w:szCs w:val="21"/>
        </w:rPr>
        <w:t>1）重点：</w:t>
      </w:r>
      <w:r>
        <w:rPr>
          <w:rFonts w:ascii="宋体" w:eastAsia="宋体" w:hAnsi="宋体" w:cs="宋体" w:hint="eastAsia"/>
          <w:color w:val="000000"/>
          <w:kern w:val="0"/>
          <w:szCs w:val="21"/>
        </w:rPr>
        <w:t>理解并掌握</w:t>
      </w:r>
      <w:r w:rsidRPr="008E408A">
        <w:rPr>
          <w:rFonts w:ascii="宋体" w:eastAsia="宋体" w:hAnsi="宋体" w:cs="宋体" w:hint="eastAsia"/>
          <w:color w:val="000000"/>
          <w:kern w:val="0"/>
          <w:szCs w:val="21"/>
        </w:rPr>
        <w:t>植酸及丹宁酸材料表面改性原理</w:t>
      </w:r>
      <w:r>
        <w:rPr>
          <w:rFonts w:ascii="宋体" w:eastAsia="宋体" w:hAnsi="宋体" w:cs="宋体" w:hint="eastAsia"/>
          <w:color w:val="000000"/>
          <w:kern w:val="0"/>
          <w:szCs w:val="21"/>
        </w:rPr>
        <w:t>；</w:t>
      </w:r>
    </w:p>
    <w:p w:rsidR="008E408A" w:rsidRPr="00953976" w:rsidRDefault="008E408A" w:rsidP="008E408A">
      <w:pPr>
        <w:widowControl/>
        <w:spacing w:beforeLines="50" w:before="156" w:afterLines="50" w:after="156"/>
        <w:ind w:firstLineChars="200" w:firstLine="420"/>
        <w:jc w:val="left"/>
        <w:rPr>
          <w:rFonts w:ascii="宋体" w:eastAsia="宋体" w:hAnsi="宋体" w:cs="宋体"/>
          <w:color w:val="000000"/>
          <w:kern w:val="0"/>
          <w:szCs w:val="21"/>
        </w:rPr>
      </w:pPr>
      <w:r w:rsidRPr="008E408A">
        <w:rPr>
          <w:rFonts w:ascii="宋体" w:eastAsia="宋体" w:hAnsi="宋体" w:cs="宋体" w:hint="eastAsia"/>
          <w:color w:val="000000"/>
          <w:kern w:val="0"/>
          <w:szCs w:val="21"/>
        </w:rPr>
        <w:t>（</w:t>
      </w:r>
      <w:r w:rsidRPr="008E408A">
        <w:rPr>
          <w:rFonts w:ascii="宋体" w:eastAsia="宋体" w:hAnsi="宋体" w:cs="宋体"/>
          <w:color w:val="000000"/>
          <w:kern w:val="0"/>
          <w:szCs w:val="21"/>
        </w:rPr>
        <w:t>2）难点：</w:t>
      </w:r>
      <w:r>
        <w:rPr>
          <w:rFonts w:ascii="宋体" w:eastAsia="宋体" w:hAnsi="宋体" w:cs="宋体" w:hint="eastAsia"/>
          <w:color w:val="000000"/>
          <w:kern w:val="0"/>
          <w:szCs w:val="21"/>
        </w:rPr>
        <w:t>如何保证材料表面改性过程中的均一性</w:t>
      </w:r>
      <w:r>
        <w:rPr>
          <w:rFonts w:ascii="宋体" w:eastAsia="宋体" w:hAnsi="宋体" w:cs="宋体"/>
          <w:color w:val="000000"/>
          <w:kern w:val="0"/>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953976">
        <w:rPr>
          <w:rFonts w:ascii="宋体" w:eastAsia="宋体" w:hAnsi="宋体" w:cs="TimesNewRomanPSMT"/>
          <w:color w:val="000000"/>
          <w:kern w:val="0"/>
          <w:szCs w:val="21"/>
        </w:rPr>
        <w:t>3.</w:t>
      </w:r>
      <w:r w:rsidRPr="00953976">
        <w:rPr>
          <w:rFonts w:ascii="宋体" w:eastAsia="宋体" w:hAnsi="宋体" w:cs="宋体" w:hint="eastAsia"/>
          <w:color w:val="000000"/>
          <w:kern w:val="0"/>
          <w:szCs w:val="21"/>
        </w:rPr>
        <w:t>教学内容</w:t>
      </w:r>
    </w:p>
    <w:p w:rsidR="007B6F58" w:rsidRDefault="007B6F58" w:rsidP="007B6F58">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Pr>
          <w:rFonts w:ascii="宋体" w:eastAsia="宋体" w:hAnsi="宋体" w:hint="eastAsia"/>
          <w:szCs w:val="21"/>
        </w:rPr>
        <w:t>1</w:t>
      </w:r>
      <w:r w:rsidRPr="00B51C16">
        <w:rPr>
          <w:rFonts w:ascii="宋体" w:eastAsia="宋体" w:hAnsi="宋体"/>
          <w:szCs w:val="21"/>
        </w:rPr>
        <w:t>.</w:t>
      </w:r>
      <w:r>
        <w:rPr>
          <w:rFonts w:ascii="宋体" w:eastAsia="宋体" w:hAnsi="宋体"/>
          <w:szCs w:val="21"/>
        </w:rPr>
        <w:t>1</w:t>
      </w:r>
      <w:r w:rsidRPr="00B51C16">
        <w:rPr>
          <w:rFonts w:ascii="宋体" w:eastAsia="宋体" w:hAnsi="宋体"/>
          <w:szCs w:val="21"/>
        </w:rPr>
        <w:t>节</w:t>
      </w:r>
      <w:r>
        <w:rPr>
          <w:rFonts w:ascii="宋体" w:eastAsia="宋体" w:hAnsi="宋体" w:hint="eastAsia"/>
          <w:szCs w:val="21"/>
        </w:rPr>
        <w:t xml:space="preserve"> 生物医用材料表面改性策略及文献阅读</w:t>
      </w:r>
    </w:p>
    <w:p w:rsidR="00953976" w:rsidRPr="00B51C16" w:rsidRDefault="00953976" w:rsidP="0095397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Pr>
          <w:rFonts w:ascii="宋体" w:eastAsia="宋体" w:hAnsi="宋体" w:hint="eastAsia"/>
          <w:szCs w:val="21"/>
        </w:rPr>
        <w:t>1</w:t>
      </w:r>
      <w:r w:rsidRPr="00B51C16">
        <w:rPr>
          <w:rFonts w:ascii="宋体" w:eastAsia="宋体" w:hAnsi="宋体"/>
          <w:szCs w:val="21"/>
        </w:rPr>
        <w:t>.</w:t>
      </w:r>
      <w:r w:rsidR="007B6F58">
        <w:rPr>
          <w:rFonts w:ascii="宋体" w:eastAsia="宋体" w:hAnsi="宋体"/>
          <w:szCs w:val="21"/>
        </w:rPr>
        <w:t>2</w:t>
      </w:r>
      <w:r w:rsidRPr="00B51C16">
        <w:rPr>
          <w:rFonts w:ascii="宋体" w:eastAsia="宋体" w:hAnsi="宋体"/>
          <w:szCs w:val="21"/>
        </w:rPr>
        <w:t>节</w:t>
      </w:r>
      <w:r>
        <w:rPr>
          <w:rFonts w:ascii="宋体" w:eastAsia="宋体" w:hAnsi="宋体" w:hint="eastAsia"/>
          <w:szCs w:val="21"/>
        </w:rPr>
        <w:t xml:space="preserve"> 植酸与铁离子（Ⅲ）改性玻璃表面</w:t>
      </w:r>
    </w:p>
    <w:p w:rsidR="00953976" w:rsidRPr="00B51C16" w:rsidRDefault="00953976" w:rsidP="0095397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Pr>
          <w:rFonts w:ascii="宋体" w:eastAsia="宋体" w:hAnsi="宋体" w:hint="eastAsia"/>
          <w:szCs w:val="21"/>
        </w:rPr>
        <w:t>1</w:t>
      </w:r>
      <w:r w:rsidRPr="00B51C16">
        <w:rPr>
          <w:rFonts w:ascii="宋体" w:eastAsia="宋体" w:hAnsi="宋体"/>
          <w:szCs w:val="21"/>
        </w:rPr>
        <w:t>.</w:t>
      </w:r>
      <w:r w:rsidR="007B6F58">
        <w:rPr>
          <w:rFonts w:ascii="宋体" w:eastAsia="宋体" w:hAnsi="宋体"/>
          <w:szCs w:val="21"/>
        </w:rPr>
        <w:t>3</w:t>
      </w:r>
      <w:r w:rsidRPr="00B51C16">
        <w:rPr>
          <w:rFonts w:ascii="宋体" w:eastAsia="宋体" w:hAnsi="宋体"/>
          <w:szCs w:val="21"/>
        </w:rPr>
        <w:t>节</w:t>
      </w:r>
      <w:r>
        <w:rPr>
          <w:rFonts w:ascii="宋体" w:eastAsia="宋体" w:hAnsi="宋体" w:hint="eastAsia"/>
          <w:szCs w:val="21"/>
        </w:rPr>
        <w:t xml:space="preserve"> </w:t>
      </w:r>
      <w:r w:rsidRPr="00953976">
        <w:rPr>
          <w:rFonts w:ascii="宋体" w:eastAsia="宋体" w:hAnsi="宋体" w:hint="eastAsia"/>
          <w:szCs w:val="21"/>
        </w:rPr>
        <w:t>丹宁酸与铁离子（Ⅲ）改性玻璃</w:t>
      </w:r>
      <w:r>
        <w:rPr>
          <w:rFonts w:ascii="宋体" w:eastAsia="宋体" w:hAnsi="宋体" w:hint="eastAsia"/>
          <w:szCs w:val="21"/>
        </w:rPr>
        <w:t>表面</w:t>
      </w:r>
    </w:p>
    <w:p w:rsidR="00953976" w:rsidRPr="00B51C16" w:rsidRDefault="00953976" w:rsidP="0095397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Pr>
          <w:rFonts w:ascii="宋体" w:eastAsia="宋体" w:hAnsi="宋体" w:hint="eastAsia"/>
          <w:szCs w:val="21"/>
        </w:rPr>
        <w:t>1</w:t>
      </w:r>
      <w:r w:rsidRPr="00B51C16">
        <w:rPr>
          <w:rFonts w:ascii="宋体" w:eastAsia="宋体" w:hAnsi="宋体"/>
          <w:szCs w:val="21"/>
        </w:rPr>
        <w:t>.</w:t>
      </w:r>
      <w:r w:rsidR="007B6F58">
        <w:rPr>
          <w:rFonts w:ascii="宋体" w:eastAsia="宋体" w:hAnsi="宋体"/>
          <w:szCs w:val="21"/>
        </w:rPr>
        <w:t>4</w:t>
      </w:r>
      <w:r w:rsidRPr="00B51C16">
        <w:rPr>
          <w:rFonts w:ascii="宋体" w:eastAsia="宋体" w:hAnsi="宋体"/>
          <w:szCs w:val="21"/>
        </w:rPr>
        <w:t>节</w:t>
      </w:r>
      <w:r>
        <w:rPr>
          <w:rFonts w:ascii="宋体" w:eastAsia="宋体" w:hAnsi="宋体" w:hint="eastAsia"/>
          <w:szCs w:val="21"/>
        </w:rPr>
        <w:t xml:space="preserve"> 改性材料表面</w:t>
      </w:r>
      <w:r w:rsidRPr="00953976">
        <w:rPr>
          <w:rFonts w:ascii="宋体" w:eastAsia="宋体" w:hAnsi="宋体" w:hint="eastAsia"/>
          <w:szCs w:val="21"/>
        </w:rPr>
        <w:t>抗雾实验</w:t>
      </w:r>
    </w:p>
    <w:p w:rsidR="00953976" w:rsidRPr="00B51C16" w:rsidRDefault="00953976" w:rsidP="0095397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Pr>
          <w:rFonts w:ascii="宋体" w:eastAsia="宋体" w:hAnsi="宋体" w:hint="eastAsia"/>
          <w:szCs w:val="21"/>
        </w:rPr>
        <w:t>1</w:t>
      </w:r>
      <w:r w:rsidRPr="00B51C16">
        <w:rPr>
          <w:rFonts w:ascii="宋体" w:eastAsia="宋体" w:hAnsi="宋体"/>
          <w:szCs w:val="21"/>
        </w:rPr>
        <w:t>.</w:t>
      </w:r>
      <w:r w:rsidR="007B6F58">
        <w:rPr>
          <w:rFonts w:ascii="宋体" w:eastAsia="宋体" w:hAnsi="宋体"/>
          <w:szCs w:val="21"/>
        </w:rPr>
        <w:t>5</w:t>
      </w:r>
      <w:r w:rsidRPr="00B51C16">
        <w:rPr>
          <w:rFonts w:ascii="宋体" w:eastAsia="宋体" w:hAnsi="宋体"/>
          <w:szCs w:val="21"/>
        </w:rPr>
        <w:t>节</w:t>
      </w:r>
      <w:r>
        <w:rPr>
          <w:rFonts w:ascii="宋体" w:eastAsia="宋体" w:hAnsi="宋体" w:hint="eastAsia"/>
          <w:szCs w:val="21"/>
        </w:rPr>
        <w:t xml:space="preserve"> </w:t>
      </w:r>
      <w:r w:rsidRPr="00953976">
        <w:rPr>
          <w:rFonts w:ascii="宋体" w:eastAsia="宋体" w:hAnsi="宋体" w:hint="eastAsia"/>
          <w:szCs w:val="21"/>
        </w:rPr>
        <w:t>改性</w:t>
      </w:r>
      <w:r>
        <w:rPr>
          <w:rFonts w:ascii="宋体" w:eastAsia="宋体" w:hAnsi="宋体" w:hint="eastAsia"/>
          <w:szCs w:val="21"/>
        </w:rPr>
        <w:t>材料表面</w:t>
      </w:r>
      <w:r w:rsidRPr="00953976">
        <w:rPr>
          <w:rFonts w:ascii="宋体" w:eastAsia="宋体" w:hAnsi="宋体" w:hint="eastAsia"/>
          <w:szCs w:val="21"/>
        </w:rPr>
        <w:t>水接触角的测定</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953976">
        <w:rPr>
          <w:rFonts w:ascii="宋体" w:eastAsia="宋体" w:hAnsi="宋体" w:cs="TimesNewRomanPSMT"/>
          <w:color w:val="000000"/>
          <w:kern w:val="0"/>
          <w:szCs w:val="21"/>
        </w:rPr>
        <w:t>4.</w:t>
      </w:r>
      <w:r w:rsidRPr="00953976">
        <w:rPr>
          <w:rFonts w:ascii="宋体" w:eastAsia="宋体" w:hAnsi="宋体" w:cs="宋体" w:hint="eastAsia"/>
          <w:color w:val="000000"/>
          <w:kern w:val="0"/>
          <w:szCs w:val="21"/>
        </w:rPr>
        <w:t xml:space="preserve">教学方法 </w:t>
      </w:r>
    </w:p>
    <w:p w:rsidR="007B6F58" w:rsidRDefault="007B6F58" w:rsidP="007B6F5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color w:val="000000"/>
          <w:kern w:val="0"/>
          <w:szCs w:val="21"/>
        </w:rPr>
        <w:t>1</w:t>
      </w:r>
      <w:r w:rsidRPr="007154E8">
        <w:rPr>
          <w:rFonts w:ascii="宋体" w:eastAsia="宋体" w:hAnsi="宋体" w:cs="宋体"/>
          <w:color w:val="000000"/>
          <w:kern w:val="0"/>
          <w:szCs w:val="21"/>
        </w:rPr>
        <w:t>）</w:t>
      </w:r>
      <w:r>
        <w:rPr>
          <w:rFonts w:ascii="宋体" w:eastAsia="宋体" w:hAnsi="宋体" w:hint="eastAsia"/>
        </w:rPr>
        <w:t>讲授法</w:t>
      </w:r>
      <w:r w:rsidRPr="007154E8">
        <w:rPr>
          <w:rFonts w:ascii="宋体" w:eastAsia="宋体" w:hAnsi="宋体" w:cs="宋体"/>
          <w:color w:val="000000"/>
          <w:kern w:val="0"/>
          <w:szCs w:val="21"/>
        </w:rPr>
        <w:t>：</w:t>
      </w:r>
      <w:r w:rsidR="00680BCD">
        <w:rPr>
          <w:rFonts w:ascii="宋体" w:eastAsia="宋体" w:hAnsi="宋体" w:cs="宋体" w:hint="eastAsia"/>
          <w:color w:val="000000"/>
          <w:kern w:val="0"/>
          <w:szCs w:val="21"/>
        </w:rPr>
        <w:t>针对植酸及丹宁酸材料表面改性原理</w:t>
      </w:r>
      <w:r w:rsidRPr="007154E8">
        <w:rPr>
          <w:rFonts w:ascii="宋体" w:eastAsia="宋体" w:hAnsi="宋体" w:cs="宋体"/>
          <w:color w:val="000000"/>
          <w:kern w:val="0"/>
          <w:szCs w:val="21"/>
        </w:rPr>
        <w:t>进行</w:t>
      </w:r>
      <w:r>
        <w:rPr>
          <w:rFonts w:ascii="宋体" w:eastAsia="宋体" w:hAnsi="宋体" w:hint="eastAsia"/>
        </w:rPr>
        <w:t>讲授</w:t>
      </w:r>
      <w:r w:rsidR="00680BCD">
        <w:rPr>
          <w:rFonts w:ascii="宋体" w:eastAsia="宋体" w:hAnsi="宋体" w:cs="宋体"/>
          <w:color w:val="000000"/>
          <w:kern w:val="0"/>
          <w:szCs w:val="21"/>
        </w:rPr>
        <w:t>；</w:t>
      </w:r>
    </w:p>
    <w:p w:rsidR="007B6F58" w:rsidRPr="007154E8" w:rsidRDefault="007B6F58" w:rsidP="007B6F5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2</w:t>
      </w:r>
      <w:r w:rsidRPr="007154E8">
        <w:rPr>
          <w:rFonts w:ascii="宋体" w:eastAsia="宋体" w:hAnsi="宋体" w:cs="宋体"/>
          <w:color w:val="000000"/>
          <w:kern w:val="0"/>
          <w:szCs w:val="21"/>
        </w:rPr>
        <w:t>）</w:t>
      </w:r>
      <w:r>
        <w:rPr>
          <w:rFonts w:ascii="宋体" w:eastAsia="宋体" w:hAnsi="宋体" w:hint="eastAsia"/>
        </w:rPr>
        <w:t>讨论法</w:t>
      </w:r>
      <w:r w:rsidRPr="007154E8">
        <w:rPr>
          <w:rFonts w:ascii="宋体" w:eastAsia="宋体" w:hAnsi="宋体" w:cs="宋体"/>
          <w:color w:val="000000"/>
          <w:kern w:val="0"/>
          <w:szCs w:val="21"/>
        </w:rPr>
        <w:t>：</w:t>
      </w:r>
      <w:r w:rsidR="00680BCD">
        <w:rPr>
          <w:rFonts w:ascii="宋体" w:eastAsia="宋体" w:hAnsi="宋体" w:hint="eastAsia"/>
        </w:rPr>
        <w:t>针对实验操作过程中需注意的事项</w:t>
      </w:r>
      <w:r w:rsidRPr="00925B89">
        <w:rPr>
          <w:rFonts w:ascii="宋体" w:eastAsia="宋体" w:hAnsi="宋体"/>
        </w:rPr>
        <w:t>进行讨论。</w:t>
      </w:r>
    </w:p>
    <w:p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953976">
        <w:rPr>
          <w:rFonts w:ascii="宋体" w:eastAsia="宋体" w:hAnsi="宋体" w:cs="TimesNewRomanPSMT"/>
          <w:color w:val="000000"/>
          <w:kern w:val="0"/>
          <w:szCs w:val="21"/>
        </w:rPr>
        <w:t>5.</w:t>
      </w:r>
      <w:r w:rsidRPr="00953976">
        <w:rPr>
          <w:rFonts w:ascii="宋体" w:eastAsia="宋体" w:hAnsi="宋体" w:cs="TimesNewRomanPSMT" w:hint="eastAsia"/>
          <w:color w:val="000000"/>
          <w:kern w:val="0"/>
          <w:szCs w:val="21"/>
        </w:rPr>
        <w:t>教学评价</w:t>
      </w:r>
    </w:p>
    <w:p w:rsidR="00FC24B5" w:rsidRPr="00313A87" w:rsidRDefault="008E408A" w:rsidP="008E408A">
      <w:pPr>
        <w:widowControl/>
        <w:spacing w:beforeLines="50" w:before="156" w:afterLines="50" w:after="156"/>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改性材料表面性能检测。</w:t>
      </w:r>
    </w:p>
    <w:p w:rsidR="008F7C18" w:rsidRDefault="008F7C18" w:rsidP="00DD7B5F">
      <w:pPr>
        <w:widowControl/>
        <w:spacing w:beforeLines="50" w:before="156" w:afterLines="50" w:after="156"/>
        <w:ind w:firstLineChars="200" w:firstLine="482"/>
        <w:jc w:val="left"/>
        <w:rPr>
          <w:rFonts w:ascii="黑体" w:eastAsia="黑体" w:hAnsi="黑体" w:cs="Times New Roman"/>
          <w:b/>
          <w:sz w:val="24"/>
          <w:szCs w:val="24"/>
        </w:rPr>
      </w:pPr>
    </w:p>
    <w:p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7A4E8D">
        <w:rPr>
          <w:rFonts w:ascii="黑体" w:eastAsia="黑体" w:hAnsi="黑体" w:cs="Times New Roman" w:hint="eastAsia"/>
          <w:b/>
          <w:sz w:val="24"/>
          <w:szCs w:val="24"/>
        </w:rPr>
        <w:t>蛋白质与酶的含量与活性测定</w:t>
      </w:r>
      <w:r w:rsidRPr="00FC24B5">
        <w:rPr>
          <w:rFonts w:ascii="黑体" w:eastAsia="黑体" w:hAnsi="黑体" w:cs="Times New Roman" w:hint="eastAsia"/>
          <w:b/>
          <w:sz w:val="24"/>
          <w:szCs w:val="24"/>
        </w:rPr>
        <w:t xml:space="preserve"> </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B51C16" w:rsidRDefault="00B51C16" w:rsidP="00B51C16">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hint="eastAsia"/>
          <w:szCs w:val="21"/>
        </w:rPr>
        <w:t>（</w:t>
      </w:r>
      <w:r w:rsidRPr="00665B90">
        <w:rPr>
          <w:rFonts w:ascii="宋体" w:eastAsia="宋体" w:hAnsi="宋体"/>
          <w:szCs w:val="21"/>
        </w:rPr>
        <w:t>1）掌握</w:t>
      </w:r>
      <w:r>
        <w:rPr>
          <w:rFonts w:ascii="宋体" w:eastAsia="宋体" w:hAnsi="宋体" w:hint="eastAsia"/>
          <w:szCs w:val="21"/>
        </w:rPr>
        <w:t>常用蛋白质含量和活性检测的</w:t>
      </w:r>
      <w:r w:rsidRPr="00B90E09">
        <w:rPr>
          <w:rFonts w:ascii="宋体" w:eastAsia="宋体" w:hAnsi="宋体"/>
          <w:szCs w:val="21"/>
        </w:rPr>
        <w:t>基本</w:t>
      </w:r>
      <w:r>
        <w:rPr>
          <w:rFonts w:ascii="宋体" w:eastAsia="宋体" w:hAnsi="宋体" w:hint="eastAsia"/>
          <w:szCs w:val="21"/>
        </w:rPr>
        <w:t>理论和实验操作技术等；</w:t>
      </w:r>
      <w:r>
        <w:rPr>
          <w:rFonts w:ascii="宋体" w:eastAsia="宋体" w:hAnsi="宋体"/>
          <w:szCs w:val="21"/>
        </w:rPr>
        <w:t xml:space="preserve"> </w:t>
      </w:r>
    </w:p>
    <w:p w:rsidR="00B51C16" w:rsidRDefault="00B51C16" w:rsidP="00B51C16">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（2）熟悉</w:t>
      </w:r>
      <w:r>
        <w:rPr>
          <w:rFonts w:ascii="宋体" w:eastAsia="宋体" w:hAnsi="宋体" w:hint="eastAsia"/>
          <w:szCs w:val="21"/>
        </w:rPr>
        <w:t>蛋白质含量和活性检测的操作过程及其技术要领等；</w:t>
      </w:r>
    </w:p>
    <w:p w:rsidR="00B51C16" w:rsidRPr="00B90E09" w:rsidRDefault="00B51C16" w:rsidP="00B51C16">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（3）了解</w:t>
      </w:r>
      <w:r>
        <w:rPr>
          <w:rFonts w:ascii="宋体" w:eastAsia="宋体" w:hAnsi="宋体" w:hint="eastAsia"/>
          <w:szCs w:val="21"/>
        </w:rPr>
        <w:t>蛋白质含量和活性检测的设备及化学试剂配置方法等。</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B51C16" w:rsidRPr="007E600F"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Pr="00900BD8">
        <w:rPr>
          <w:rFonts w:ascii="宋体" w:eastAsia="宋体" w:hAnsi="宋体" w:cs="宋体"/>
          <w:color w:val="000000"/>
          <w:kern w:val="0"/>
          <w:szCs w:val="21"/>
        </w:rPr>
        <w:t>1、</w:t>
      </w:r>
      <w:r w:rsidRPr="00B51C16">
        <w:rPr>
          <w:rFonts w:ascii="宋体" w:eastAsia="宋体" w:hAnsi="宋体"/>
          <w:szCs w:val="21"/>
        </w:rPr>
        <w:t>微量操作</w:t>
      </w:r>
      <w:r>
        <w:rPr>
          <w:rFonts w:ascii="宋体" w:eastAsia="宋体" w:hAnsi="宋体" w:cs="宋体" w:hint="eastAsia"/>
          <w:color w:val="000000"/>
          <w:kern w:val="0"/>
          <w:szCs w:val="21"/>
        </w:rPr>
        <w:t>；</w:t>
      </w:r>
      <w:r w:rsidRPr="00900BD8">
        <w:rPr>
          <w:rFonts w:ascii="宋体" w:eastAsia="宋体" w:hAnsi="宋体" w:cs="宋体"/>
          <w:color w:val="000000"/>
          <w:kern w:val="0"/>
          <w:szCs w:val="21"/>
        </w:rPr>
        <w:t>2、</w:t>
      </w:r>
      <w:r w:rsidRPr="00B51C16">
        <w:rPr>
          <w:rFonts w:ascii="宋体" w:eastAsia="宋体" w:hAnsi="宋体"/>
          <w:szCs w:val="21"/>
        </w:rPr>
        <w:t>试剂盒的组成</w:t>
      </w:r>
      <w:r>
        <w:rPr>
          <w:rFonts w:ascii="宋体" w:eastAsia="宋体" w:hAnsi="宋体" w:cs="宋体" w:hint="eastAsia"/>
          <w:color w:val="000000"/>
          <w:kern w:val="0"/>
          <w:szCs w:val="21"/>
        </w:rPr>
        <w:t>；</w:t>
      </w:r>
      <w:r w:rsidRPr="00900BD8">
        <w:rPr>
          <w:rFonts w:ascii="宋体" w:eastAsia="宋体" w:hAnsi="宋体" w:cs="宋体"/>
          <w:color w:val="000000"/>
          <w:kern w:val="0"/>
          <w:szCs w:val="21"/>
        </w:rPr>
        <w:t>3、</w:t>
      </w:r>
      <w:r w:rsidRPr="00B51C16">
        <w:rPr>
          <w:rFonts w:ascii="宋体" w:eastAsia="宋体" w:hAnsi="宋体"/>
          <w:szCs w:val="21"/>
        </w:rPr>
        <w:t>蛋白质</w:t>
      </w:r>
      <w:r>
        <w:rPr>
          <w:rFonts w:ascii="宋体" w:eastAsia="宋体" w:hAnsi="宋体" w:hint="eastAsia"/>
          <w:szCs w:val="21"/>
        </w:rPr>
        <w:t>含量检测技术</w:t>
      </w:r>
      <w:r>
        <w:rPr>
          <w:rFonts w:ascii="宋体" w:eastAsia="宋体" w:hAnsi="宋体" w:cs="宋体" w:hint="eastAsia"/>
          <w:color w:val="000000"/>
          <w:kern w:val="0"/>
          <w:szCs w:val="21"/>
        </w:rPr>
        <w:t>；</w:t>
      </w:r>
      <w:r w:rsidRPr="00900BD8">
        <w:rPr>
          <w:rFonts w:ascii="宋体" w:eastAsia="宋体" w:hAnsi="宋体" w:cs="宋体"/>
          <w:color w:val="000000"/>
          <w:kern w:val="0"/>
          <w:szCs w:val="21"/>
        </w:rPr>
        <w:t>4、</w:t>
      </w:r>
      <w:r w:rsidRPr="00B51C16">
        <w:rPr>
          <w:rFonts w:ascii="宋体" w:eastAsia="宋体" w:hAnsi="宋体"/>
          <w:szCs w:val="21"/>
        </w:rPr>
        <w:t>过氧化物酶活性</w:t>
      </w:r>
      <w:r>
        <w:rPr>
          <w:rFonts w:ascii="宋体" w:eastAsia="宋体" w:hAnsi="宋体" w:hint="eastAsia"/>
          <w:szCs w:val="21"/>
        </w:rPr>
        <w:t>测定技术</w:t>
      </w:r>
      <w:r w:rsidRPr="007E600F">
        <w:rPr>
          <w:rFonts w:ascii="宋体" w:eastAsia="宋体" w:hAnsi="宋体" w:cs="宋体"/>
          <w:color w:val="000000"/>
          <w:kern w:val="0"/>
          <w:szCs w:val="21"/>
        </w:rPr>
        <w:t>。</w:t>
      </w:r>
    </w:p>
    <w:p w:rsidR="00B51C16" w:rsidRPr="007E600F"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Pr="00900BD8">
        <w:rPr>
          <w:rFonts w:ascii="宋体" w:eastAsia="宋体" w:hAnsi="宋体" w:cs="宋体"/>
          <w:color w:val="000000"/>
          <w:kern w:val="0"/>
          <w:szCs w:val="21"/>
        </w:rPr>
        <w:t>1、</w:t>
      </w:r>
      <w:r w:rsidRPr="00B51C16">
        <w:rPr>
          <w:rFonts w:ascii="宋体" w:eastAsia="宋体" w:hAnsi="宋体"/>
          <w:szCs w:val="21"/>
        </w:rPr>
        <w:t>移液器的使用</w:t>
      </w:r>
      <w:r>
        <w:rPr>
          <w:rFonts w:ascii="宋体" w:eastAsia="宋体" w:hAnsi="宋体" w:cs="宋体" w:hint="eastAsia"/>
          <w:color w:val="000000"/>
          <w:kern w:val="0"/>
          <w:szCs w:val="21"/>
        </w:rPr>
        <w:t>；</w:t>
      </w:r>
      <w:r w:rsidRPr="00900BD8">
        <w:rPr>
          <w:rFonts w:ascii="宋体" w:eastAsia="宋体" w:hAnsi="宋体" w:cs="宋体"/>
          <w:color w:val="000000"/>
          <w:kern w:val="0"/>
          <w:szCs w:val="21"/>
        </w:rPr>
        <w:t>2、</w:t>
      </w:r>
      <w:r>
        <w:rPr>
          <w:rFonts w:ascii="宋体" w:eastAsia="宋体" w:hAnsi="宋体" w:hint="eastAsia"/>
          <w:szCs w:val="21"/>
        </w:rPr>
        <w:t>标准曲线的设计和分析</w:t>
      </w:r>
      <w:r w:rsidRPr="007E600F">
        <w:rPr>
          <w:rFonts w:ascii="宋体" w:eastAsia="宋体" w:hAnsi="宋体" w:cs="宋体"/>
          <w:color w:val="000000"/>
          <w:kern w:val="0"/>
          <w:szCs w:val="21"/>
        </w:rPr>
        <w:t>。</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B51C16" w:rsidRP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2.1节 掌握微量操作的基本要求和移液器的使用</w:t>
      </w:r>
    </w:p>
    <w:p w:rsidR="00B51C16" w:rsidRP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2.2节 熟悉试剂盒的组成及基本操作</w:t>
      </w:r>
    </w:p>
    <w:p w:rsidR="00B51C16" w:rsidRP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2.3节 了解Bradford检测法的实验原理和操作</w:t>
      </w:r>
    </w:p>
    <w:p w:rsidR="00B51C16" w:rsidRP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2.4节 掌握分光光度法测定微量蛋白质</w:t>
      </w:r>
    </w:p>
    <w:p w:rsid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2.5节</w:t>
      </w:r>
      <w:r>
        <w:rPr>
          <w:rFonts w:ascii="宋体" w:eastAsia="宋体" w:hAnsi="宋体" w:hint="eastAsia"/>
          <w:szCs w:val="21"/>
        </w:rPr>
        <w:t xml:space="preserve"> </w:t>
      </w:r>
      <w:r w:rsidRPr="00B51C16">
        <w:rPr>
          <w:rFonts w:ascii="宋体" w:eastAsia="宋体" w:hAnsi="宋体"/>
          <w:szCs w:val="21"/>
        </w:rPr>
        <w:t>测定过氧化物酶活性</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B51C16" w:rsidRPr="007154E8"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自主</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00D00432">
        <w:rPr>
          <w:rFonts w:ascii="宋体" w:eastAsia="宋体" w:hAnsi="宋体" w:hint="eastAsia"/>
          <w:szCs w:val="21"/>
        </w:rPr>
        <w:t>蛋白质</w:t>
      </w:r>
      <w:r w:rsidRPr="007207B2">
        <w:rPr>
          <w:rFonts w:ascii="宋体" w:eastAsia="宋体" w:hAnsi="宋体" w:cs="TimesNewRomanPSMT"/>
          <w:color w:val="000000"/>
          <w:kern w:val="0"/>
          <w:szCs w:val="21"/>
        </w:rPr>
        <w:t>结构和功能</w:t>
      </w:r>
      <w:r>
        <w:rPr>
          <w:rFonts w:ascii="宋体" w:eastAsia="宋体" w:hAnsi="宋体" w:cs="宋体" w:hint="eastAsia"/>
          <w:color w:val="000000"/>
          <w:kern w:val="0"/>
          <w:szCs w:val="21"/>
        </w:rPr>
        <w:t>”、“</w:t>
      </w:r>
      <w:r w:rsidR="00D00432" w:rsidRPr="00B51C16">
        <w:rPr>
          <w:rFonts w:ascii="宋体" w:eastAsia="宋体" w:hAnsi="宋体"/>
          <w:szCs w:val="21"/>
        </w:rPr>
        <w:t>分光光度法</w:t>
      </w:r>
      <w:r>
        <w:rPr>
          <w:rFonts w:ascii="宋体" w:eastAsia="宋体" w:hAnsi="宋体" w:cs="宋体" w:hint="eastAsia"/>
          <w:color w:val="000000"/>
          <w:kern w:val="0"/>
          <w:szCs w:val="21"/>
        </w:rPr>
        <w:t>”和“</w:t>
      </w:r>
      <w:r w:rsidR="00D00432">
        <w:rPr>
          <w:rFonts w:ascii="宋体" w:eastAsia="宋体" w:hAnsi="宋体" w:cs="TimesNewRomanPSMT" w:hint="eastAsia"/>
          <w:color w:val="000000"/>
          <w:kern w:val="0"/>
          <w:szCs w:val="21"/>
        </w:rPr>
        <w:t>酶的活性</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Pr>
          <w:rFonts w:ascii="宋体" w:eastAsia="宋体" w:hAnsi="宋体" w:hint="eastAsia"/>
        </w:rPr>
        <w:t>讲授法</w:t>
      </w:r>
      <w:r w:rsidRPr="007154E8">
        <w:rPr>
          <w:rFonts w:ascii="宋体" w:eastAsia="宋体" w:hAnsi="宋体" w:cs="宋体"/>
          <w:color w:val="000000"/>
          <w:kern w:val="0"/>
          <w:szCs w:val="21"/>
        </w:rPr>
        <w:t>：课堂围绕“</w:t>
      </w:r>
      <w:r w:rsidR="00D00432" w:rsidRPr="00B51C16">
        <w:rPr>
          <w:rFonts w:ascii="宋体" w:eastAsia="宋体" w:hAnsi="宋体"/>
          <w:szCs w:val="21"/>
        </w:rPr>
        <w:t>微量操作</w:t>
      </w:r>
      <w:r w:rsidRPr="007154E8">
        <w:rPr>
          <w:rFonts w:ascii="宋体" w:eastAsia="宋体" w:hAnsi="宋体" w:cs="宋体"/>
          <w:color w:val="000000"/>
          <w:kern w:val="0"/>
          <w:szCs w:val="21"/>
        </w:rPr>
        <w:t>”、“</w:t>
      </w:r>
      <w:r w:rsidR="00D00432" w:rsidRPr="00B51C16">
        <w:rPr>
          <w:rFonts w:ascii="宋体" w:eastAsia="宋体" w:hAnsi="宋体"/>
          <w:szCs w:val="21"/>
        </w:rPr>
        <w:t>试剂盒的组成</w:t>
      </w:r>
      <w:r w:rsidRPr="007154E8">
        <w:rPr>
          <w:rFonts w:ascii="宋体" w:eastAsia="宋体" w:hAnsi="宋体" w:cs="宋体"/>
          <w:color w:val="000000"/>
          <w:kern w:val="0"/>
          <w:szCs w:val="21"/>
        </w:rPr>
        <w:t>”、“</w:t>
      </w:r>
      <w:r w:rsidR="00D00432" w:rsidRPr="00B51C16">
        <w:rPr>
          <w:rFonts w:ascii="宋体" w:eastAsia="宋体" w:hAnsi="宋体"/>
          <w:szCs w:val="21"/>
        </w:rPr>
        <w:t>蛋白质</w:t>
      </w:r>
      <w:r w:rsidR="00D00432">
        <w:rPr>
          <w:rFonts w:ascii="宋体" w:eastAsia="宋体" w:hAnsi="宋体" w:hint="eastAsia"/>
          <w:szCs w:val="21"/>
        </w:rPr>
        <w:t>含量检测技术</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D00432" w:rsidRPr="00B51C16">
        <w:rPr>
          <w:rFonts w:ascii="宋体" w:eastAsia="宋体" w:hAnsi="宋体"/>
          <w:szCs w:val="21"/>
        </w:rPr>
        <w:t>过氧化物酶活性</w:t>
      </w:r>
      <w:r w:rsidR="00D00432">
        <w:rPr>
          <w:rFonts w:ascii="宋体" w:eastAsia="宋体" w:hAnsi="宋体" w:hint="eastAsia"/>
          <w:szCs w:val="21"/>
        </w:rPr>
        <w:t>测定技术</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hint="eastAsia"/>
        </w:rPr>
        <w:t>讲授</w:t>
      </w:r>
      <w:r w:rsidRPr="007154E8">
        <w:rPr>
          <w:rFonts w:ascii="宋体" w:eastAsia="宋体" w:hAnsi="宋体" w:cs="宋体"/>
          <w:color w:val="000000"/>
          <w:kern w:val="0"/>
          <w:szCs w:val="21"/>
        </w:rPr>
        <w:t>。</w:t>
      </w:r>
    </w:p>
    <w:p w:rsidR="00D00432" w:rsidRDefault="00D00432" w:rsidP="00B51C16">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color w:val="000000"/>
          <w:kern w:val="0"/>
          <w:szCs w:val="21"/>
        </w:rPr>
        <w:t>3</w:t>
      </w:r>
      <w:r w:rsidRPr="007154E8">
        <w:rPr>
          <w:rFonts w:ascii="宋体" w:eastAsia="宋体" w:hAnsi="宋体" w:cs="宋体"/>
          <w:color w:val="000000"/>
          <w:kern w:val="0"/>
          <w:szCs w:val="21"/>
        </w:rPr>
        <w:t>）</w:t>
      </w:r>
      <w:r>
        <w:rPr>
          <w:rFonts w:ascii="宋体" w:eastAsia="宋体" w:hAnsi="宋体" w:hint="eastAsia"/>
        </w:rPr>
        <w:t>案例教学法：</w:t>
      </w:r>
      <w:r w:rsidRPr="007154E8">
        <w:rPr>
          <w:rFonts w:ascii="宋体" w:eastAsia="宋体" w:hAnsi="宋体" w:cs="宋体"/>
          <w:color w:val="000000"/>
          <w:kern w:val="0"/>
          <w:szCs w:val="21"/>
        </w:rPr>
        <w:t>课堂围绕“</w:t>
      </w:r>
      <w:r w:rsidRPr="00B51C16">
        <w:rPr>
          <w:rFonts w:ascii="宋体" w:eastAsia="宋体" w:hAnsi="宋体"/>
          <w:szCs w:val="21"/>
        </w:rPr>
        <w:t>移液器</w:t>
      </w:r>
      <w:r>
        <w:rPr>
          <w:rFonts w:ascii="宋体" w:eastAsia="宋体" w:hAnsi="宋体" w:hint="eastAsia"/>
          <w:szCs w:val="21"/>
        </w:rPr>
        <w:t>的</w:t>
      </w:r>
      <w:r w:rsidRPr="00B51C16">
        <w:rPr>
          <w:rFonts w:ascii="宋体" w:eastAsia="宋体" w:hAnsi="宋体"/>
          <w:szCs w:val="21"/>
        </w:rPr>
        <w:t>操作</w:t>
      </w:r>
      <w:r>
        <w:rPr>
          <w:rFonts w:ascii="宋体" w:eastAsia="宋体" w:hAnsi="宋体" w:hint="eastAsia"/>
          <w:szCs w:val="21"/>
        </w:rPr>
        <w:t>规范</w:t>
      </w:r>
      <w:r w:rsidRPr="007154E8">
        <w:rPr>
          <w:rFonts w:ascii="宋体" w:eastAsia="宋体" w:hAnsi="宋体" w:cs="宋体"/>
          <w:color w:val="000000"/>
          <w:kern w:val="0"/>
          <w:szCs w:val="21"/>
        </w:rPr>
        <w:t>”、“</w:t>
      </w:r>
      <w:r w:rsidRPr="00B51C16">
        <w:rPr>
          <w:rFonts w:ascii="宋体" w:eastAsia="宋体" w:hAnsi="宋体"/>
          <w:szCs w:val="21"/>
        </w:rPr>
        <w:t>试剂盒的</w:t>
      </w:r>
      <w:r>
        <w:rPr>
          <w:rFonts w:ascii="宋体" w:eastAsia="宋体" w:hAnsi="宋体" w:hint="eastAsia"/>
          <w:szCs w:val="21"/>
        </w:rPr>
        <w:t>实验要求</w:t>
      </w:r>
      <w:r w:rsidRPr="007154E8">
        <w:rPr>
          <w:rFonts w:ascii="宋体" w:eastAsia="宋体" w:hAnsi="宋体" w:cs="宋体"/>
          <w:color w:val="000000"/>
          <w:kern w:val="0"/>
          <w:szCs w:val="21"/>
        </w:rPr>
        <w:t>”、“</w:t>
      </w:r>
      <w:r w:rsidRPr="00B51C16">
        <w:rPr>
          <w:rFonts w:ascii="宋体" w:eastAsia="宋体" w:hAnsi="宋体"/>
          <w:szCs w:val="21"/>
        </w:rPr>
        <w:t>蛋白质</w:t>
      </w:r>
      <w:r>
        <w:rPr>
          <w:rFonts w:ascii="宋体" w:eastAsia="宋体" w:hAnsi="宋体" w:hint="eastAsia"/>
          <w:szCs w:val="21"/>
        </w:rPr>
        <w:t>含量检测步骤</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Pr="00B51C16">
        <w:rPr>
          <w:rFonts w:ascii="宋体" w:eastAsia="宋体" w:hAnsi="宋体"/>
          <w:szCs w:val="21"/>
        </w:rPr>
        <w:t>过氧化物酶活性</w:t>
      </w:r>
      <w:r>
        <w:rPr>
          <w:rFonts w:ascii="宋体" w:eastAsia="宋体" w:hAnsi="宋体" w:hint="eastAsia"/>
          <w:szCs w:val="21"/>
        </w:rPr>
        <w:t>的测定过程</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cs="宋体" w:hint="eastAsia"/>
          <w:color w:val="000000"/>
          <w:kern w:val="0"/>
          <w:szCs w:val="21"/>
        </w:rPr>
        <w:t>操作</w:t>
      </w:r>
      <w:r>
        <w:rPr>
          <w:rFonts w:ascii="宋体" w:eastAsia="宋体" w:hAnsi="宋体" w:hint="eastAsia"/>
        </w:rPr>
        <w:t>演示</w:t>
      </w:r>
      <w:r w:rsidRPr="007154E8">
        <w:rPr>
          <w:rFonts w:ascii="宋体" w:eastAsia="宋体" w:hAnsi="宋体" w:cs="宋体"/>
          <w:color w:val="000000"/>
          <w:kern w:val="0"/>
          <w:szCs w:val="21"/>
        </w:rPr>
        <w:t>。</w:t>
      </w:r>
    </w:p>
    <w:p w:rsidR="00B51C16" w:rsidRPr="007154E8"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sidR="00D00432">
        <w:rPr>
          <w:rFonts w:ascii="宋体" w:eastAsia="宋体" w:hAnsi="宋体" w:cs="宋体" w:hint="eastAsia"/>
          <w:color w:val="000000"/>
          <w:kern w:val="0"/>
          <w:szCs w:val="21"/>
        </w:rPr>
        <w:t>4</w:t>
      </w:r>
      <w:r w:rsidRPr="007154E8">
        <w:rPr>
          <w:rFonts w:ascii="宋体" w:eastAsia="宋体" w:hAnsi="宋体" w:cs="宋体"/>
          <w:color w:val="000000"/>
          <w:kern w:val="0"/>
          <w:szCs w:val="21"/>
        </w:rPr>
        <w:t>）</w:t>
      </w:r>
      <w:r>
        <w:rPr>
          <w:rFonts w:ascii="宋体" w:eastAsia="宋体" w:hAnsi="宋体" w:hint="eastAsia"/>
        </w:rPr>
        <w:t>讨论法</w:t>
      </w:r>
      <w:r w:rsidRPr="007154E8">
        <w:rPr>
          <w:rFonts w:ascii="宋体" w:eastAsia="宋体" w:hAnsi="宋体" w:cs="宋体"/>
          <w:color w:val="000000"/>
          <w:kern w:val="0"/>
          <w:szCs w:val="21"/>
        </w:rPr>
        <w:t>：</w:t>
      </w:r>
      <w:r w:rsidRPr="00925B89">
        <w:rPr>
          <w:rFonts w:ascii="宋体" w:eastAsia="宋体" w:hAnsi="宋体"/>
        </w:rPr>
        <w:t>围绕“</w:t>
      </w:r>
      <w:r w:rsidR="00D00432">
        <w:rPr>
          <w:rFonts w:ascii="宋体" w:eastAsia="宋体" w:hAnsi="宋体" w:hint="eastAsia"/>
        </w:rPr>
        <w:t>蛋白质活性的检测条件</w:t>
      </w:r>
      <w:r w:rsidRPr="00925B89">
        <w:rPr>
          <w:rFonts w:ascii="宋体" w:eastAsia="宋体" w:hAnsi="宋体"/>
        </w:rPr>
        <w:t>”</w:t>
      </w:r>
      <w:r w:rsidR="00D00432">
        <w:rPr>
          <w:rFonts w:ascii="宋体" w:eastAsia="宋体" w:hAnsi="宋体" w:hint="eastAsia"/>
        </w:rPr>
        <w:t>和</w:t>
      </w:r>
      <w:r w:rsidR="00D00432" w:rsidRPr="00925B89">
        <w:rPr>
          <w:rFonts w:ascii="宋体" w:eastAsia="宋体" w:hAnsi="宋体"/>
        </w:rPr>
        <w:t>“</w:t>
      </w:r>
      <w:r w:rsidR="00D00432">
        <w:rPr>
          <w:rFonts w:ascii="宋体" w:eastAsia="宋体" w:hAnsi="宋体" w:hint="eastAsia"/>
        </w:rPr>
        <w:t>标准曲线的分析</w:t>
      </w:r>
      <w:r w:rsidR="00D00432" w:rsidRPr="00925B89">
        <w:rPr>
          <w:rFonts w:ascii="宋体" w:eastAsia="宋体" w:hAnsi="宋体"/>
        </w:rPr>
        <w:t>”</w:t>
      </w:r>
      <w:r w:rsidRPr="00925B89">
        <w:rPr>
          <w:rFonts w:ascii="宋体" w:eastAsia="宋体" w:hAnsi="宋体"/>
        </w:rPr>
        <w:t>等主题组织学生进行讨论。</w:t>
      </w:r>
    </w:p>
    <w:p w:rsidR="00B51C16" w:rsidRDefault="00B51C16" w:rsidP="00B51C1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B51C16" w:rsidRPr="00136970" w:rsidRDefault="00B51C16" w:rsidP="00B51C16">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1）</w:t>
      </w:r>
      <w:r w:rsidR="00696AC1">
        <w:rPr>
          <w:rFonts w:ascii="宋体" w:eastAsia="宋体" w:hAnsi="宋体" w:cs="TimesNewRomanPSMT" w:hint="eastAsia"/>
          <w:color w:val="000000"/>
          <w:kern w:val="0"/>
          <w:szCs w:val="21"/>
        </w:rPr>
        <w:t>理解</w:t>
      </w:r>
      <w:r w:rsidR="00696AC1" w:rsidRPr="00B51C16">
        <w:rPr>
          <w:rFonts w:ascii="宋体" w:eastAsia="宋体" w:hAnsi="宋体"/>
          <w:szCs w:val="21"/>
        </w:rPr>
        <w:t>微量操作</w:t>
      </w:r>
      <w:r w:rsidR="00696AC1">
        <w:rPr>
          <w:rFonts w:ascii="宋体" w:eastAsia="宋体" w:hAnsi="宋体" w:hint="eastAsia"/>
          <w:szCs w:val="21"/>
        </w:rPr>
        <w:t>的技术规范及其在</w:t>
      </w:r>
      <w:r w:rsidR="00696AC1" w:rsidRPr="00696AC1">
        <w:rPr>
          <w:rFonts w:ascii="宋体" w:eastAsia="宋体" w:hAnsi="宋体" w:hint="eastAsia"/>
          <w:szCs w:val="21"/>
        </w:rPr>
        <w:t>生物医用材料</w:t>
      </w:r>
      <w:r w:rsidR="00696AC1">
        <w:rPr>
          <w:rFonts w:ascii="宋体" w:eastAsia="宋体" w:hAnsi="宋体" w:hint="eastAsia"/>
          <w:szCs w:val="21"/>
        </w:rPr>
        <w:t>研究中的意义</w:t>
      </w:r>
      <w:r>
        <w:rPr>
          <w:rFonts w:ascii="宋体" w:eastAsia="宋体" w:hAnsi="宋体" w:cs="TimesNewRomanPSMT" w:hint="eastAsia"/>
          <w:color w:val="000000"/>
          <w:kern w:val="0"/>
          <w:szCs w:val="21"/>
        </w:rPr>
        <w:t>等；</w:t>
      </w:r>
    </w:p>
    <w:p w:rsidR="00B51C16" w:rsidRPr="00136970" w:rsidRDefault="00B51C16" w:rsidP="00B51C16">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2）</w:t>
      </w:r>
      <w:r w:rsidR="00696AC1">
        <w:rPr>
          <w:rFonts w:ascii="宋体" w:eastAsia="宋体" w:hAnsi="宋体" w:cs="TimesNewRomanPSMT" w:hint="eastAsia"/>
          <w:color w:val="000000"/>
          <w:kern w:val="0"/>
          <w:szCs w:val="21"/>
        </w:rPr>
        <w:t>掌握蛋白质含量和活性的检测技术</w:t>
      </w:r>
      <w:r>
        <w:rPr>
          <w:rFonts w:ascii="宋体" w:eastAsia="宋体" w:hAnsi="宋体" w:cs="TimesNewRomanPSMT" w:hint="eastAsia"/>
          <w:color w:val="000000"/>
          <w:kern w:val="0"/>
          <w:szCs w:val="21"/>
        </w:rPr>
        <w:t>等；</w:t>
      </w:r>
    </w:p>
    <w:p w:rsidR="00B51C16" w:rsidRPr="00136970" w:rsidRDefault="00B51C16" w:rsidP="00B51C16">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3）</w:t>
      </w:r>
      <w:r>
        <w:rPr>
          <w:rFonts w:ascii="宋体" w:eastAsia="宋体" w:hAnsi="宋体" w:cs="TimesNewRomanPSMT" w:hint="eastAsia"/>
          <w:color w:val="000000"/>
          <w:kern w:val="0"/>
          <w:szCs w:val="21"/>
        </w:rPr>
        <w:t>分析和总结</w:t>
      </w:r>
      <w:r w:rsidR="00696AC1">
        <w:rPr>
          <w:rFonts w:ascii="宋体" w:eastAsia="宋体" w:hAnsi="宋体" w:cs="TimesNewRomanPSMT" w:hint="eastAsia"/>
          <w:color w:val="000000"/>
          <w:kern w:val="0"/>
          <w:szCs w:val="21"/>
        </w:rPr>
        <w:t>不同的实验条件对蛋白质含量及活性的影响</w:t>
      </w:r>
      <w:r>
        <w:rPr>
          <w:rFonts w:ascii="宋体" w:eastAsia="宋体" w:hAnsi="宋体" w:cs="TimesNewRomanPSMT" w:hint="eastAsia"/>
          <w:color w:val="000000"/>
          <w:kern w:val="0"/>
          <w:szCs w:val="21"/>
        </w:rPr>
        <w:t>等。</w:t>
      </w:r>
    </w:p>
    <w:p w:rsidR="007A4E8D" w:rsidRPr="00B51C16" w:rsidRDefault="007A4E8D" w:rsidP="007A4E8D">
      <w:pPr>
        <w:widowControl/>
        <w:spacing w:beforeLines="50" w:before="156" w:afterLines="50" w:after="156"/>
        <w:ind w:firstLineChars="200" w:firstLine="420"/>
        <w:jc w:val="left"/>
        <w:rPr>
          <w:rFonts w:ascii="宋体" w:eastAsia="宋体" w:hAnsi="宋体" w:cs="TimesNewRomanPSMT"/>
          <w:color w:val="000000"/>
          <w:kern w:val="0"/>
          <w:szCs w:val="21"/>
        </w:rPr>
      </w:pPr>
    </w:p>
    <w:p w:rsidR="007A4E8D" w:rsidRDefault="007A4E8D" w:rsidP="007A4E8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生物医用材料表面蛋白质吸附检测</w:t>
      </w:r>
      <w:r w:rsidRPr="00FC24B5">
        <w:rPr>
          <w:rFonts w:ascii="黑体" w:eastAsia="黑体" w:hAnsi="黑体" w:cs="Times New Roman" w:hint="eastAsia"/>
          <w:b/>
          <w:sz w:val="24"/>
          <w:szCs w:val="24"/>
        </w:rPr>
        <w:t xml:space="preserve"> </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B51C16" w:rsidRDefault="00B51C16" w:rsidP="00B51C16">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hint="eastAsia"/>
          <w:szCs w:val="21"/>
        </w:rPr>
        <w:t>（</w:t>
      </w:r>
      <w:r w:rsidRPr="00665B90">
        <w:rPr>
          <w:rFonts w:ascii="宋体" w:eastAsia="宋体" w:hAnsi="宋体"/>
          <w:szCs w:val="21"/>
        </w:rPr>
        <w:t>1）掌握</w:t>
      </w:r>
      <w:r w:rsidR="007B7767">
        <w:rPr>
          <w:rFonts w:ascii="宋体" w:eastAsia="宋体" w:hAnsi="宋体" w:hint="eastAsia"/>
          <w:szCs w:val="21"/>
        </w:rPr>
        <w:t>生物医用材料表面微量蛋白质分析的基本理论和研究过程</w:t>
      </w:r>
      <w:r>
        <w:rPr>
          <w:rFonts w:ascii="宋体" w:eastAsia="宋体" w:hAnsi="宋体" w:hint="eastAsia"/>
          <w:szCs w:val="21"/>
        </w:rPr>
        <w:t>等；</w:t>
      </w:r>
      <w:r>
        <w:rPr>
          <w:rFonts w:ascii="宋体" w:eastAsia="宋体" w:hAnsi="宋体"/>
          <w:szCs w:val="21"/>
        </w:rPr>
        <w:t xml:space="preserve"> </w:t>
      </w:r>
    </w:p>
    <w:p w:rsidR="00B51C16" w:rsidRDefault="00B51C16" w:rsidP="00B51C16">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（2）熟悉</w:t>
      </w:r>
      <w:r w:rsidR="007B7767">
        <w:rPr>
          <w:rFonts w:ascii="宋体" w:eastAsia="宋体" w:hAnsi="宋体" w:hint="eastAsia"/>
          <w:szCs w:val="21"/>
        </w:rPr>
        <w:t>生物医用材料表面微量蛋白质吸附的检测技术和基本要求</w:t>
      </w:r>
      <w:r>
        <w:rPr>
          <w:rFonts w:ascii="宋体" w:eastAsia="宋体" w:hAnsi="宋体" w:hint="eastAsia"/>
          <w:szCs w:val="21"/>
        </w:rPr>
        <w:t>等；</w:t>
      </w:r>
    </w:p>
    <w:p w:rsidR="00B51C16" w:rsidRPr="00B90E09" w:rsidRDefault="00B51C16" w:rsidP="00B51C16">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（3）了解</w:t>
      </w:r>
      <w:r w:rsidR="007B7767">
        <w:rPr>
          <w:rFonts w:ascii="宋体" w:eastAsia="宋体" w:hAnsi="宋体" w:hint="eastAsia"/>
          <w:szCs w:val="21"/>
        </w:rPr>
        <w:t>蛋白质吸附对生物医用材料表面性质的影响及其生物学意义</w:t>
      </w:r>
      <w:r>
        <w:rPr>
          <w:rFonts w:ascii="宋体" w:eastAsia="宋体" w:hAnsi="宋体" w:hint="eastAsia"/>
          <w:szCs w:val="21"/>
        </w:rPr>
        <w:t>等。</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B51C16" w:rsidRPr="007E600F"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Pr="00900BD8">
        <w:rPr>
          <w:rFonts w:ascii="宋体" w:eastAsia="宋体" w:hAnsi="宋体" w:cs="宋体"/>
          <w:color w:val="000000"/>
          <w:kern w:val="0"/>
          <w:szCs w:val="21"/>
        </w:rPr>
        <w:t>1、</w:t>
      </w:r>
      <w:r w:rsidR="007B7767">
        <w:rPr>
          <w:rFonts w:ascii="宋体" w:eastAsia="宋体" w:hAnsi="宋体" w:hint="eastAsia"/>
          <w:szCs w:val="21"/>
        </w:rPr>
        <w:t>生物医用材料</w:t>
      </w:r>
      <w:r w:rsidR="00433B6E">
        <w:rPr>
          <w:rFonts w:ascii="宋体" w:eastAsia="宋体" w:hAnsi="宋体" w:hint="eastAsia"/>
          <w:szCs w:val="21"/>
        </w:rPr>
        <w:t>表面</w:t>
      </w:r>
      <w:r w:rsidR="007B7767">
        <w:rPr>
          <w:rFonts w:ascii="宋体" w:eastAsia="宋体" w:hAnsi="宋体" w:hint="eastAsia"/>
          <w:szCs w:val="21"/>
        </w:rPr>
        <w:t>的</w:t>
      </w:r>
      <w:r w:rsidR="00433B6E">
        <w:rPr>
          <w:rFonts w:ascii="宋体" w:eastAsia="宋体" w:hAnsi="宋体" w:hint="eastAsia"/>
          <w:szCs w:val="21"/>
        </w:rPr>
        <w:t>性质</w:t>
      </w:r>
      <w:r>
        <w:rPr>
          <w:rFonts w:ascii="宋体" w:eastAsia="宋体" w:hAnsi="宋体" w:cs="宋体" w:hint="eastAsia"/>
          <w:color w:val="000000"/>
          <w:kern w:val="0"/>
          <w:szCs w:val="21"/>
        </w:rPr>
        <w:t>；</w:t>
      </w:r>
      <w:r w:rsidRPr="00900BD8">
        <w:rPr>
          <w:rFonts w:ascii="宋体" w:eastAsia="宋体" w:hAnsi="宋体" w:cs="宋体"/>
          <w:color w:val="000000"/>
          <w:kern w:val="0"/>
          <w:szCs w:val="21"/>
        </w:rPr>
        <w:t>2、</w:t>
      </w:r>
      <w:r w:rsidR="007B7767">
        <w:rPr>
          <w:rFonts w:ascii="宋体" w:eastAsia="宋体" w:hAnsi="宋体" w:hint="eastAsia"/>
          <w:szCs w:val="21"/>
        </w:rPr>
        <w:t>生物医用材料的操作</w:t>
      </w:r>
      <w:r>
        <w:rPr>
          <w:rFonts w:ascii="宋体" w:eastAsia="宋体" w:hAnsi="宋体" w:cs="宋体" w:hint="eastAsia"/>
          <w:color w:val="000000"/>
          <w:kern w:val="0"/>
          <w:szCs w:val="21"/>
        </w:rPr>
        <w:t>；</w:t>
      </w:r>
      <w:r w:rsidRPr="00900BD8">
        <w:rPr>
          <w:rFonts w:ascii="宋体" w:eastAsia="宋体" w:hAnsi="宋体" w:cs="宋体"/>
          <w:color w:val="000000"/>
          <w:kern w:val="0"/>
          <w:szCs w:val="21"/>
        </w:rPr>
        <w:t>3、</w:t>
      </w:r>
      <w:r w:rsidR="007B7767">
        <w:rPr>
          <w:rFonts w:ascii="宋体" w:eastAsia="宋体" w:hAnsi="宋体" w:hint="eastAsia"/>
          <w:szCs w:val="21"/>
        </w:rPr>
        <w:t>微量蛋白质吸附的检测</w:t>
      </w:r>
      <w:r>
        <w:rPr>
          <w:rFonts w:ascii="宋体" w:eastAsia="宋体" w:hAnsi="宋体" w:cs="宋体" w:hint="eastAsia"/>
          <w:color w:val="000000"/>
          <w:kern w:val="0"/>
          <w:szCs w:val="21"/>
        </w:rPr>
        <w:t>；</w:t>
      </w:r>
      <w:r w:rsidRPr="00900BD8">
        <w:rPr>
          <w:rFonts w:ascii="宋体" w:eastAsia="宋体" w:hAnsi="宋体" w:cs="宋体"/>
          <w:color w:val="000000"/>
          <w:kern w:val="0"/>
          <w:szCs w:val="21"/>
        </w:rPr>
        <w:t>4、</w:t>
      </w:r>
      <w:r w:rsidR="007B7767">
        <w:rPr>
          <w:rFonts w:ascii="宋体" w:eastAsia="宋体" w:hAnsi="宋体" w:cs="宋体" w:hint="eastAsia"/>
          <w:color w:val="000000"/>
          <w:kern w:val="0"/>
          <w:szCs w:val="21"/>
        </w:rPr>
        <w:t>环境条件对</w:t>
      </w:r>
      <w:r w:rsidR="007B7767">
        <w:rPr>
          <w:rFonts w:ascii="宋体" w:eastAsia="宋体" w:hAnsi="宋体" w:hint="eastAsia"/>
          <w:szCs w:val="21"/>
        </w:rPr>
        <w:t>蛋白质吸附的影响</w:t>
      </w:r>
      <w:r w:rsidRPr="007E600F">
        <w:rPr>
          <w:rFonts w:ascii="宋体" w:eastAsia="宋体" w:hAnsi="宋体" w:cs="宋体"/>
          <w:color w:val="000000"/>
          <w:kern w:val="0"/>
          <w:szCs w:val="21"/>
        </w:rPr>
        <w:t>。</w:t>
      </w:r>
    </w:p>
    <w:p w:rsidR="00B51C16" w:rsidRPr="007E600F"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Pr="00900BD8">
        <w:rPr>
          <w:rFonts w:ascii="宋体" w:eastAsia="宋体" w:hAnsi="宋体" w:cs="宋体"/>
          <w:color w:val="000000"/>
          <w:kern w:val="0"/>
          <w:szCs w:val="21"/>
        </w:rPr>
        <w:t>1、</w:t>
      </w:r>
      <w:r w:rsidR="007B7767">
        <w:rPr>
          <w:rFonts w:ascii="宋体" w:eastAsia="宋体" w:hAnsi="宋体" w:hint="eastAsia"/>
          <w:szCs w:val="21"/>
        </w:rPr>
        <w:t>反应条件控制</w:t>
      </w:r>
      <w:r>
        <w:rPr>
          <w:rFonts w:ascii="宋体" w:eastAsia="宋体" w:hAnsi="宋体" w:cs="宋体" w:hint="eastAsia"/>
          <w:color w:val="000000"/>
          <w:kern w:val="0"/>
          <w:szCs w:val="21"/>
        </w:rPr>
        <w:t>；</w:t>
      </w:r>
      <w:r w:rsidRPr="00900BD8">
        <w:rPr>
          <w:rFonts w:ascii="宋体" w:eastAsia="宋体" w:hAnsi="宋体" w:cs="宋体"/>
          <w:color w:val="000000"/>
          <w:kern w:val="0"/>
          <w:szCs w:val="21"/>
        </w:rPr>
        <w:t>2、</w:t>
      </w:r>
      <w:r w:rsidR="007B7767">
        <w:rPr>
          <w:rFonts w:ascii="宋体" w:eastAsia="宋体" w:hAnsi="宋体" w:hint="eastAsia"/>
          <w:szCs w:val="21"/>
        </w:rPr>
        <w:t>材料-生物表界面相互作用分析</w:t>
      </w:r>
      <w:r w:rsidRPr="007E600F">
        <w:rPr>
          <w:rFonts w:ascii="宋体" w:eastAsia="宋体" w:hAnsi="宋体" w:cs="宋体"/>
          <w:color w:val="000000"/>
          <w:kern w:val="0"/>
          <w:szCs w:val="21"/>
        </w:rPr>
        <w:t>。</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B51C16" w:rsidRP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3.1节 比较不同化学修饰材料对蛋白质活性影响</w:t>
      </w:r>
    </w:p>
    <w:p w:rsidR="00B51C16" w:rsidRP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3.2节 研究材料表面性质对蛋白质吸附的作用</w:t>
      </w:r>
    </w:p>
    <w:p w:rsidR="00B51C16" w:rsidRDefault="00B51C16" w:rsidP="00B51C16">
      <w:pPr>
        <w:widowControl/>
        <w:spacing w:beforeLines="50" w:before="156" w:afterLines="50" w:after="156"/>
        <w:ind w:firstLineChars="400" w:firstLine="840"/>
        <w:jc w:val="left"/>
        <w:rPr>
          <w:rFonts w:ascii="宋体" w:eastAsia="宋体" w:hAnsi="宋体"/>
          <w:szCs w:val="21"/>
        </w:rPr>
      </w:pPr>
      <w:r w:rsidRPr="00B51C16">
        <w:rPr>
          <w:rFonts w:ascii="宋体" w:eastAsia="宋体" w:hAnsi="宋体" w:hint="eastAsia"/>
          <w:szCs w:val="21"/>
        </w:rPr>
        <w:t>第</w:t>
      </w:r>
      <w:r w:rsidRPr="00B51C16">
        <w:rPr>
          <w:rFonts w:ascii="宋体" w:eastAsia="宋体" w:hAnsi="宋体"/>
          <w:szCs w:val="21"/>
        </w:rPr>
        <w:t>3.3节 了解不同条件下蛋白质在材料上的吸附</w:t>
      </w:r>
    </w:p>
    <w:p w:rsidR="00B51C16" w:rsidRDefault="00B51C16" w:rsidP="00B51C1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7B7767" w:rsidRPr="007154E8" w:rsidRDefault="007B7767" w:rsidP="007B7767">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自主</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00433B6E">
        <w:rPr>
          <w:rFonts w:ascii="宋体" w:eastAsia="宋体" w:hAnsi="宋体" w:cs="宋体" w:hint="eastAsia"/>
          <w:color w:val="000000"/>
          <w:kern w:val="0"/>
          <w:szCs w:val="21"/>
        </w:rPr>
        <w:t>环境</w:t>
      </w:r>
      <w:r w:rsidR="00433B6E">
        <w:rPr>
          <w:rFonts w:ascii="宋体" w:eastAsia="宋体" w:hAnsi="宋体" w:hint="eastAsia"/>
          <w:szCs w:val="21"/>
        </w:rPr>
        <w:t>生理条件</w:t>
      </w:r>
      <w:r>
        <w:rPr>
          <w:rFonts w:ascii="宋体" w:eastAsia="宋体" w:hAnsi="宋体" w:cs="宋体" w:hint="eastAsia"/>
          <w:color w:val="000000"/>
          <w:kern w:val="0"/>
          <w:szCs w:val="21"/>
        </w:rPr>
        <w:t>”、“</w:t>
      </w:r>
      <w:r w:rsidR="00433B6E">
        <w:rPr>
          <w:rFonts w:ascii="宋体" w:eastAsia="宋体" w:hAnsi="宋体" w:hint="eastAsia"/>
          <w:szCs w:val="21"/>
        </w:rPr>
        <w:t>血液成分</w:t>
      </w:r>
      <w:r>
        <w:rPr>
          <w:rFonts w:ascii="宋体" w:eastAsia="宋体" w:hAnsi="宋体" w:cs="宋体" w:hint="eastAsia"/>
          <w:color w:val="000000"/>
          <w:kern w:val="0"/>
          <w:szCs w:val="21"/>
        </w:rPr>
        <w:t>”和“</w:t>
      </w:r>
      <w:r w:rsidR="00433B6E">
        <w:rPr>
          <w:rFonts w:ascii="宋体" w:eastAsia="宋体" w:hAnsi="宋体" w:cs="TimesNewRomanPSMT" w:hint="eastAsia"/>
          <w:color w:val="000000"/>
          <w:kern w:val="0"/>
          <w:szCs w:val="21"/>
        </w:rPr>
        <w:t>蛋白质吸附</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7B7767" w:rsidRDefault="007B7767" w:rsidP="007B7767">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Pr>
          <w:rFonts w:ascii="宋体" w:eastAsia="宋体" w:hAnsi="宋体" w:hint="eastAsia"/>
        </w:rPr>
        <w:t>讲授法</w:t>
      </w:r>
      <w:r w:rsidRPr="007154E8">
        <w:rPr>
          <w:rFonts w:ascii="宋体" w:eastAsia="宋体" w:hAnsi="宋体" w:cs="宋体"/>
          <w:color w:val="000000"/>
          <w:kern w:val="0"/>
          <w:szCs w:val="21"/>
        </w:rPr>
        <w:t>：课堂围绕“</w:t>
      </w:r>
      <w:r w:rsidR="00433B6E">
        <w:rPr>
          <w:rFonts w:ascii="宋体" w:eastAsia="宋体" w:hAnsi="宋体" w:hint="eastAsia"/>
          <w:szCs w:val="21"/>
        </w:rPr>
        <w:t>生物医用材料表面的性质</w:t>
      </w:r>
      <w:r w:rsidRPr="007154E8">
        <w:rPr>
          <w:rFonts w:ascii="宋体" w:eastAsia="宋体" w:hAnsi="宋体" w:cs="宋体"/>
          <w:color w:val="000000"/>
          <w:kern w:val="0"/>
          <w:szCs w:val="21"/>
        </w:rPr>
        <w:t>”、“</w:t>
      </w:r>
      <w:r w:rsidR="00433B6E">
        <w:rPr>
          <w:rFonts w:ascii="宋体" w:eastAsia="宋体" w:hAnsi="宋体" w:hint="eastAsia"/>
          <w:szCs w:val="21"/>
        </w:rPr>
        <w:t>生物医用材料的操作</w:t>
      </w:r>
      <w:r w:rsidRPr="007154E8">
        <w:rPr>
          <w:rFonts w:ascii="宋体" w:eastAsia="宋体" w:hAnsi="宋体" w:cs="宋体"/>
          <w:color w:val="000000"/>
          <w:kern w:val="0"/>
          <w:szCs w:val="21"/>
        </w:rPr>
        <w:t>”、“</w:t>
      </w:r>
      <w:r w:rsidR="00433B6E">
        <w:rPr>
          <w:rFonts w:ascii="宋体" w:eastAsia="宋体" w:hAnsi="宋体" w:hint="eastAsia"/>
          <w:szCs w:val="21"/>
        </w:rPr>
        <w:t>微量蛋白质吸附的检测</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433B6E">
        <w:rPr>
          <w:rFonts w:ascii="宋体" w:eastAsia="宋体" w:hAnsi="宋体" w:cs="宋体" w:hint="eastAsia"/>
          <w:color w:val="000000"/>
          <w:kern w:val="0"/>
          <w:szCs w:val="21"/>
        </w:rPr>
        <w:t>环境条件对</w:t>
      </w:r>
      <w:r w:rsidR="00433B6E">
        <w:rPr>
          <w:rFonts w:ascii="宋体" w:eastAsia="宋体" w:hAnsi="宋体" w:hint="eastAsia"/>
          <w:szCs w:val="21"/>
        </w:rPr>
        <w:t>蛋白质吸附的影响</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hint="eastAsia"/>
        </w:rPr>
        <w:t>讲授</w:t>
      </w:r>
      <w:r w:rsidRPr="007154E8">
        <w:rPr>
          <w:rFonts w:ascii="宋体" w:eastAsia="宋体" w:hAnsi="宋体" w:cs="宋体"/>
          <w:color w:val="000000"/>
          <w:kern w:val="0"/>
          <w:szCs w:val="21"/>
        </w:rPr>
        <w:t>。</w:t>
      </w:r>
    </w:p>
    <w:p w:rsidR="007B7767" w:rsidRDefault="007B7767" w:rsidP="007B7767">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color w:val="000000"/>
          <w:kern w:val="0"/>
          <w:szCs w:val="21"/>
        </w:rPr>
        <w:t>3</w:t>
      </w:r>
      <w:r w:rsidRPr="007154E8">
        <w:rPr>
          <w:rFonts w:ascii="宋体" w:eastAsia="宋体" w:hAnsi="宋体" w:cs="宋体"/>
          <w:color w:val="000000"/>
          <w:kern w:val="0"/>
          <w:szCs w:val="21"/>
        </w:rPr>
        <w:t>）</w:t>
      </w:r>
      <w:r>
        <w:rPr>
          <w:rFonts w:ascii="宋体" w:eastAsia="宋体" w:hAnsi="宋体" w:hint="eastAsia"/>
        </w:rPr>
        <w:t>案例教学法：</w:t>
      </w:r>
      <w:r w:rsidRPr="007154E8">
        <w:rPr>
          <w:rFonts w:ascii="宋体" w:eastAsia="宋体" w:hAnsi="宋体" w:cs="宋体"/>
          <w:color w:val="000000"/>
          <w:kern w:val="0"/>
          <w:szCs w:val="21"/>
        </w:rPr>
        <w:t>课堂围绕“</w:t>
      </w:r>
      <w:r w:rsidR="00433B6E">
        <w:rPr>
          <w:rFonts w:ascii="宋体" w:eastAsia="宋体" w:hAnsi="宋体" w:hint="eastAsia"/>
          <w:szCs w:val="21"/>
        </w:rPr>
        <w:t>生物医用材料的准备</w:t>
      </w:r>
      <w:r w:rsidRPr="007154E8">
        <w:rPr>
          <w:rFonts w:ascii="宋体" w:eastAsia="宋体" w:hAnsi="宋体" w:cs="宋体"/>
          <w:color w:val="000000"/>
          <w:kern w:val="0"/>
          <w:szCs w:val="21"/>
        </w:rPr>
        <w:t>”、“</w:t>
      </w:r>
      <w:r w:rsidR="00433B6E">
        <w:rPr>
          <w:rFonts w:ascii="宋体" w:eastAsia="宋体" w:hAnsi="宋体" w:hint="eastAsia"/>
          <w:szCs w:val="21"/>
        </w:rPr>
        <w:t>材料表面清洗</w:t>
      </w:r>
      <w:r w:rsidRPr="007154E8">
        <w:rPr>
          <w:rFonts w:ascii="宋体" w:eastAsia="宋体" w:hAnsi="宋体" w:cs="宋体"/>
          <w:color w:val="000000"/>
          <w:kern w:val="0"/>
          <w:szCs w:val="21"/>
        </w:rPr>
        <w:t>”、“</w:t>
      </w:r>
      <w:r w:rsidRPr="00B51C16">
        <w:rPr>
          <w:rFonts w:ascii="宋体" w:eastAsia="宋体" w:hAnsi="宋体"/>
          <w:szCs w:val="21"/>
        </w:rPr>
        <w:t>蛋白质</w:t>
      </w:r>
      <w:r w:rsidR="00433B6E">
        <w:rPr>
          <w:rFonts w:ascii="宋体" w:eastAsia="宋体" w:hAnsi="宋体" w:hint="eastAsia"/>
          <w:szCs w:val="21"/>
        </w:rPr>
        <w:t>的孵育</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433B6E">
        <w:rPr>
          <w:rFonts w:ascii="宋体" w:eastAsia="宋体" w:hAnsi="宋体" w:cs="宋体" w:hint="eastAsia"/>
          <w:color w:val="000000"/>
          <w:kern w:val="0"/>
          <w:szCs w:val="21"/>
        </w:rPr>
        <w:t>材料</w:t>
      </w:r>
      <w:r w:rsidR="00433B6E">
        <w:rPr>
          <w:rFonts w:ascii="宋体" w:eastAsia="宋体" w:hAnsi="宋体" w:hint="eastAsia"/>
          <w:szCs w:val="21"/>
        </w:rPr>
        <w:t>表面吸附酶活性检测</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cs="宋体" w:hint="eastAsia"/>
          <w:color w:val="000000"/>
          <w:kern w:val="0"/>
          <w:szCs w:val="21"/>
        </w:rPr>
        <w:t>操作</w:t>
      </w:r>
      <w:r>
        <w:rPr>
          <w:rFonts w:ascii="宋体" w:eastAsia="宋体" w:hAnsi="宋体" w:hint="eastAsia"/>
        </w:rPr>
        <w:t>演示</w:t>
      </w:r>
      <w:r w:rsidRPr="007154E8">
        <w:rPr>
          <w:rFonts w:ascii="宋体" w:eastAsia="宋体" w:hAnsi="宋体" w:cs="宋体"/>
          <w:color w:val="000000"/>
          <w:kern w:val="0"/>
          <w:szCs w:val="21"/>
        </w:rPr>
        <w:t>。</w:t>
      </w:r>
    </w:p>
    <w:p w:rsidR="007B7767" w:rsidRPr="007154E8" w:rsidRDefault="007B7767" w:rsidP="007B7767">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4</w:t>
      </w:r>
      <w:r w:rsidRPr="007154E8">
        <w:rPr>
          <w:rFonts w:ascii="宋体" w:eastAsia="宋体" w:hAnsi="宋体" w:cs="宋体"/>
          <w:color w:val="000000"/>
          <w:kern w:val="0"/>
          <w:szCs w:val="21"/>
        </w:rPr>
        <w:t>）</w:t>
      </w:r>
      <w:r>
        <w:rPr>
          <w:rFonts w:ascii="宋体" w:eastAsia="宋体" w:hAnsi="宋体" w:hint="eastAsia"/>
        </w:rPr>
        <w:t>讨论法</w:t>
      </w:r>
      <w:r w:rsidRPr="007154E8">
        <w:rPr>
          <w:rFonts w:ascii="宋体" w:eastAsia="宋体" w:hAnsi="宋体" w:cs="宋体"/>
          <w:color w:val="000000"/>
          <w:kern w:val="0"/>
          <w:szCs w:val="21"/>
        </w:rPr>
        <w:t>：</w:t>
      </w:r>
      <w:r w:rsidRPr="00925B89">
        <w:rPr>
          <w:rFonts w:ascii="宋体" w:eastAsia="宋体" w:hAnsi="宋体"/>
        </w:rPr>
        <w:t>围绕“</w:t>
      </w:r>
      <w:r w:rsidR="00433B6E">
        <w:rPr>
          <w:rFonts w:ascii="宋体" w:eastAsia="宋体" w:hAnsi="宋体" w:hint="eastAsia"/>
        </w:rPr>
        <w:t>材料表面性质对</w:t>
      </w:r>
      <w:r>
        <w:rPr>
          <w:rFonts w:ascii="宋体" w:eastAsia="宋体" w:hAnsi="宋体" w:hint="eastAsia"/>
        </w:rPr>
        <w:t>蛋白质</w:t>
      </w:r>
      <w:r w:rsidR="00433B6E">
        <w:rPr>
          <w:rFonts w:ascii="宋体" w:eastAsia="宋体" w:hAnsi="宋体" w:hint="eastAsia"/>
        </w:rPr>
        <w:t>吸附的影响</w:t>
      </w:r>
      <w:r w:rsidRPr="00925B89">
        <w:rPr>
          <w:rFonts w:ascii="宋体" w:eastAsia="宋体" w:hAnsi="宋体"/>
        </w:rPr>
        <w:t>”</w:t>
      </w:r>
      <w:r>
        <w:rPr>
          <w:rFonts w:ascii="宋体" w:eastAsia="宋体" w:hAnsi="宋体" w:hint="eastAsia"/>
        </w:rPr>
        <w:t>和</w:t>
      </w:r>
      <w:r w:rsidRPr="00925B89">
        <w:rPr>
          <w:rFonts w:ascii="宋体" w:eastAsia="宋体" w:hAnsi="宋体"/>
        </w:rPr>
        <w:t>“</w:t>
      </w:r>
      <w:r w:rsidR="00433B6E">
        <w:rPr>
          <w:rFonts w:ascii="宋体" w:eastAsia="宋体" w:hAnsi="宋体" w:hint="eastAsia"/>
        </w:rPr>
        <w:t>环境条件对材料表面蛋白质吸附的影响</w:t>
      </w:r>
      <w:r w:rsidRPr="00925B89">
        <w:rPr>
          <w:rFonts w:ascii="宋体" w:eastAsia="宋体" w:hAnsi="宋体"/>
        </w:rPr>
        <w:t>”等主题组织学生进行讨论。</w:t>
      </w:r>
    </w:p>
    <w:p w:rsidR="00B51C16" w:rsidRDefault="00B51C16" w:rsidP="00B51C1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E62A4" w:rsidRPr="00136970" w:rsidRDefault="00FE62A4" w:rsidP="00FE62A4">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1）</w:t>
      </w:r>
      <w:r>
        <w:rPr>
          <w:rFonts w:ascii="宋体" w:eastAsia="宋体" w:hAnsi="宋体" w:cs="TimesNewRomanPSMT" w:hint="eastAsia"/>
          <w:color w:val="000000"/>
          <w:kern w:val="0"/>
          <w:szCs w:val="21"/>
        </w:rPr>
        <w:t>理解</w:t>
      </w:r>
      <w:r w:rsidRPr="00696AC1">
        <w:rPr>
          <w:rFonts w:ascii="宋体" w:eastAsia="宋体" w:hAnsi="宋体" w:hint="eastAsia"/>
          <w:szCs w:val="21"/>
        </w:rPr>
        <w:t>生物医用材料</w:t>
      </w:r>
      <w:r>
        <w:rPr>
          <w:rFonts w:ascii="宋体" w:eastAsia="宋体" w:hAnsi="宋体" w:hint="eastAsia"/>
          <w:szCs w:val="21"/>
        </w:rPr>
        <w:t>表面处理及其生物活性检测方法及意义</w:t>
      </w:r>
      <w:r>
        <w:rPr>
          <w:rFonts w:ascii="宋体" w:eastAsia="宋体" w:hAnsi="宋体" w:cs="TimesNewRomanPSMT" w:hint="eastAsia"/>
          <w:color w:val="000000"/>
          <w:kern w:val="0"/>
          <w:szCs w:val="21"/>
        </w:rPr>
        <w:t>等；</w:t>
      </w:r>
    </w:p>
    <w:p w:rsidR="00FE62A4" w:rsidRPr="00136970" w:rsidRDefault="00FE62A4" w:rsidP="00FE62A4">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2）</w:t>
      </w:r>
      <w:r>
        <w:rPr>
          <w:rFonts w:ascii="宋体" w:eastAsia="宋体" w:hAnsi="宋体" w:cs="TimesNewRomanPSMT" w:hint="eastAsia"/>
          <w:color w:val="000000"/>
          <w:kern w:val="0"/>
          <w:szCs w:val="21"/>
        </w:rPr>
        <w:t>掌握</w:t>
      </w:r>
      <w:r w:rsidRPr="00696AC1">
        <w:rPr>
          <w:rFonts w:ascii="宋体" w:eastAsia="宋体" w:hAnsi="宋体" w:hint="eastAsia"/>
          <w:szCs w:val="21"/>
        </w:rPr>
        <w:t>材料</w:t>
      </w:r>
      <w:r>
        <w:rPr>
          <w:rFonts w:ascii="宋体" w:eastAsia="宋体" w:hAnsi="宋体" w:hint="eastAsia"/>
          <w:szCs w:val="21"/>
        </w:rPr>
        <w:t>表面</w:t>
      </w:r>
      <w:r>
        <w:rPr>
          <w:rFonts w:ascii="宋体" w:eastAsia="宋体" w:hAnsi="宋体" w:cs="TimesNewRomanPSMT" w:hint="eastAsia"/>
          <w:color w:val="000000"/>
          <w:kern w:val="0"/>
          <w:szCs w:val="21"/>
        </w:rPr>
        <w:t>蛋白吸附的检测技术</w:t>
      </w:r>
      <w:r w:rsidR="003632C0">
        <w:rPr>
          <w:rFonts w:ascii="宋体" w:eastAsia="宋体" w:hAnsi="宋体" w:cs="TimesNewRomanPSMT" w:hint="eastAsia"/>
          <w:color w:val="000000"/>
          <w:kern w:val="0"/>
          <w:szCs w:val="21"/>
        </w:rPr>
        <w:t>和基本要求</w:t>
      </w:r>
      <w:r>
        <w:rPr>
          <w:rFonts w:ascii="宋体" w:eastAsia="宋体" w:hAnsi="宋体" w:cs="TimesNewRomanPSMT" w:hint="eastAsia"/>
          <w:color w:val="000000"/>
          <w:kern w:val="0"/>
          <w:szCs w:val="21"/>
        </w:rPr>
        <w:t>等；</w:t>
      </w:r>
    </w:p>
    <w:p w:rsidR="00FE62A4" w:rsidRPr="00136970" w:rsidRDefault="00FE62A4" w:rsidP="00FE62A4">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3）</w:t>
      </w:r>
      <w:r>
        <w:rPr>
          <w:rFonts w:ascii="宋体" w:eastAsia="宋体" w:hAnsi="宋体" w:cs="TimesNewRomanPSMT" w:hint="eastAsia"/>
          <w:color w:val="000000"/>
          <w:kern w:val="0"/>
          <w:szCs w:val="21"/>
        </w:rPr>
        <w:t>分析和总结</w:t>
      </w:r>
      <w:r>
        <w:rPr>
          <w:rFonts w:ascii="宋体" w:eastAsia="宋体" w:hAnsi="宋体" w:hint="eastAsia"/>
        </w:rPr>
        <w:t>材料表面性质和环境条件对材料表面蛋白质吸附的影响</w:t>
      </w:r>
      <w:r>
        <w:rPr>
          <w:rFonts w:ascii="宋体" w:eastAsia="宋体" w:hAnsi="宋体" w:cs="TimesNewRomanPSMT" w:hint="eastAsia"/>
          <w:color w:val="000000"/>
          <w:kern w:val="0"/>
          <w:szCs w:val="21"/>
        </w:rPr>
        <w:t>等。</w:t>
      </w:r>
    </w:p>
    <w:p w:rsidR="00B51C16" w:rsidRPr="00FE62A4" w:rsidRDefault="00B51C16" w:rsidP="00B51C16">
      <w:pPr>
        <w:widowControl/>
        <w:spacing w:beforeLines="50" w:before="156" w:afterLines="50" w:after="156"/>
        <w:ind w:firstLineChars="200" w:firstLine="420"/>
        <w:jc w:val="left"/>
        <w:rPr>
          <w:rFonts w:ascii="宋体" w:eastAsia="宋体" w:hAnsi="宋体" w:cs="TimesNewRomanPSMT"/>
          <w:color w:val="000000"/>
          <w:kern w:val="0"/>
          <w:szCs w:val="21"/>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7A4E8D" w:rsidP="00DD7B5F">
            <w:pPr>
              <w:widowControl/>
              <w:spacing w:beforeLines="50" w:before="156" w:afterLines="50" w:after="156"/>
              <w:jc w:val="center"/>
              <w:rPr>
                <w:rFonts w:ascii="宋体" w:eastAsia="宋体" w:hAnsi="宋体"/>
              </w:rPr>
            </w:pPr>
            <w:r w:rsidRPr="007A4E8D">
              <w:rPr>
                <w:rFonts w:ascii="宋体" w:eastAsia="宋体" w:hAnsi="宋体" w:hint="eastAsia"/>
              </w:rPr>
              <w:t>生物医用材料的制备与表面修饰</w:t>
            </w:r>
          </w:p>
        </w:tc>
        <w:tc>
          <w:tcPr>
            <w:tcW w:w="2766" w:type="dxa"/>
            <w:vAlign w:val="center"/>
          </w:tcPr>
          <w:p w:rsidR="00CA53B2" w:rsidRPr="0034254B" w:rsidRDefault="0044709B" w:rsidP="00DD7B5F">
            <w:pPr>
              <w:widowControl/>
              <w:spacing w:beforeLines="50" w:before="156" w:afterLines="50" w:after="156"/>
              <w:jc w:val="center"/>
              <w:rPr>
                <w:rFonts w:ascii="宋体" w:eastAsia="宋体" w:hAnsi="宋体"/>
              </w:rPr>
            </w:pPr>
            <w:r>
              <w:rPr>
                <w:rFonts w:ascii="宋体" w:eastAsia="宋体" w:hAnsi="宋体" w:hint="eastAsia"/>
              </w:rPr>
              <w:t>20</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7A4E8D" w:rsidP="00DD7B5F">
            <w:pPr>
              <w:widowControl/>
              <w:spacing w:beforeLines="50" w:before="156" w:afterLines="50" w:after="156"/>
              <w:jc w:val="center"/>
              <w:rPr>
                <w:rFonts w:ascii="宋体" w:eastAsia="宋体" w:hAnsi="宋体"/>
              </w:rPr>
            </w:pPr>
            <w:r w:rsidRPr="007A4E8D">
              <w:rPr>
                <w:rFonts w:ascii="宋体" w:eastAsia="宋体" w:hAnsi="宋体" w:hint="eastAsia"/>
              </w:rPr>
              <w:t>蛋白质与酶的含量与活性测定</w:t>
            </w:r>
          </w:p>
        </w:tc>
        <w:tc>
          <w:tcPr>
            <w:tcW w:w="2766" w:type="dxa"/>
            <w:vAlign w:val="center"/>
          </w:tcPr>
          <w:p w:rsidR="00CA53B2" w:rsidRPr="0034254B" w:rsidRDefault="0044709B" w:rsidP="00DD7B5F">
            <w:pPr>
              <w:widowControl/>
              <w:spacing w:beforeLines="50" w:before="156" w:afterLines="50" w:after="156"/>
              <w:jc w:val="center"/>
              <w:rPr>
                <w:rFonts w:ascii="宋体" w:eastAsia="宋体" w:hAnsi="宋体"/>
              </w:rPr>
            </w:pPr>
            <w:r>
              <w:rPr>
                <w:rFonts w:ascii="宋体" w:eastAsia="宋体" w:hAnsi="宋体" w:hint="eastAsia"/>
              </w:rPr>
              <w:t>20</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7A4E8D" w:rsidP="00DD7B5F">
            <w:pPr>
              <w:widowControl/>
              <w:spacing w:beforeLines="50" w:before="156" w:afterLines="50" w:after="156"/>
              <w:jc w:val="center"/>
              <w:rPr>
                <w:rFonts w:ascii="宋体" w:eastAsia="宋体" w:hAnsi="宋体"/>
              </w:rPr>
            </w:pPr>
            <w:r w:rsidRPr="007A4E8D">
              <w:rPr>
                <w:rFonts w:ascii="宋体" w:eastAsia="宋体" w:hAnsi="宋体" w:hint="eastAsia"/>
              </w:rPr>
              <w:t>生物医用材料表面蛋白质吸附检测</w:t>
            </w:r>
          </w:p>
        </w:tc>
        <w:tc>
          <w:tcPr>
            <w:tcW w:w="2766" w:type="dxa"/>
            <w:vAlign w:val="center"/>
          </w:tcPr>
          <w:p w:rsidR="00CA53B2" w:rsidRPr="0034254B" w:rsidRDefault="0044709B" w:rsidP="00DD7B5F">
            <w:pPr>
              <w:widowControl/>
              <w:spacing w:beforeLines="50" w:before="156" w:afterLines="50" w:after="156"/>
              <w:jc w:val="center"/>
              <w:rPr>
                <w:rFonts w:ascii="宋体" w:eastAsia="宋体" w:hAnsi="宋体"/>
              </w:rPr>
            </w:pPr>
            <w:r>
              <w:rPr>
                <w:rFonts w:ascii="宋体" w:eastAsia="宋体" w:hAnsi="宋体" w:hint="eastAsia"/>
              </w:rPr>
              <w:t>20</w:t>
            </w:r>
          </w:p>
        </w:tc>
      </w:tr>
    </w:tbl>
    <w:p w:rsidR="008F7C18" w:rsidRDefault="008F7C18" w:rsidP="00DD7B5F">
      <w:pPr>
        <w:widowControl/>
        <w:spacing w:beforeLines="50" w:before="156" w:afterLines="50" w:after="156"/>
        <w:ind w:firstLineChars="200" w:firstLine="562"/>
        <w:jc w:val="left"/>
        <w:rPr>
          <w:rFonts w:ascii="黑体" w:eastAsia="黑体" w:hAnsi="黑体"/>
          <w:b/>
          <w:sz w:val="28"/>
          <w:szCs w:val="28"/>
        </w:rPr>
      </w:pPr>
    </w:p>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firstRow="1" w:lastRow="0" w:firstColumn="1" w:lastColumn="0" w:noHBand="0" w:noVBand="1"/>
      </w:tblPr>
      <w:tblGrid>
        <w:gridCol w:w="704"/>
        <w:gridCol w:w="709"/>
        <w:gridCol w:w="1417"/>
        <w:gridCol w:w="2410"/>
        <w:gridCol w:w="766"/>
        <w:gridCol w:w="1786"/>
        <w:gridCol w:w="504"/>
      </w:tblGrid>
      <w:tr w:rsidR="00D715F7" w:rsidRPr="00D715F7" w:rsidTr="0044709B">
        <w:trPr>
          <w:trHeight w:val="340"/>
          <w:jc w:val="center"/>
        </w:trPr>
        <w:tc>
          <w:tcPr>
            <w:tcW w:w="7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417"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41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6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78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44709B">
        <w:trPr>
          <w:trHeight w:val="340"/>
          <w:jc w:val="center"/>
        </w:trPr>
        <w:tc>
          <w:tcPr>
            <w:tcW w:w="704" w:type="dxa"/>
            <w:vAlign w:val="center"/>
          </w:tcPr>
          <w:p w:rsidR="00D715F7" w:rsidRPr="007D6769" w:rsidRDefault="0044709B" w:rsidP="00DD7B5F">
            <w:pPr>
              <w:widowControl/>
              <w:spacing w:beforeLines="50" w:before="156" w:afterLines="50" w:after="156"/>
              <w:jc w:val="center"/>
              <w:rPr>
                <w:rFonts w:ascii="Times New Roman" w:eastAsia="宋体" w:hAnsi="Times New Roman" w:cs="Times New Roman"/>
                <w:szCs w:val="21"/>
                <w:highlight w:val="yellow"/>
              </w:rPr>
            </w:pPr>
            <w:r w:rsidRPr="007D6769">
              <w:rPr>
                <w:rFonts w:ascii="Times New Roman" w:eastAsia="宋体" w:hAnsi="Times New Roman" w:cs="Times New Roman"/>
                <w:szCs w:val="21"/>
              </w:rPr>
              <w:t>2</w:t>
            </w:r>
          </w:p>
        </w:tc>
        <w:tc>
          <w:tcPr>
            <w:tcW w:w="709" w:type="dxa"/>
            <w:vAlign w:val="center"/>
          </w:tcPr>
          <w:p w:rsidR="00D715F7" w:rsidRPr="003C4C53" w:rsidRDefault="00D715F7" w:rsidP="00DD7B5F">
            <w:pPr>
              <w:widowControl/>
              <w:spacing w:beforeLines="50" w:before="156" w:afterLines="50" w:after="156"/>
              <w:jc w:val="center"/>
              <w:rPr>
                <w:rFonts w:ascii="宋体" w:eastAsia="宋体" w:hAnsi="宋体"/>
                <w:szCs w:val="21"/>
                <w:highlight w:val="yellow"/>
              </w:rPr>
            </w:pPr>
          </w:p>
        </w:tc>
        <w:tc>
          <w:tcPr>
            <w:tcW w:w="1417" w:type="dxa"/>
            <w:vAlign w:val="center"/>
          </w:tcPr>
          <w:p w:rsidR="00D715F7" w:rsidRPr="003C4C53" w:rsidRDefault="0044709B" w:rsidP="00DD7B5F">
            <w:pPr>
              <w:widowControl/>
              <w:spacing w:beforeLines="50" w:before="156" w:afterLines="50" w:after="156"/>
              <w:jc w:val="center"/>
              <w:rPr>
                <w:rFonts w:ascii="宋体" w:eastAsia="宋体" w:hAnsi="宋体"/>
                <w:szCs w:val="21"/>
                <w:highlight w:val="yellow"/>
              </w:rPr>
            </w:pPr>
            <w:r w:rsidRPr="007D6769">
              <w:rPr>
                <w:rFonts w:ascii="宋体" w:eastAsia="宋体" w:hAnsi="宋体" w:hint="eastAsia"/>
              </w:rPr>
              <w:t>生物医用材料的制备与表面修饰</w:t>
            </w:r>
          </w:p>
        </w:tc>
        <w:tc>
          <w:tcPr>
            <w:tcW w:w="2410" w:type="dxa"/>
            <w:vAlign w:val="center"/>
          </w:tcPr>
          <w:p w:rsidR="007D6769" w:rsidRPr="003C4C53" w:rsidRDefault="0044709B" w:rsidP="007D6769">
            <w:pPr>
              <w:widowControl/>
              <w:rPr>
                <w:rFonts w:ascii="宋体" w:eastAsia="宋体" w:hAnsi="宋体"/>
                <w:szCs w:val="21"/>
              </w:rPr>
            </w:pPr>
            <w:r w:rsidRPr="007D6769">
              <w:rPr>
                <w:rFonts w:ascii="宋体" w:eastAsia="宋体" w:hAnsi="宋体" w:cs="宋体" w:hint="eastAsia"/>
                <w:kern w:val="0"/>
                <w:sz w:val="22"/>
              </w:rPr>
              <w:t>植酸</w:t>
            </w:r>
            <w:r w:rsidR="007D6769">
              <w:rPr>
                <w:rFonts w:ascii="宋体" w:eastAsia="宋体" w:hAnsi="宋体" w:cs="宋体" w:hint="eastAsia"/>
                <w:kern w:val="0"/>
                <w:sz w:val="22"/>
              </w:rPr>
              <w:t>和</w:t>
            </w:r>
            <w:r w:rsidR="007D6769" w:rsidRPr="007D6769">
              <w:rPr>
                <w:rFonts w:ascii="宋体" w:eastAsia="宋体" w:hAnsi="宋体" w:cs="宋体" w:hint="eastAsia"/>
                <w:kern w:val="0"/>
                <w:sz w:val="22"/>
              </w:rPr>
              <w:t>丹宁酸</w:t>
            </w:r>
            <w:r w:rsidRPr="007D6769">
              <w:rPr>
                <w:rFonts w:ascii="宋体" w:eastAsia="宋体" w:hAnsi="宋体" w:cs="宋体" w:hint="eastAsia"/>
                <w:kern w:val="0"/>
                <w:sz w:val="22"/>
              </w:rPr>
              <w:t>改性材料表面方法</w:t>
            </w:r>
            <w:r w:rsidR="007D6769">
              <w:rPr>
                <w:rFonts w:ascii="宋体" w:eastAsia="宋体" w:hAnsi="宋体" w:cs="宋体" w:hint="eastAsia"/>
                <w:kern w:val="0"/>
                <w:sz w:val="22"/>
              </w:rPr>
              <w:t>；材料表面物理、化学性质表征的相关检测技术。</w:t>
            </w:r>
          </w:p>
          <w:p w:rsidR="00D715F7" w:rsidRPr="003C4C53" w:rsidRDefault="00D715F7" w:rsidP="0044709B">
            <w:pPr>
              <w:widowControl/>
              <w:rPr>
                <w:rFonts w:ascii="宋体" w:eastAsia="宋体" w:hAnsi="宋体"/>
                <w:szCs w:val="21"/>
                <w:highlight w:val="yellow"/>
              </w:rPr>
            </w:pPr>
          </w:p>
        </w:tc>
        <w:tc>
          <w:tcPr>
            <w:tcW w:w="766" w:type="dxa"/>
            <w:vAlign w:val="center"/>
          </w:tcPr>
          <w:p w:rsidR="00D715F7" w:rsidRPr="00D715F7" w:rsidRDefault="0044709B" w:rsidP="00DD7B5F">
            <w:pPr>
              <w:widowControl/>
              <w:spacing w:beforeLines="50" w:before="156" w:afterLines="50" w:after="156"/>
              <w:jc w:val="center"/>
              <w:rPr>
                <w:rFonts w:ascii="宋体" w:eastAsia="宋体" w:hAnsi="宋体"/>
                <w:szCs w:val="21"/>
              </w:rPr>
            </w:pPr>
            <w:r w:rsidRPr="007D6769">
              <w:rPr>
                <w:rFonts w:ascii="宋体" w:eastAsia="宋体" w:hAnsi="宋体" w:hint="eastAsia"/>
                <w:szCs w:val="21"/>
              </w:rPr>
              <w:t>20</w:t>
            </w:r>
          </w:p>
        </w:tc>
        <w:tc>
          <w:tcPr>
            <w:tcW w:w="1786" w:type="dxa"/>
            <w:vAlign w:val="center"/>
          </w:tcPr>
          <w:p w:rsidR="00CB792B" w:rsidRPr="005A548D" w:rsidRDefault="00CB792B" w:rsidP="00CB792B">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制备出10片</w:t>
            </w:r>
            <w:r w:rsidRPr="007D6769">
              <w:rPr>
                <w:rFonts w:ascii="宋体" w:eastAsia="宋体" w:hAnsi="宋体" w:cs="宋体" w:hint="eastAsia"/>
                <w:kern w:val="0"/>
                <w:sz w:val="22"/>
              </w:rPr>
              <w:t>植酸</w:t>
            </w:r>
            <w:r>
              <w:rPr>
                <w:rFonts w:ascii="宋体" w:eastAsia="宋体" w:hAnsi="宋体" w:cs="宋体" w:hint="eastAsia"/>
                <w:kern w:val="0"/>
                <w:sz w:val="22"/>
              </w:rPr>
              <w:t>和</w:t>
            </w:r>
            <w:r w:rsidRPr="007D6769">
              <w:rPr>
                <w:rFonts w:ascii="宋体" w:eastAsia="宋体" w:hAnsi="宋体" w:cs="宋体" w:hint="eastAsia"/>
                <w:kern w:val="0"/>
                <w:sz w:val="22"/>
              </w:rPr>
              <w:t>丹宁酸改性</w:t>
            </w:r>
            <w:r>
              <w:rPr>
                <w:rFonts w:ascii="宋体" w:eastAsia="宋体" w:hAnsi="宋体" w:cs="宋体" w:hint="eastAsia"/>
                <w:kern w:val="0"/>
                <w:sz w:val="22"/>
              </w:rPr>
              <w:t>的玻片</w:t>
            </w:r>
            <w:r w:rsidRPr="005A548D">
              <w:rPr>
                <w:rFonts w:ascii="宋体" w:eastAsia="宋体" w:hAnsi="宋体" w:hint="eastAsia"/>
                <w:szCs w:val="21"/>
              </w:rPr>
              <w:t>。</w:t>
            </w:r>
          </w:p>
          <w:p w:rsidR="00D715F7" w:rsidRPr="00D715F7" w:rsidRDefault="00CB792B" w:rsidP="00CB792B">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正确使用</w:t>
            </w:r>
            <w:r>
              <w:rPr>
                <w:rFonts w:ascii="宋体" w:eastAsia="宋体" w:hAnsi="宋体" w:cs="宋体" w:hint="eastAsia"/>
                <w:kern w:val="0"/>
                <w:sz w:val="22"/>
              </w:rPr>
              <w:t>水接触角测定仪等</w:t>
            </w:r>
            <w:r>
              <w:rPr>
                <w:rFonts w:ascii="宋体" w:eastAsia="宋体" w:hAnsi="宋体" w:hint="eastAsia"/>
                <w:szCs w:val="21"/>
              </w:rPr>
              <w:t>材料表面</w:t>
            </w:r>
            <w:r w:rsidRPr="005F1380">
              <w:rPr>
                <w:rFonts w:ascii="宋体" w:eastAsia="宋体" w:hAnsi="宋体" w:cs="宋体" w:hint="eastAsia"/>
                <w:kern w:val="0"/>
                <w:sz w:val="22"/>
              </w:rPr>
              <w:t>测定</w:t>
            </w:r>
            <w:r>
              <w:rPr>
                <w:rFonts w:ascii="宋体" w:eastAsia="宋体" w:hAnsi="宋体" w:cs="宋体" w:hint="eastAsia"/>
                <w:kern w:val="0"/>
                <w:sz w:val="22"/>
              </w:rPr>
              <w:t>技术</w:t>
            </w:r>
            <w:r>
              <w:rPr>
                <w:rFonts w:ascii="宋体" w:eastAsia="宋体" w:hAnsi="宋体" w:hint="eastAsia"/>
                <w:szCs w:val="21"/>
              </w:rPr>
              <w:t>。</w:t>
            </w:r>
          </w:p>
        </w:tc>
        <w:tc>
          <w:tcPr>
            <w:tcW w:w="5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44709B">
        <w:trPr>
          <w:trHeight w:val="340"/>
          <w:jc w:val="center"/>
        </w:trPr>
        <w:tc>
          <w:tcPr>
            <w:tcW w:w="704"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70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rsidR="00D715F7" w:rsidRPr="00D715F7" w:rsidRDefault="0044709B" w:rsidP="00DD7B5F">
            <w:pPr>
              <w:widowControl/>
              <w:spacing w:beforeLines="50" w:before="156" w:afterLines="50" w:after="156"/>
              <w:jc w:val="center"/>
              <w:rPr>
                <w:rFonts w:ascii="宋体" w:eastAsia="宋体" w:hAnsi="宋体"/>
                <w:szCs w:val="21"/>
              </w:rPr>
            </w:pPr>
            <w:r w:rsidRPr="007A4E8D">
              <w:rPr>
                <w:rFonts w:ascii="宋体" w:eastAsia="宋体" w:hAnsi="宋体" w:hint="eastAsia"/>
              </w:rPr>
              <w:t>蛋白质与酶的含量与活性测定</w:t>
            </w:r>
          </w:p>
        </w:tc>
        <w:tc>
          <w:tcPr>
            <w:tcW w:w="2410" w:type="dxa"/>
            <w:vAlign w:val="center"/>
          </w:tcPr>
          <w:p w:rsidR="005F1380" w:rsidRPr="005F1380" w:rsidRDefault="005F1380" w:rsidP="005F1380">
            <w:pPr>
              <w:widowControl/>
              <w:rPr>
                <w:rFonts w:ascii="宋体" w:eastAsia="宋体" w:hAnsi="宋体" w:cs="宋体"/>
                <w:kern w:val="0"/>
                <w:sz w:val="22"/>
              </w:rPr>
            </w:pPr>
            <w:r>
              <w:rPr>
                <w:rFonts w:ascii="宋体" w:eastAsia="宋体" w:hAnsi="宋体" w:cs="宋体" w:hint="eastAsia"/>
                <w:kern w:val="0"/>
                <w:sz w:val="22"/>
              </w:rPr>
              <w:t xml:space="preserve">第2.1节 </w:t>
            </w:r>
            <w:r w:rsidRPr="005F1380">
              <w:rPr>
                <w:rFonts w:ascii="宋体" w:eastAsia="宋体" w:hAnsi="宋体" w:cs="宋体" w:hint="eastAsia"/>
                <w:kern w:val="0"/>
                <w:sz w:val="22"/>
              </w:rPr>
              <w:t>掌握微量操作的基本要求和移液器的使用</w:t>
            </w:r>
          </w:p>
          <w:p w:rsidR="005F1380" w:rsidRPr="005F1380" w:rsidRDefault="005F1380" w:rsidP="005F1380">
            <w:pPr>
              <w:widowControl/>
              <w:rPr>
                <w:rFonts w:ascii="宋体" w:eastAsia="宋体" w:hAnsi="宋体" w:cs="宋体"/>
                <w:kern w:val="0"/>
                <w:sz w:val="22"/>
              </w:rPr>
            </w:pPr>
            <w:r>
              <w:rPr>
                <w:rFonts w:ascii="宋体" w:eastAsia="宋体" w:hAnsi="宋体" w:cs="宋体" w:hint="eastAsia"/>
                <w:kern w:val="0"/>
                <w:sz w:val="22"/>
              </w:rPr>
              <w:t xml:space="preserve">第2.2节 </w:t>
            </w:r>
            <w:r w:rsidRPr="005F1380">
              <w:rPr>
                <w:rFonts w:ascii="宋体" w:eastAsia="宋体" w:hAnsi="宋体" w:cs="宋体" w:hint="eastAsia"/>
                <w:kern w:val="0"/>
                <w:sz w:val="22"/>
              </w:rPr>
              <w:t>熟悉试剂盒的组成及基本操作</w:t>
            </w:r>
          </w:p>
          <w:p w:rsidR="005F1380" w:rsidRPr="005F1380" w:rsidRDefault="005F1380" w:rsidP="005F1380">
            <w:pPr>
              <w:widowControl/>
              <w:rPr>
                <w:rFonts w:ascii="Times New Roman" w:eastAsia="宋体" w:hAnsi="Times New Roman" w:cs="Times New Roman"/>
                <w:kern w:val="0"/>
                <w:sz w:val="22"/>
              </w:rPr>
            </w:pPr>
            <w:r>
              <w:rPr>
                <w:rFonts w:ascii="宋体" w:eastAsia="宋体" w:hAnsi="宋体" w:cs="宋体" w:hint="eastAsia"/>
                <w:kern w:val="0"/>
                <w:sz w:val="22"/>
              </w:rPr>
              <w:t xml:space="preserve">第2.3节 </w:t>
            </w:r>
            <w:r w:rsidRPr="005F1380">
              <w:rPr>
                <w:rFonts w:ascii="宋体" w:eastAsia="宋体" w:hAnsi="宋体" w:cs="Times New Roman" w:hint="eastAsia"/>
                <w:kern w:val="0"/>
                <w:sz w:val="22"/>
              </w:rPr>
              <w:t>了解</w:t>
            </w:r>
            <w:r w:rsidRPr="005F1380">
              <w:rPr>
                <w:rFonts w:ascii="Times New Roman" w:eastAsia="宋体" w:hAnsi="Times New Roman" w:cs="Times New Roman"/>
                <w:kern w:val="0"/>
                <w:sz w:val="22"/>
              </w:rPr>
              <w:t xml:space="preserve"> Bradford</w:t>
            </w:r>
            <w:r w:rsidRPr="005F1380">
              <w:rPr>
                <w:rFonts w:ascii="宋体" w:eastAsia="宋体" w:hAnsi="宋体" w:cs="Times New Roman" w:hint="eastAsia"/>
                <w:kern w:val="0"/>
                <w:sz w:val="22"/>
              </w:rPr>
              <w:t>检测法的实验原理和操作</w:t>
            </w:r>
          </w:p>
          <w:p w:rsidR="005F1380" w:rsidRPr="005F1380" w:rsidRDefault="005F1380" w:rsidP="005F1380">
            <w:pPr>
              <w:widowControl/>
              <w:rPr>
                <w:rFonts w:ascii="宋体" w:eastAsia="宋体" w:hAnsi="宋体" w:cs="宋体"/>
                <w:kern w:val="0"/>
                <w:sz w:val="22"/>
              </w:rPr>
            </w:pPr>
            <w:r>
              <w:rPr>
                <w:rFonts w:ascii="宋体" w:eastAsia="宋体" w:hAnsi="宋体" w:cs="宋体" w:hint="eastAsia"/>
                <w:kern w:val="0"/>
                <w:sz w:val="22"/>
              </w:rPr>
              <w:t xml:space="preserve">第2.4节 </w:t>
            </w:r>
            <w:r w:rsidRPr="005F1380">
              <w:rPr>
                <w:rFonts w:ascii="宋体" w:eastAsia="宋体" w:hAnsi="宋体" w:cs="宋体" w:hint="eastAsia"/>
                <w:kern w:val="0"/>
                <w:sz w:val="22"/>
              </w:rPr>
              <w:t>掌握分光光度法测定微量蛋白质</w:t>
            </w:r>
          </w:p>
          <w:p w:rsidR="00D715F7" w:rsidRPr="00D715F7" w:rsidRDefault="005F1380" w:rsidP="005F1380">
            <w:pPr>
              <w:widowControl/>
              <w:rPr>
                <w:rFonts w:ascii="宋体" w:eastAsia="宋体" w:hAnsi="宋体"/>
                <w:szCs w:val="21"/>
              </w:rPr>
            </w:pPr>
            <w:r>
              <w:rPr>
                <w:rFonts w:ascii="宋体" w:eastAsia="宋体" w:hAnsi="宋体" w:cs="宋体" w:hint="eastAsia"/>
                <w:kern w:val="0"/>
                <w:sz w:val="22"/>
              </w:rPr>
              <w:t>第2.5节</w:t>
            </w:r>
            <w:r w:rsidRPr="005F1380">
              <w:rPr>
                <w:rFonts w:ascii="宋体" w:eastAsia="宋体" w:hAnsi="宋体" w:cs="宋体" w:hint="eastAsia"/>
                <w:kern w:val="0"/>
                <w:sz w:val="22"/>
              </w:rPr>
              <w:t>测定过氧化物酶活性</w:t>
            </w:r>
          </w:p>
        </w:tc>
        <w:tc>
          <w:tcPr>
            <w:tcW w:w="766" w:type="dxa"/>
            <w:vAlign w:val="center"/>
          </w:tcPr>
          <w:p w:rsidR="00D715F7" w:rsidRPr="00D715F7" w:rsidRDefault="0044709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20</w:t>
            </w:r>
          </w:p>
        </w:tc>
        <w:tc>
          <w:tcPr>
            <w:tcW w:w="1786" w:type="dxa"/>
            <w:vAlign w:val="center"/>
          </w:tcPr>
          <w:p w:rsidR="003C4C53" w:rsidRPr="005A548D" w:rsidRDefault="003C4C53" w:rsidP="003C4C53">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学会使用</w:t>
            </w:r>
            <w:r w:rsidRPr="005F1380">
              <w:rPr>
                <w:rFonts w:ascii="宋体" w:eastAsia="宋体" w:hAnsi="宋体" w:cs="宋体" w:hint="eastAsia"/>
                <w:kern w:val="0"/>
                <w:sz w:val="22"/>
              </w:rPr>
              <w:t>移液器</w:t>
            </w:r>
            <w:r>
              <w:rPr>
                <w:rFonts w:ascii="宋体" w:eastAsia="宋体" w:hAnsi="宋体" w:cs="宋体" w:hint="eastAsia"/>
                <w:kern w:val="0"/>
                <w:sz w:val="22"/>
              </w:rPr>
              <w:t>进行</w:t>
            </w:r>
            <w:r w:rsidRPr="005F1380">
              <w:rPr>
                <w:rFonts w:ascii="宋体" w:eastAsia="宋体" w:hAnsi="宋体" w:cs="宋体" w:hint="eastAsia"/>
                <w:kern w:val="0"/>
                <w:sz w:val="22"/>
              </w:rPr>
              <w:t>微量操作</w:t>
            </w:r>
            <w:r>
              <w:rPr>
                <w:rFonts w:ascii="宋体" w:eastAsia="宋体" w:hAnsi="宋体" w:hint="eastAsia"/>
                <w:szCs w:val="21"/>
              </w:rPr>
              <w:t>，</w:t>
            </w:r>
            <w:r w:rsidRPr="005F1380">
              <w:rPr>
                <w:rFonts w:ascii="宋体" w:eastAsia="宋体" w:hAnsi="宋体" w:cs="宋体" w:hint="eastAsia"/>
                <w:kern w:val="0"/>
                <w:sz w:val="22"/>
              </w:rPr>
              <w:t>熟悉试剂盒</w:t>
            </w:r>
            <w:r>
              <w:rPr>
                <w:rFonts w:ascii="宋体" w:eastAsia="宋体" w:hAnsi="宋体" w:cs="宋体" w:hint="eastAsia"/>
                <w:kern w:val="0"/>
                <w:sz w:val="22"/>
              </w:rPr>
              <w:t>的组成与检测方法，</w:t>
            </w:r>
            <w:r w:rsidRPr="005F1380">
              <w:rPr>
                <w:rFonts w:ascii="宋体" w:eastAsia="宋体" w:hAnsi="宋体" w:cs="宋体" w:hint="eastAsia"/>
                <w:kern w:val="0"/>
                <w:sz w:val="22"/>
              </w:rPr>
              <w:t>掌握分光光度法测定微量蛋白质</w:t>
            </w:r>
            <w:r>
              <w:rPr>
                <w:rFonts w:ascii="宋体" w:eastAsia="宋体" w:hAnsi="宋体" w:cs="宋体" w:hint="eastAsia"/>
                <w:kern w:val="0"/>
                <w:sz w:val="22"/>
              </w:rPr>
              <w:t>及酶活性</w:t>
            </w:r>
            <w:r>
              <w:rPr>
                <w:rFonts w:ascii="宋体" w:eastAsia="宋体" w:hAnsi="宋体" w:hint="eastAsia"/>
                <w:szCs w:val="21"/>
              </w:rPr>
              <w:t>等</w:t>
            </w:r>
            <w:r w:rsidRPr="005A548D">
              <w:rPr>
                <w:rFonts w:ascii="宋体" w:eastAsia="宋体" w:hAnsi="宋体" w:hint="eastAsia"/>
                <w:szCs w:val="21"/>
              </w:rPr>
              <w:t>。</w:t>
            </w:r>
          </w:p>
          <w:p w:rsidR="00D715F7" w:rsidRPr="00D715F7" w:rsidRDefault="003C4C53" w:rsidP="003C4C53">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正确使用</w:t>
            </w:r>
            <w:r w:rsidRPr="005F1380">
              <w:rPr>
                <w:rFonts w:ascii="宋体" w:eastAsia="宋体" w:hAnsi="宋体" w:cs="宋体" w:hint="eastAsia"/>
                <w:kern w:val="0"/>
                <w:sz w:val="22"/>
              </w:rPr>
              <w:t>移液器</w:t>
            </w:r>
            <w:r>
              <w:rPr>
                <w:rFonts w:ascii="宋体" w:eastAsia="宋体" w:hAnsi="宋体" w:cs="宋体" w:hint="eastAsia"/>
                <w:kern w:val="0"/>
                <w:sz w:val="22"/>
              </w:rPr>
              <w:t>进行</w:t>
            </w:r>
            <w:r w:rsidRPr="005F1380">
              <w:rPr>
                <w:rFonts w:ascii="宋体" w:eastAsia="宋体" w:hAnsi="宋体" w:cs="宋体" w:hint="eastAsia"/>
                <w:kern w:val="0"/>
                <w:sz w:val="22"/>
              </w:rPr>
              <w:t>微量操作</w:t>
            </w:r>
            <w:r>
              <w:rPr>
                <w:rFonts w:ascii="宋体" w:eastAsia="宋体" w:hAnsi="宋体" w:hint="eastAsia"/>
                <w:szCs w:val="21"/>
              </w:rPr>
              <w:t>，掌握</w:t>
            </w:r>
            <w:r w:rsidRPr="005F1380">
              <w:rPr>
                <w:rFonts w:ascii="宋体" w:eastAsia="宋体" w:hAnsi="宋体" w:cs="宋体" w:hint="eastAsia"/>
                <w:kern w:val="0"/>
                <w:sz w:val="22"/>
              </w:rPr>
              <w:t>蛋白质</w:t>
            </w:r>
            <w:r>
              <w:rPr>
                <w:rFonts w:ascii="宋体" w:eastAsia="宋体" w:hAnsi="宋体" w:cs="宋体" w:hint="eastAsia"/>
                <w:kern w:val="0"/>
                <w:sz w:val="22"/>
              </w:rPr>
              <w:t>含量及酶活性的</w:t>
            </w:r>
            <w:r w:rsidRPr="005F1380">
              <w:rPr>
                <w:rFonts w:ascii="宋体" w:eastAsia="宋体" w:hAnsi="宋体" w:cs="宋体" w:hint="eastAsia"/>
                <w:kern w:val="0"/>
                <w:sz w:val="22"/>
              </w:rPr>
              <w:t>测定</w:t>
            </w:r>
            <w:r>
              <w:rPr>
                <w:rFonts w:ascii="宋体" w:eastAsia="宋体" w:hAnsi="宋体" w:cs="宋体" w:hint="eastAsia"/>
                <w:kern w:val="0"/>
                <w:sz w:val="22"/>
              </w:rPr>
              <w:t>技术</w:t>
            </w:r>
            <w:r>
              <w:rPr>
                <w:rFonts w:ascii="宋体" w:eastAsia="宋体" w:hAnsi="宋体" w:hint="eastAsia"/>
                <w:szCs w:val="21"/>
              </w:rPr>
              <w:t>等。</w:t>
            </w:r>
          </w:p>
        </w:tc>
        <w:tc>
          <w:tcPr>
            <w:tcW w:w="5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44709B">
        <w:trPr>
          <w:trHeight w:val="340"/>
          <w:jc w:val="center"/>
        </w:trPr>
        <w:tc>
          <w:tcPr>
            <w:tcW w:w="704" w:type="dxa"/>
            <w:vAlign w:val="center"/>
          </w:tcPr>
          <w:p w:rsidR="00D715F7" w:rsidRPr="00D715F7" w:rsidRDefault="00BA23F0" w:rsidP="0044709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70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rsidR="00D715F7" w:rsidRPr="00D715F7" w:rsidRDefault="0044709B" w:rsidP="00DD7B5F">
            <w:pPr>
              <w:widowControl/>
              <w:spacing w:beforeLines="50" w:before="156" w:afterLines="50" w:after="156"/>
              <w:jc w:val="center"/>
              <w:rPr>
                <w:rFonts w:ascii="宋体" w:eastAsia="宋体" w:hAnsi="宋体"/>
                <w:szCs w:val="21"/>
              </w:rPr>
            </w:pPr>
            <w:r w:rsidRPr="007A4E8D">
              <w:rPr>
                <w:rFonts w:ascii="宋体" w:eastAsia="宋体" w:hAnsi="宋体" w:hint="eastAsia"/>
              </w:rPr>
              <w:t>生物医用材料表面蛋白质吸附检测</w:t>
            </w:r>
          </w:p>
        </w:tc>
        <w:tc>
          <w:tcPr>
            <w:tcW w:w="2410" w:type="dxa"/>
            <w:vAlign w:val="center"/>
          </w:tcPr>
          <w:p w:rsidR="003C4C53" w:rsidRPr="003C4C53" w:rsidRDefault="003C4C53" w:rsidP="003C4C53">
            <w:pPr>
              <w:widowControl/>
              <w:rPr>
                <w:rFonts w:ascii="宋体" w:eastAsia="宋体" w:hAnsi="宋体" w:cs="宋体"/>
                <w:kern w:val="0"/>
                <w:sz w:val="22"/>
              </w:rPr>
            </w:pPr>
            <w:r>
              <w:rPr>
                <w:rFonts w:ascii="宋体" w:eastAsia="宋体" w:hAnsi="宋体" w:cs="宋体" w:hint="eastAsia"/>
                <w:kern w:val="0"/>
                <w:sz w:val="22"/>
              </w:rPr>
              <w:t xml:space="preserve">第3.1节 </w:t>
            </w:r>
            <w:r w:rsidRPr="003C4C53">
              <w:rPr>
                <w:rFonts w:ascii="宋体" w:eastAsia="宋体" w:hAnsi="宋体" w:cs="宋体" w:hint="eastAsia"/>
                <w:kern w:val="0"/>
                <w:sz w:val="22"/>
              </w:rPr>
              <w:t>比较不同化学修饰材料对蛋白质活性影响</w:t>
            </w:r>
          </w:p>
          <w:p w:rsidR="003C4C53" w:rsidRPr="003C4C53" w:rsidRDefault="003C4C53" w:rsidP="003C4C53">
            <w:pPr>
              <w:widowControl/>
              <w:rPr>
                <w:rFonts w:ascii="宋体" w:eastAsia="宋体" w:hAnsi="宋体" w:cs="宋体"/>
                <w:kern w:val="0"/>
                <w:sz w:val="22"/>
              </w:rPr>
            </w:pPr>
            <w:r>
              <w:rPr>
                <w:rFonts w:ascii="宋体" w:eastAsia="宋体" w:hAnsi="宋体" w:cs="宋体" w:hint="eastAsia"/>
                <w:kern w:val="0"/>
                <w:sz w:val="22"/>
              </w:rPr>
              <w:t xml:space="preserve">第3.2节 </w:t>
            </w:r>
            <w:r w:rsidRPr="003C4C53">
              <w:rPr>
                <w:rFonts w:ascii="宋体" w:eastAsia="宋体" w:hAnsi="宋体" w:cs="宋体" w:hint="eastAsia"/>
                <w:kern w:val="0"/>
                <w:sz w:val="22"/>
              </w:rPr>
              <w:t>研究材料表面性质对蛋白质吸附的作用</w:t>
            </w:r>
          </w:p>
          <w:p w:rsidR="00D715F7" w:rsidRPr="003C4C53" w:rsidRDefault="003C4C53" w:rsidP="003C4C53">
            <w:pPr>
              <w:widowControl/>
              <w:rPr>
                <w:rFonts w:ascii="宋体" w:eastAsia="宋体" w:hAnsi="宋体"/>
                <w:szCs w:val="21"/>
              </w:rPr>
            </w:pPr>
            <w:r>
              <w:rPr>
                <w:rFonts w:ascii="宋体" w:eastAsia="宋体" w:hAnsi="宋体" w:cs="宋体" w:hint="eastAsia"/>
                <w:kern w:val="0"/>
                <w:sz w:val="22"/>
              </w:rPr>
              <w:t xml:space="preserve">第3.3节 </w:t>
            </w:r>
            <w:r w:rsidRPr="003C4C53">
              <w:rPr>
                <w:rFonts w:ascii="宋体" w:eastAsia="宋体" w:hAnsi="宋体" w:cs="宋体" w:hint="eastAsia"/>
                <w:kern w:val="0"/>
                <w:sz w:val="22"/>
              </w:rPr>
              <w:t>了解不同条件下蛋白质在材料上的吸附</w:t>
            </w:r>
          </w:p>
        </w:tc>
        <w:tc>
          <w:tcPr>
            <w:tcW w:w="766" w:type="dxa"/>
            <w:vAlign w:val="center"/>
          </w:tcPr>
          <w:p w:rsidR="00D715F7" w:rsidRPr="00D715F7" w:rsidRDefault="0044709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20</w:t>
            </w:r>
          </w:p>
        </w:tc>
        <w:tc>
          <w:tcPr>
            <w:tcW w:w="1786" w:type="dxa"/>
            <w:vAlign w:val="center"/>
          </w:tcPr>
          <w:p w:rsidR="003C4C53" w:rsidRPr="005A548D" w:rsidRDefault="003C4C53" w:rsidP="003C4C53">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学会设计合适的检测路线检测生物医用材料表面蛋白质吸附，</w:t>
            </w:r>
            <w:r w:rsidRPr="005F1380">
              <w:rPr>
                <w:rFonts w:ascii="宋体" w:eastAsia="宋体" w:hAnsi="宋体" w:cs="宋体" w:hint="eastAsia"/>
                <w:kern w:val="0"/>
                <w:sz w:val="22"/>
              </w:rPr>
              <w:t>熟悉</w:t>
            </w:r>
            <w:r>
              <w:rPr>
                <w:rFonts w:ascii="宋体" w:eastAsia="宋体" w:hAnsi="宋体" w:hint="eastAsia"/>
                <w:szCs w:val="21"/>
              </w:rPr>
              <w:t>生物医用材料表面测试方法</w:t>
            </w:r>
            <w:r>
              <w:rPr>
                <w:rFonts w:ascii="宋体" w:eastAsia="宋体" w:hAnsi="宋体" w:cs="宋体" w:hint="eastAsia"/>
                <w:kern w:val="0"/>
                <w:sz w:val="22"/>
              </w:rPr>
              <w:t>，</w:t>
            </w:r>
            <w:r w:rsidRPr="005F1380">
              <w:rPr>
                <w:rFonts w:ascii="宋体" w:eastAsia="宋体" w:hAnsi="宋体" w:cs="宋体" w:hint="eastAsia"/>
                <w:kern w:val="0"/>
                <w:sz w:val="22"/>
              </w:rPr>
              <w:t>掌握</w:t>
            </w:r>
            <w:r>
              <w:rPr>
                <w:rFonts w:ascii="宋体" w:eastAsia="宋体" w:hAnsi="宋体" w:hint="eastAsia"/>
                <w:szCs w:val="21"/>
              </w:rPr>
              <w:t>材料表面</w:t>
            </w:r>
            <w:r>
              <w:rPr>
                <w:rFonts w:ascii="宋体" w:eastAsia="宋体" w:hAnsi="宋体" w:cs="宋体" w:hint="eastAsia"/>
                <w:kern w:val="0"/>
                <w:sz w:val="22"/>
              </w:rPr>
              <w:t>生物吸附活性的测定技术</w:t>
            </w:r>
            <w:r>
              <w:rPr>
                <w:rFonts w:ascii="宋体" w:eastAsia="宋体" w:hAnsi="宋体" w:hint="eastAsia"/>
                <w:szCs w:val="21"/>
              </w:rPr>
              <w:t>等</w:t>
            </w:r>
            <w:r w:rsidRPr="005A548D">
              <w:rPr>
                <w:rFonts w:ascii="宋体" w:eastAsia="宋体" w:hAnsi="宋体" w:hint="eastAsia"/>
                <w:szCs w:val="21"/>
              </w:rPr>
              <w:t>。</w:t>
            </w:r>
          </w:p>
          <w:p w:rsidR="00D715F7" w:rsidRPr="00D715F7" w:rsidRDefault="003C4C53" w:rsidP="003C4C53">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充分结合应用实践要求，完善技术路线，实现材料表面蛋白质吸附的检测，理解材料表面物理化学性质对其生物学功能的影响等。</w:t>
            </w:r>
          </w:p>
        </w:tc>
        <w:tc>
          <w:tcPr>
            <w:tcW w:w="5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bl>
    <w:p w:rsidR="008F7C18" w:rsidRDefault="008F7C18" w:rsidP="00022CBB">
      <w:pPr>
        <w:widowControl/>
        <w:spacing w:beforeLines="50" w:before="156" w:afterLines="50" w:after="156"/>
        <w:ind w:firstLineChars="200" w:firstLine="562"/>
        <w:jc w:val="left"/>
        <w:rPr>
          <w:rFonts w:ascii="黑体" w:eastAsia="黑体" w:hAnsi="黑体"/>
          <w:b/>
          <w:sz w:val="28"/>
          <w:szCs w:val="28"/>
        </w:rPr>
      </w:pPr>
    </w:p>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E76E34" w:rsidRDefault="001E6F90"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E76E34">
        <w:rPr>
          <w:rFonts w:ascii="宋体" w:eastAsia="宋体" w:hAnsi="宋体" w:hint="eastAsia"/>
        </w:rPr>
        <w:t>．</w:t>
      </w:r>
      <w:r w:rsidR="00DF2A08" w:rsidRPr="00DF2A08">
        <w:rPr>
          <w:rFonts w:ascii="宋体" w:eastAsia="宋体" w:hAnsi="宋体"/>
        </w:rPr>
        <w:t>Bradford 蛋白定量试剂盒</w:t>
      </w:r>
      <w:r w:rsidR="00DF2A08">
        <w:rPr>
          <w:rFonts w:ascii="宋体" w:eastAsia="宋体" w:hAnsi="宋体" w:hint="eastAsia"/>
        </w:rPr>
        <w:t>说明书，</w:t>
      </w:r>
      <w:r w:rsidR="00DF2A08" w:rsidRPr="00DF2A08">
        <w:rPr>
          <w:rFonts w:ascii="宋体" w:eastAsia="宋体" w:hAnsi="宋体" w:hint="eastAsia"/>
        </w:rPr>
        <w:t>上海源叶生物科技有限公司</w:t>
      </w:r>
    </w:p>
    <w:p w:rsidR="00DF2A08" w:rsidRDefault="001E6F90" w:rsidP="00DF2A08">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DF2A08">
        <w:rPr>
          <w:rFonts w:ascii="宋体" w:eastAsia="宋体" w:hAnsi="宋体" w:hint="eastAsia"/>
        </w:rPr>
        <w:t>．</w:t>
      </w:r>
      <w:r w:rsidR="00DF2A08" w:rsidRPr="00DF2A08">
        <w:rPr>
          <w:rFonts w:ascii="宋体" w:eastAsia="宋体" w:hAnsi="宋体"/>
        </w:rPr>
        <w:t>辣根过氧化物酶</w:t>
      </w:r>
      <w:r w:rsidR="00DF2A08">
        <w:rPr>
          <w:rFonts w:ascii="宋体" w:eastAsia="宋体" w:hAnsi="宋体" w:hint="eastAsia"/>
        </w:rPr>
        <w:t>活性检测方法 比色</w:t>
      </w:r>
      <w:r w:rsidR="00DF2A08" w:rsidRPr="00DF2A08">
        <w:rPr>
          <w:rFonts w:ascii="宋体" w:eastAsia="宋体" w:hAnsi="宋体"/>
        </w:rPr>
        <w:t>法</w:t>
      </w:r>
      <w:r w:rsidR="00DF2A08">
        <w:rPr>
          <w:rFonts w:ascii="宋体" w:eastAsia="宋体" w:hAnsi="宋体" w:hint="eastAsia"/>
        </w:rPr>
        <w:t>，GB/T 32131-2015</w:t>
      </w:r>
    </w:p>
    <w:p w:rsidR="00DF2A08" w:rsidRDefault="001E6F90" w:rsidP="00DF2A08">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DF2A08">
        <w:rPr>
          <w:rFonts w:ascii="宋体" w:eastAsia="宋体" w:hAnsi="宋体" w:hint="eastAsia"/>
        </w:rPr>
        <w:t>．</w:t>
      </w:r>
      <w:r w:rsidR="00DF2A08" w:rsidRPr="00DF2A08">
        <w:rPr>
          <w:rFonts w:ascii="宋体" w:eastAsia="宋体" w:hAnsi="宋体" w:hint="eastAsia"/>
        </w:rPr>
        <w:t>王顺</w:t>
      </w:r>
      <w:r w:rsidR="00DF2A08">
        <w:rPr>
          <w:rFonts w:ascii="宋体" w:eastAsia="宋体" w:hAnsi="宋体" w:hint="eastAsia"/>
        </w:rPr>
        <w:t>，</w:t>
      </w:r>
      <w:r w:rsidR="00DF2A08" w:rsidRPr="00DF2A08">
        <w:rPr>
          <w:rFonts w:ascii="宋体" w:eastAsia="宋体" w:hAnsi="宋体"/>
        </w:rPr>
        <w:t>杨菁，生物化学与分子生物学实验（第2版），科学出版社，2017年</w:t>
      </w:r>
    </w:p>
    <w:p w:rsidR="001E6F90" w:rsidRDefault="001E6F90" w:rsidP="001E6F90">
      <w:pPr>
        <w:spacing w:beforeLines="50" w:before="156" w:afterLines="50" w:after="156"/>
        <w:ind w:leftChars="200" w:left="630" w:hangingChars="100" w:hanging="210"/>
        <w:jc w:val="left"/>
        <w:rPr>
          <w:rFonts w:ascii="Times New Roman" w:eastAsia="宋体" w:hAnsi="Times New Roman" w:cs="Times New Roman"/>
        </w:rPr>
      </w:pPr>
      <w:r w:rsidRPr="001E6F90">
        <w:rPr>
          <w:rFonts w:ascii="宋体" w:eastAsia="宋体" w:hAnsi="宋体" w:cs="Times New Roman" w:hint="eastAsia"/>
        </w:rPr>
        <w:t xml:space="preserve">4. </w:t>
      </w:r>
      <w:r w:rsidRPr="003E0C82">
        <w:rPr>
          <w:rFonts w:ascii="Times New Roman" w:eastAsia="宋体" w:hAnsi="Times New Roman" w:cs="Times New Roman"/>
        </w:rPr>
        <w:t>Li L.,</w:t>
      </w:r>
      <w:r>
        <w:rPr>
          <w:rFonts w:ascii="Times New Roman" w:eastAsia="宋体" w:hAnsi="Times New Roman" w:cs="Times New Roman" w:hint="eastAsia"/>
        </w:rPr>
        <w:t xml:space="preserve"> </w:t>
      </w:r>
      <w:r w:rsidRPr="003E0C82">
        <w:rPr>
          <w:rFonts w:ascii="Times New Roman" w:eastAsia="宋体" w:hAnsi="Times New Roman" w:cs="Times New Roman"/>
        </w:rPr>
        <w:t>et al.,</w:t>
      </w:r>
      <w:r w:rsidRPr="003E0C82">
        <w:rPr>
          <w:rFonts w:ascii="Times New Roman" w:hAnsi="Times New Roman" w:cs="Times New Roman"/>
        </w:rPr>
        <w:t xml:space="preserve"> </w:t>
      </w:r>
      <w:r w:rsidRPr="003E0C82">
        <w:rPr>
          <w:rFonts w:ascii="Times New Roman" w:eastAsia="宋体" w:hAnsi="Times New Roman" w:cs="Times New Roman"/>
        </w:rPr>
        <w:t>One-Step Assembly of Phytic Acid Metal Complexes for</w:t>
      </w:r>
      <w:r>
        <w:rPr>
          <w:rFonts w:ascii="Times New Roman" w:eastAsia="宋体" w:hAnsi="Times New Roman" w:cs="Times New Roman" w:hint="eastAsia"/>
        </w:rPr>
        <w:t xml:space="preserve"> </w:t>
      </w:r>
      <w:r w:rsidRPr="003E0C82">
        <w:rPr>
          <w:rFonts w:ascii="Times New Roman" w:eastAsia="宋体" w:hAnsi="Times New Roman" w:cs="Times New Roman"/>
        </w:rPr>
        <w:t>Superhydrophilic Coatings, Angew. Chem. Int. Ed. 2016, 55, 9093–9096</w:t>
      </w:r>
    </w:p>
    <w:p w:rsidR="001E6F90" w:rsidRDefault="001E6F90" w:rsidP="001E6F90">
      <w:pPr>
        <w:widowControl/>
        <w:spacing w:beforeLines="50" w:before="156" w:afterLines="50" w:after="156"/>
        <w:ind w:leftChars="200" w:left="630" w:hangingChars="100" w:hanging="210"/>
        <w:jc w:val="left"/>
        <w:rPr>
          <w:rFonts w:ascii="宋体" w:eastAsia="宋体" w:hAnsi="宋体"/>
        </w:rPr>
      </w:pPr>
      <w:r w:rsidRPr="001E6F90">
        <w:rPr>
          <w:rFonts w:ascii="宋体" w:eastAsia="宋体" w:hAnsi="宋体" w:cs="Times New Roman"/>
        </w:rPr>
        <w:t>5.</w:t>
      </w:r>
      <w:r>
        <w:rPr>
          <w:rFonts w:ascii="Times New Roman" w:eastAsia="宋体" w:hAnsi="Times New Roman" w:cs="Times New Roman" w:hint="eastAsia"/>
        </w:rPr>
        <w:t xml:space="preserve"> </w:t>
      </w:r>
      <w:r w:rsidRPr="003E0C82">
        <w:rPr>
          <w:rFonts w:ascii="Times New Roman" w:eastAsia="宋体" w:hAnsi="Times New Roman" w:cs="Times New Roman"/>
        </w:rPr>
        <w:t>Shi Y., et al., In Situ Electrochemical Conversion of an Ultrathin Tannin Nickel Iron Complex Film as an Efficient Oxygen Evolution Reaction Electrocatalyst, Angew. Chem. Int. Ed. 2019, 58, 3769 –3773</w:t>
      </w:r>
    </w:p>
    <w:p w:rsidR="008F7C18" w:rsidRDefault="008F7C18" w:rsidP="00022CBB">
      <w:pPr>
        <w:widowControl/>
        <w:spacing w:beforeLines="50" w:before="156" w:afterLines="50" w:after="156"/>
        <w:ind w:firstLineChars="200" w:firstLine="562"/>
        <w:jc w:val="left"/>
        <w:rPr>
          <w:rFonts w:ascii="黑体" w:eastAsia="黑体" w:hAnsi="黑体"/>
          <w:b/>
          <w:sz w:val="28"/>
          <w:szCs w:val="28"/>
        </w:rPr>
      </w:pP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rsidR="00472B18" w:rsidRDefault="00472B18" w:rsidP="00472B18">
      <w:pPr>
        <w:widowControl/>
        <w:spacing w:beforeLines="50" w:before="156" w:afterLines="50" w:after="156"/>
        <w:ind w:firstLineChars="200" w:firstLine="420"/>
        <w:rPr>
          <w:rFonts w:ascii="宋体" w:eastAsia="宋体" w:hAnsi="宋体"/>
        </w:rPr>
      </w:pPr>
      <w:r w:rsidRPr="008B03AD">
        <w:rPr>
          <w:rFonts w:ascii="宋体" w:eastAsia="宋体" w:hAnsi="宋体"/>
        </w:rPr>
        <w:t>1.讲授法：通过讲授本课程的基本概念与基本原理，帮助学生了解并掌握</w:t>
      </w:r>
      <w:r w:rsidR="001B757C">
        <w:rPr>
          <w:rFonts w:ascii="宋体" w:eastAsia="宋体" w:hAnsi="宋体" w:hint="eastAsia"/>
        </w:rPr>
        <w:t>生物医用材料的制备及其表面修饰、材料表面蛋白质吸附</w:t>
      </w:r>
      <w:r w:rsidRPr="008B03AD">
        <w:rPr>
          <w:rFonts w:ascii="宋体" w:eastAsia="宋体" w:hAnsi="宋体" w:hint="eastAsia"/>
        </w:rPr>
        <w:t>的基本概念及相关理论知识；掌握</w:t>
      </w:r>
      <w:r w:rsidR="001B757C">
        <w:rPr>
          <w:rFonts w:ascii="宋体" w:eastAsia="宋体" w:hAnsi="宋体" w:hint="eastAsia"/>
        </w:rPr>
        <w:t>生物医用材料表面物理、化学和生物学性质的表征和测定</w:t>
      </w:r>
      <w:r w:rsidRPr="008B03AD">
        <w:rPr>
          <w:rFonts w:ascii="宋体" w:eastAsia="宋体" w:hAnsi="宋体" w:hint="eastAsia"/>
        </w:rPr>
        <w:t>等的</w:t>
      </w:r>
      <w:r w:rsidRPr="008B03AD">
        <w:rPr>
          <w:rFonts w:ascii="宋体" w:eastAsia="宋体" w:hAnsi="宋体"/>
        </w:rPr>
        <w:t>相关知识。</w:t>
      </w:r>
    </w:p>
    <w:p w:rsidR="001B757C" w:rsidRPr="008B03AD" w:rsidRDefault="001B757C" w:rsidP="00472B18">
      <w:pPr>
        <w:widowControl/>
        <w:spacing w:beforeLines="50" w:before="156" w:afterLines="50" w:after="156"/>
        <w:ind w:firstLineChars="200" w:firstLine="420"/>
        <w:rPr>
          <w:rFonts w:ascii="宋体" w:eastAsia="宋体" w:hAnsi="宋体"/>
        </w:rPr>
      </w:pPr>
      <w:r w:rsidRPr="00B6304C">
        <w:rPr>
          <w:rFonts w:ascii="宋体" w:eastAsia="宋体" w:hAnsi="宋体"/>
        </w:rPr>
        <w:t>2.</w:t>
      </w:r>
      <w:r>
        <w:rPr>
          <w:rFonts w:ascii="宋体" w:eastAsia="宋体" w:hAnsi="宋体" w:hint="eastAsia"/>
        </w:rPr>
        <w:t>案例教学法：</w:t>
      </w:r>
      <w:r w:rsidR="00B05054" w:rsidRPr="008B03AD">
        <w:rPr>
          <w:rFonts w:ascii="宋体" w:eastAsia="宋体" w:hAnsi="宋体"/>
        </w:rPr>
        <w:t>通过</w:t>
      </w:r>
      <w:r w:rsidR="00B05054">
        <w:rPr>
          <w:rFonts w:ascii="宋体" w:eastAsia="宋体" w:hAnsi="宋体" w:hint="eastAsia"/>
        </w:rPr>
        <w:t>实物演示和操作</w:t>
      </w:r>
      <w:r w:rsidR="00B05054" w:rsidRPr="008B03AD">
        <w:rPr>
          <w:rFonts w:ascii="宋体" w:eastAsia="宋体" w:hAnsi="宋体"/>
        </w:rPr>
        <w:t>，帮助学生</w:t>
      </w:r>
      <w:r w:rsidR="00B05054">
        <w:rPr>
          <w:rFonts w:ascii="宋体" w:eastAsia="宋体" w:hAnsi="宋体" w:hint="eastAsia"/>
        </w:rPr>
        <w:t>理解</w:t>
      </w:r>
      <w:r w:rsidR="00B05054" w:rsidRPr="008B03AD">
        <w:rPr>
          <w:rFonts w:ascii="宋体" w:eastAsia="宋体" w:hAnsi="宋体"/>
        </w:rPr>
        <w:t>并掌握</w:t>
      </w:r>
      <w:r w:rsidR="00B05054">
        <w:rPr>
          <w:rFonts w:ascii="宋体" w:eastAsia="宋体" w:hAnsi="宋体" w:hint="eastAsia"/>
        </w:rPr>
        <w:t>生物医用材料的制备及其表面修饰、材料表面蛋白质吸附</w:t>
      </w:r>
      <w:r w:rsidR="00B05054" w:rsidRPr="008B03AD">
        <w:rPr>
          <w:rFonts w:ascii="宋体" w:eastAsia="宋体" w:hAnsi="宋体" w:hint="eastAsia"/>
        </w:rPr>
        <w:t>的基本</w:t>
      </w:r>
      <w:r w:rsidR="00B05054">
        <w:rPr>
          <w:rFonts w:ascii="宋体" w:eastAsia="宋体" w:hAnsi="宋体" w:hint="eastAsia"/>
        </w:rPr>
        <w:t>检测技术</w:t>
      </w:r>
      <w:r w:rsidR="00B05054" w:rsidRPr="008B03AD">
        <w:rPr>
          <w:rFonts w:ascii="宋体" w:eastAsia="宋体" w:hAnsi="宋体" w:hint="eastAsia"/>
        </w:rPr>
        <w:t>；掌握</w:t>
      </w:r>
      <w:r w:rsidR="00B05054">
        <w:rPr>
          <w:rFonts w:ascii="宋体" w:eastAsia="宋体" w:hAnsi="宋体" w:hint="eastAsia"/>
        </w:rPr>
        <w:t>生物医用材料表面物理、化学和生物学性质的表征和测定</w:t>
      </w:r>
      <w:r w:rsidR="00B05054" w:rsidRPr="008B03AD">
        <w:rPr>
          <w:rFonts w:ascii="宋体" w:eastAsia="宋体" w:hAnsi="宋体" w:hint="eastAsia"/>
        </w:rPr>
        <w:t>等的</w:t>
      </w:r>
      <w:r w:rsidR="00B05054">
        <w:rPr>
          <w:rFonts w:ascii="宋体" w:eastAsia="宋体" w:hAnsi="宋体" w:hint="eastAsia"/>
        </w:rPr>
        <w:t>步骤和意义</w:t>
      </w:r>
      <w:r w:rsidR="00B05054" w:rsidRPr="008B03AD">
        <w:rPr>
          <w:rFonts w:ascii="宋体" w:eastAsia="宋体" w:hAnsi="宋体"/>
        </w:rPr>
        <w:t>。</w:t>
      </w:r>
    </w:p>
    <w:p w:rsidR="00472B18" w:rsidRDefault="001B757C" w:rsidP="00472B18">
      <w:pPr>
        <w:widowControl/>
        <w:spacing w:beforeLines="50" w:before="156" w:afterLines="50" w:after="156"/>
        <w:ind w:firstLineChars="200" w:firstLine="420"/>
        <w:rPr>
          <w:rFonts w:ascii="宋体" w:eastAsia="宋体" w:hAnsi="宋体"/>
        </w:rPr>
      </w:pPr>
      <w:r>
        <w:rPr>
          <w:rFonts w:ascii="宋体" w:eastAsia="宋体" w:hAnsi="宋体" w:hint="eastAsia"/>
        </w:rPr>
        <w:t>3</w:t>
      </w:r>
      <w:r w:rsidR="00472B18" w:rsidRPr="00B6304C">
        <w:rPr>
          <w:rFonts w:ascii="宋体" w:eastAsia="宋体" w:hAnsi="宋体"/>
        </w:rPr>
        <w:t>.讨论法：围绕“</w:t>
      </w:r>
      <w:r w:rsidR="00B05054">
        <w:rPr>
          <w:rFonts w:ascii="宋体" w:eastAsia="宋体" w:hAnsi="宋体" w:hint="eastAsia"/>
        </w:rPr>
        <w:t>化学修饰对材料表面理化性质的影响</w:t>
      </w:r>
      <w:r w:rsidR="00472B18" w:rsidRPr="00B6304C">
        <w:rPr>
          <w:rFonts w:ascii="宋体" w:eastAsia="宋体" w:hAnsi="宋体"/>
        </w:rPr>
        <w:t>”、“</w:t>
      </w:r>
      <w:r w:rsidR="00B05054">
        <w:rPr>
          <w:rFonts w:ascii="宋体" w:eastAsia="宋体" w:hAnsi="宋体" w:hint="eastAsia"/>
          <w:szCs w:val="21"/>
        </w:rPr>
        <w:t>环境条件对蛋白质活性的影响</w:t>
      </w:r>
      <w:r w:rsidR="00472B18" w:rsidRPr="00B6304C">
        <w:rPr>
          <w:rFonts w:ascii="宋体" w:eastAsia="宋体" w:hAnsi="宋体"/>
        </w:rPr>
        <w:t>”</w:t>
      </w:r>
      <w:r w:rsidR="00472B18" w:rsidRPr="00B6304C">
        <w:rPr>
          <w:rFonts w:ascii="宋体" w:eastAsia="宋体" w:hAnsi="宋体" w:hint="eastAsia"/>
        </w:rPr>
        <w:t>以及</w:t>
      </w:r>
      <w:r w:rsidR="00472B18" w:rsidRPr="00B6304C">
        <w:rPr>
          <w:rFonts w:ascii="宋体" w:eastAsia="宋体" w:hAnsi="宋体"/>
        </w:rPr>
        <w:t>“</w:t>
      </w:r>
      <w:r w:rsidR="00B05054">
        <w:rPr>
          <w:rFonts w:ascii="宋体" w:eastAsia="宋体" w:hAnsi="宋体" w:hint="eastAsia"/>
        </w:rPr>
        <w:t>材料表面性质对蛋白质吸附的影响</w:t>
      </w:r>
      <w:r w:rsidR="00472B18" w:rsidRPr="00B6304C">
        <w:rPr>
          <w:rFonts w:ascii="宋体" w:eastAsia="宋体" w:hAnsi="宋体"/>
        </w:rPr>
        <w:t>”等主题组织学生进行讨论。</w:t>
      </w:r>
    </w:p>
    <w:p w:rsidR="008F7C18"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D417A1" w:rsidRPr="00F56396" w:rsidRDefault="00D417A1" w:rsidP="00DD7B5F">
      <w:pPr>
        <w:widowControl/>
        <w:spacing w:beforeLines="50" w:before="156" w:afterLines="50" w:after="156"/>
        <w:jc w:val="left"/>
        <w:rPr>
          <w:rFonts w:ascii="黑体" w:eastAsia="黑体" w:hAnsi="黑体"/>
          <w:b/>
          <w:sz w:val="28"/>
          <w:szCs w:val="28"/>
        </w:rPr>
      </w:pPr>
      <w:bookmarkStart w:id="0" w:name="_GoBack"/>
      <w:bookmarkEnd w:id="0"/>
      <w:r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840B15" w:rsidTr="00B05054">
        <w:trPr>
          <w:trHeight w:val="567"/>
          <w:jc w:val="center"/>
        </w:trPr>
        <w:tc>
          <w:tcPr>
            <w:tcW w:w="2847" w:type="dxa"/>
            <w:vAlign w:val="center"/>
          </w:tcPr>
          <w:p w:rsidR="00840B15" w:rsidRDefault="00840B15" w:rsidP="00B05054">
            <w:pPr>
              <w:pStyle w:val="a3"/>
              <w:spacing w:beforeLines="50" w:before="156" w:afterLines="50" w:after="156"/>
              <w:jc w:val="center"/>
              <w:rPr>
                <w:rFonts w:hAnsi="宋体"/>
                <w:b/>
              </w:rPr>
            </w:pPr>
            <w:r>
              <w:rPr>
                <w:rFonts w:hAnsi="宋体" w:hint="eastAsia"/>
                <w:b/>
              </w:rPr>
              <w:t>课程目标</w:t>
            </w:r>
          </w:p>
        </w:tc>
        <w:tc>
          <w:tcPr>
            <w:tcW w:w="2849" w:type="dxa"/>
            <w:vAlign w:val="center"/>
          </w:tcPr>
          <w:p w:rsidR="00840B15" w:rsidRDefault="00840B15" w:rsidP="00B05054">
            <w:pPr>
              <w:pStyle w:val="a3"/>
              <w:spacing w:beforeLines="50" w:before="156" w:afterLines="50" w:after="156"/>
              <w:jc w:val="center"/>
              <w:rPr>
                <w:rFonts w:hAnsi="宋体"/>
                <w:b/>
              </w:rPr>
            </w:pPr>
            <w:r>
              <w:rPr>
                <w:rFonts w:hAnsi="宋体" w:hint="eastAsia"/>
                <w:b/>
              </w:rPr>
              <w:t>考核要点</w:t>
            </w:r>
          </w:p>
        </w:tc>
        <w:tc>
          <w:tcPr>
            <w:tcW w:w="2849" w:type="dxa"/>
            <w:vAlign w:val="center"/>
          </w:tcPr>
          <w:p w:rsidR="00840B15" w:rsidRDefault="00840B15" w:rsidP="00B05054">
            <w:pPr>
              <w:pStyle w:val="a3"/>
              <w:spacing w:beforeLines="50" w:before="156" w:afterLines="50" w:after="156"/>
              <w:jc w:val="center"/>
              <w:rPr>
                <w:rFonts w:hAnsi="宋体"/>
                <w:b/>
              </w:rPr>
            </w:pPr>
            <w:r>
              <w:rPr>
                <w:rFonts w:hAnsi="宋体" w:hint="eastAsia"/>
                <w:b/>
              </w:rPr>
              <w:t>考核方式</w:t>
            </w:r>
          </w:p>
        </w:tc>
      </w:tr>
      <w:tr w:rsidR="00840B15" w:rsidTr="00B05054">
        <w:trPr>
          <w:trHeight w:val="567"/>
          <w:jc w:val="center"/>
        </w:trPr>
        <w:tc>
          <w:tcPr>
            <w:tcW w:w="2847" w:type="dxa"/>
            <w:vAlign w:val="center"/>
          </w:tcPr>
          <w:p w:rsidR="00840B15" w:rsidRPr="00285327" w:rsidRDefault="00840B15" w:rsidP="00B05054">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840B15" w:rsidRDefault="00840B15" w:rsidP="00B05054">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了解</w:t>
            </w:r>
            <w:r>
              <w:rPr>
                <w:rFonts w:ascii="Times New Roman" w:eastAsia="仿宋_GB2312" w:hAnsi="Times New Roman" w:hint="eastAsia"/>
                <w:color w:val="000000"/>
                <w:kern w:val="0"/>
                <w:szCs w:val="21"/>
              </w:rPr>
              <w:t>基本理论</w:t>
            </w:r>
            <w:r w:rsidRPr="00CC180B">
              <w:rPr>
                <w:rFonts w:ascii="Times New Roman" w:eastAsia="仿宋_GB2312" w:hAnsi="Times New Roman"/>
                <w:color w:val="000000"/>
                <w:kern w:val="0"/>
                <w:szCs w:val="21"/>
              </w:rPr>
              <w:t>知识</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备自主学习能力等</w:t>
            </w:r>
          </w:p>
        </w:tc>
        <w:tc>
          <w:tcPr>
            <w:tcW w:w="2849" w:type="dxa"/>
            <w:vAlign w:val="center"/>
          </w:tcPr>
          <w:p w:rsidR="00840B15" w:rsidRDefault="00840B15" w:rsidP="00840B15">
            <w:pPr>
              <w:pStyle w:val="a3"/>
              <w:spacing w:beforeLines="50" w:before="156" w:afterLines="50" w:after="156"/>
              <w:jc w:val="center"/>
              <w:rPr>
                <w:rFonts w:hAnsi="宋体"/>
                <w:b/>
              </w:rPr>
            </w:pPr>
            <w:r w:rsidRPr="002F4D99">
              <w:rPr>
                <w:rFonts w:ascii="Times New Roman" w:hAnsi="Times New Roman"/>
                <w:sz w:val="24"/>
              </w:rPr>
              <w:t>考勤与提问</w:t>
            </w:r>
          </w:p>
        </w:tc>
      </w:tr>
      <w:tr w:rsidR="00840B15" w:rsidTr="00B05054">
        <w:trPr>
          <w:trHeight w:val="567"/>
          <w:jc w:val="center"/>
        </w:trPr>
        <w:tc>
          <w:tcPr>
            <w:tcW w:w="2847" w:type="dxa"/>
            <w:vAlign w:val="center"/>
          </w:tcPr>
          <w:p w:rsidR="00840B15" w:rsidRPr="00285327" w:rsidRDefault="00840B15" w:rsidP="00B05054">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840B15" w:rsidRDefault="00840B15" w:rsidP="00B05054">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能够分析材料</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确定具体目标</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根据目标选取适当</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确定研</w:t>
            </w:r>
            <w:r>
              <w:rPr>
                <w:rFonts w:ascii="Times New Roman" w:eastAsia="仿宋_GB2312" w:hAnsi="Times New Roman" w:hint="eastAsia"/>
                <w:color w:val="000000"/>
                <w:kern w:val="0"/>
                <w:szCs w:val="21"/>
              </w:rPr>
              <w:t>究</w:t>
            </w:r>
            <w:r w:rsidRPr="00CC180B">
              <w:rPr>
                <w:rFonts w:ascii="Times New Roman" w:eastAsia="仿宋_GB2312" w:hAnsi="Times New Roman"/>
                <w:color w:val="000000"/>
                <w:kern w:val="0"/>
                <w:szCs w:val="21"/>
              </w:rPr>
              <w:t>方案</w:t>
            </w:r>
            <w:r>
              <w:rPr>
                <w:rFonts w:ascii="Times New Roman" w:eastAsia="仿宋_GB2312" w:hAnsi="Times New Roman" w:hint="eastAsia"/>
                <w:color w:val="000000"/>
                <w:kern w:val="0"/>
                <w:szCs w:val="21"/>
              </w:rPr>
              <w:t>等</w:t>
            </w:r>
          </w:p>
        </w:tc>
        <w:tc>
          <w:tcPr>
            <w:tcW w:w="2849" w:type="dxa"/>
            <w:vAlign w:val="center"/>
          </w:tcPr>
          <w:p w:rsidR="00840B15" w:rsidRDefault="00840B15" w:rsidP="00B05054">
            <w:pPr>
              <w:pStyle w:val="a3"/>
              <w:spacing w:beforeLines="50" w:before="156" w:afterLines="50" w:after="156"/>
              <w:jc w:val="center"/>
              <w:rPr>
                <w:rFonts w:hAnsi="宋体"/>
                <w:b/>
              </w:rPr>
            </w:pPr>
            <w:r>
              <w:rPr>
                <w:rFonts w:ascii="Times New Roman" w:hAnsi="Times New Roman" w:hint="eastAsia"/>
                <w:sz w:val="24"/>
              </w:rPr>
              <w:t>实验</w:t>
            </w:r>
          </w:p>
        </w:tc>
      </w:tr>
      <w:tr w:rsidR="00840B15" w:rsidTr="00B05054">
        <w:trPr>
          <w:trHeight w:val="567"/>
          <w:jc w:val="center"/>
        </w:trPr>
        <w:tc>
          <w:tcPr>
            <w:tcW w:w="2847" w:type="dxa"/>
            <w:vAlign w:val="center"/>
          </w:tcPr>
          <w:p w:rsidR="00840B15" w:rsidRPr="00285327" w:rsidRDefault="00840B15" w:rsidP="00B05054">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840B15" w:rsidRDefault="00840B15" w:rsidP="00B05054">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能够就材料制备与研究中出现的问题做出书面表达</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备适应功能材料迅速发展的能力</w:t>
            </w:r>
          </w:p>
        </w:tc>
        <w:tc>
          <w:tcPr>
            <w:tcW w:w="2849" w:type="dxa"/>
            <w:vAlign w:val="center"/>
          </w:tcPr>
          <w:p w:rsidR="00840B15" w:rsidRDefault="00840B15" w:rsidP="00B05054">
            <w:pPr>
              <w:pStyle w:val="a3"/>
              <w:spacing w:beforeLines="50" w:before="156" w:afterLines="50" w:after="156"/>
              <w:jc w:val="center"/>
              <w:rPr>
                <w:rFonts w:hAnsi="宋体"/>
                <w:b/>
              </w:rPr>
            </w:pPr>
            <w:r>
              <w:rPr>
                <w:rFonts w:ascii="Times New Roman" w:hAnsi="Times New Roman" w:hint="eastAsia"/>
                <w:sz w:val="24"/>
              </w:rPr>
              <w:t>实验</w:t>
            </w:r>
          </w:p>
        </w:tc>
      </w:tr>
      <w:tr w:rsidR="00840B15" w:rsidTr="00B05054">
        <w:trPr>
          <w:trHeight w:val="567"/>
          <w:jc w:val="center"/>
        </w:trPr>
        <w:tc>
          <w:tcPr>
            <w:tcW w:w="2847" w:type="dxa"/>
            <w:vAlign w:val="center"/>
          </w:tcPr>
          <w:p w:rsidR="00840B15" w:rsidRPr="00285327" w:rsidRDefault="00840B15" w:rsidP="00B05054">
            <w:pPr>
              <w:pStyle w:val="a3"/>
              <w:spacing w:beforeLines="50" w:before="156" w:afterLines="50" w:after="156"/>
              <w:jc w:val="center"/>
              <w:rPr>
                <w:rFonts w:hAnsi="宋体"/>
              </w:rPr>
            </w:pPr>
            <w:r w:rsidRPr="00285327">
              <w:rPr>
                <w:rFonts w:hAnsi="宋体" w:hint="eastAsia"/>
              </w:rPr>
              <w:t>课程目标</w:t>
            </w:r>
            <w:r>
              <w:rPr>
                <w:rFonts w:hAnsi="宋体" w:hint="eastAsia"/>
              </w:rPr>
              <w:t>4</w:t>
            </w:r>
          </w:p>
        </w:tc>
        <w:tc>
          <w:tcPr>
            <w:tcW w:w="2849" w:type="dxa"/>
            <w:vAlign w:val="center"/>
          </w:tcPr>
          <w:p w:rsidR="00840B15" w:rsidRDefault="00840B15" w:rsidP="00B05054">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具有自主学习</w:t>
            </w:r>
            <w:r>
              <w:rPr>
                <w:rFonts w:ascii="Times New Roman" w:eastAsia="仿宋_GB2312" w:hAnsi="Times New Roman" w:hint="eastAsia"/>
                <w:color w:val="000000"/>
                <w:kern w:val="0"/>
                <w:szCs w:val="21"/>
              </w:rPr>
              <w:t>和终生学习的意识；</w:t>
            </w:r>
            <w:r w:rsidRPr="00CC180B">
              <w:rPr>
                <w:rFonts w:ascii="Times New Roman" w:eastAsia="仿宋_GB2312" w:hAnsi="Times New Roman"/>
                <w:color w:val="000000"/>
                <w:kern w:val="0"/>
                <w:szCs w:val="21"/>
              </w:rPr>
              <w:t>具有一定的外语应用能力</w:t>
            </w:r>
          </w:p>
        </w:tc>
        <w:tc>
          <w:tcPr>
            <w:tcW w:w="2849" w:type="dxa"/>
            <w:vAlign w:val="center"/>
          </w:tcPr>
          <w:p w:rsidR="00840B15" w:rsidRDefault="00840B15" w:rsidP="00B05054">
            <w:pPr>
              <w:pStyle w:val="a3"/>
              <w:spacing w:beforeLines="50" w:before="156" w:afterLines="50" w:after="156"/>
              <w:jc w:val="center"/>
              <w:rPr>
                <w:rFonts w:hAnsi="宋体"/>
                <w:b/>
              </w:rPr>
            </w:pPr>
            <w:r>
              <w:rPr>
                <w:rFonts w:ascii="Times New Roman" w:hAnsi="Times New Roman" w:hint="eastAsia"/>
                <w:sz w:val="24"/>
              </w:rPr>
              <w:t>实验</w:t>
            </w:r>
          </w:p>
        </w:tc>
      </w:tr>
      <w:tr w:rsidR="00840B15" w:rsidTr="00B05054">
        <w:trPr>
          <w:trHeight w:val="567"/>
          <w:jc w:val="center"/>
        </w:trPr>
        <w:tc>
          <w:tcPr>
            <w:tcW w:w="2847" w:type="dxa"/>
            <w:vAlign w:val="center"/>
          </w:tcPr>
          <w:p w:rsidR="00840B15" w:rsidRPr="00285327" w:rsidRDefault="00840B15" w:rsidP="00B05054">
            <w:pPr>
              <w:pStyle w:val="a3"/>
              <w:spacing w:beforeLines="50" w:before="156" w:afterLines="50" w:after="156"/>
              <w:jc w:val="center"/>
              <w:rPr>
                <w:rFonts w:hAnsi="宋体"/>
              </w:rPr>
            </w:pPr>
            <w:r w:rsidRPr="00285327">
              <w:rPr>
                <w:rFonts w:hAnsi="宋体" w:hint="eastAsia"/>
              </w:rPr>
              <w:t>课程目标</w:t>
            </w:r>
            <w:r>
              <w:rPr>
                <w:rFonts w:hAnsi="宋体" w:hint="eastAsia"/>
              </w:rPr>
              <w:t>5</w:t>
            </w:r>
          </w:p>
        </w:tc>
        <w:tc>
          <w:tcPr>
            <w:tcW w:w="2849" w:type="dxa"/>
            <w:vAlign w:val="center"/>
          </w:tcPr>
          <w:p w:rsidR="00840B15" w:rsidRDefault="00840B15" w:rsidP="00B05054">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能够在从事材料生产、研究和开发中承担相应角色</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具有团队合作精神或意识</w:t>
            </w:r>
          </w:p>
        </w:tc>
        <w:tc>
          <w:tcPr>
            <w:tcW w:w="2849" w:type="dxa"/>
            <w:vAlign w:val="center"/>
          </w:tcPr>
          <w:p w:rsidR="00840B15" w:rsidRDefault="00840B15" w:rsidP="00B05054">
            <w:pPr>
              <w:pStyle w:val="a3"/>
              <w:spacing w:beforeLines="50" w:before="156" w:afterLines="50" w:after="156"/>
              <w:jc w:val="center"/>
              <w:rPr>
                <w:rFonts w:hAnsi="宋体"/>
                <w:b/>
              </w:rPr>
            </w:pPr>
            <w:r>
              <w:rPr>
                <w:rFonts w:ascii="Times New Roman" w:hAnsi="Times New Roman" w:hint="eastAsia"/>
                <w:sz w:val="24"/>
              </w:rPr>
              <w:t>实验</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556FAC">
        <w:rPr>
          <w:rFonts w:ascii="宋体" w:eastAsia="宋体" w:hAnsi="宋体"/>
        </w:rPr>
        <w:t>2</w:t>
      </w:r>
      <w:r>
        <w:rPr>
          <w:rFonts w:ascii="宋体" w:eastAsia="宋体" w:hAnsi="宋体"/>
        </w:rPr>
        <w:t>0%</w:t>
      </w:r>
      <w:r>
        <w:rPr>
          <w:rFonts w:ascii="宋体" w:eastAsia="宋体" w:hAnsi="宋体" w:hint="eastAsia"/>
        </w:rPr>
        <w:t>，</w:t>
      </w:r>
      <w:r w:rsidR="00556FAC">
        <w:rPr>
          <w:rFonts w:ascii="宋体" w:eastAsia="宋体" w:hAnsi="宋体" w:hint="eastAsia"/>
        </w:rPr>
        <w:t>实验</w:t>
      </w:r>
      <w:r>
        <w:rPr>
          <w:rFonts w:ascii="宋体" w:eastAsia="宋体" w:hAnsi="宋体" w:hint="eastAsia"/>
        </w:rPr>
        <w:t>：</w:t>
      </w:r>
      <w:r w:rsidR="00556FAC">
        <w:rPr>
          <w:rFonts w:ascii="宋体" w:eastAsia="宋体" w:hAnsi="宋体" w:hint="eastAsia"/>
        </w:rPr>
        <w:t>8</w:t>
      </w:r>
      <w:r>
        <w:rPr>
          <w:rFonts w:ascii="宋体" w:eastAsia="宋体" w:hAnsi="宋体"/>
        </w:rPr>
        <w:t>0%</w:t>
      </w:r>
      <w:r w:rsidR="00556FAC">
        <w:rPr>
          <w:rFonts w:ascii="宋体" w:eastAsia="宋体" w:hAnsi="宋体" w:hint="eastAsia"/>
        </w:rPr>
        <w:t>（实验成绩包含实验报告和总结汇报，各占总成绩的4</w:t>
      </w:r>
      <w:r>
        <w:rPr>
          <w:rFonts w:ascii="宋体" w:eastAsia="宋体" w:hAnsi="宋体"/>
        </w:rPr>
        <w:t>0%</w:t>
      </w:r>
      <w:r>
        <w:rPr>
          <w:rFonts w:ascii="宋体" w:eastAsia="宋体" w:hAnsi="宋体" w:hint="eastAsia"/>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rsidR="00D504B7"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0"/>
        <w:gridCol w:w="1134"/>
        <w:gridCol w:w="2627"/>
      </w:tblGrid>
      <w:tr w:rsidR="00CD4B22" w:rsidRPr="002F4D99" w:rsidTr="00CD4B22">
        <w:trPr>
          <w:jc w:val="center"/>
        </w:trPr>
        <w:tc>
          <w:tcPr>
            <w:tcW w:w="2122" w:type="dxa"/>
            <w:tcBorders>
              <w:tl2br w:val="single" w:sz="4" w:space="0" w:color="auto"/>
            </w:tcBorders>
            <w:shd w:val="clear" w:color="auto" w:fill="auto"/>
            <w:vAlign w:val="center"/>
          </w:tcPr>
          <w:p w:rsidR="00CD4B22" w:rsidRPr="00322986" w:rsidRDefault="00CD4B22" w:rsidP="00B05054">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CD4B22" w:rsidRPr="00322986" w:rsidRDefault="00CD4B22" w:rsidP="00B05054">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0" w:type="dxa"/>
            <w:shd w:val="clear" w:color="auto" w:fill="auto"/>
            <w:vAlign w:val="center"/>
          </w:tcPr>
          <w:p w:rsidR="00CD4B22" w:rsidRPr="00322986" w:rsidRDefault="00CD4B22" w:rsidP="00B05054">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CD4B22" w:rsidRPr="00322986" w:rsidRDefault="00CD4B22" w:rsidP="00B0505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实验</w:t>
            </w:r>
          </w:p>
        </w:tc>
        <w:tc>
          <w:tcPr>
            <w:tcW w:w="2627" w:type="dxa"/>
            <w:shd w:val="clear" w:color="auto" w:fill="auto"/>
            <w:vAlign w:val="center"/>
          </w:tcPr>
          <w:p w:rsidR="00CD4B22" w:rsidRPr="00322986" w:rsidRDefault="00CD4B22" w:rsidP="00B05054">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CD4B22" w:rsidRPr="002F4D99" w:rsidTr="00CD4B22">
        <w:trPr>
          <w:trHeight w:val="620"/>
          <w:jc w:val="center"/>
        </w:trPr>
        <w:tc>
          <w:tcPr>
            <w:tcW w:w="2122"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0"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val="restart"/>
            <w:shd w:val="clear" w:color="auto" w:fill="auto"/>
            <w:vAlign w:val="center"/>
          </w:tcPr>
          <w:p w:rsidR="00CD4B22" w:rsidRPr="00322986" w:rsidRDefault="00CD4B22" w:rsidP="00CD4B22">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hint="eastAsia"/>
                <w:kern w:val="0"/>
                <w:szCs w:val="21"/>
              </w:rPr>
              <w:t>2</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hint="eastAsia"/>
                <w:kern w:val="0"/>
                <w:szCs w:val="21"/>
              </w:rPr>
              <w:t>8</w:t>
            </w:r>
            <w:r w:rsidRPr="00322986">
              <w:rPr>
                <w:rFonts w:ascii="宋体" w:eastAsia="宋体" w:hAnsi="宋体"/>
                <w:kern w:val="0"/>
                <w:szCs w:val="21"/>
              </w:rPr>
              <w:t>ｘ</w:t>
            </w:r>
            <w:r>
              <w:rPr>
                <w:rFonts w:ascii="宋体" w:eastAsia="宋体" w:hAnsi="宋体" w:hint="eastAsia"/>
                <w:b/>
                <w:bCs/>
                <w:kern w:val="0"/>
                <w:szCs w:val="21"/>
              </w:rPr>
              <w:t>实验</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p>
        </w:tc>
      </w:tr>
      <w:tr w:rsidR="00CD4B22" w:rsidRPr="002F4D99" w:rsidTr="00CD4B22">
        <w:trPr>
          <w:trHeight w:val="679"/>
          <w:jc w:val="center"/>
        </w:trPr>
        <w:tc>
          <w:tcPr>
            <w:tcW w:w="2122"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0"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CD4B22" w:rsidRPr="00322986" w:rsidRDefault="00CD4B22" w:rsidP="00B05054">
            <w:pPr>
              <w:spacing w:beforeLines="50" w:before="156" w:afterLines="50" w:after="156"/>
              <w:rPr>
                <w:rFonts w:ascii="宋体" w:eastAsia="宋体" w:hAnsi="宋体"/>
                <w:kern w:val="0"/>
                <w:szCs w:val="21"/>
              </w:rPr>
            </w:pPr>
          </w:p>
        </w:tc>
      </w:tr>
      <w:tr w:rsidR="00CD4B22" w:rsidRPr="002F4D99" w:rsidTr="00CD4B22">
        <w:trPr>
          <w:trHeight w:val="755"/>
          <w:jc w:val="center"/>
        </w:trPr>
        <w:tc>
          <w:tcPr>
            <w:tcW w:w="2122"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0"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CD4B22" w:rsidRPr="00322986" w:rsidRDefault="00CD4B22" w:rsidP="00B05054">
            <w:pPr>
              <w:spacing w:beforeLines="50" w:before="156" w:afterLines="50" w:after="156"/>
              <w:rPr>
                <w:rFonts w:ascii="宋体" w:eastAsia="宋体" w:hAnsi="宋体"/>
                <w:kern w:val="0"/>
                <w:szCs w:val="21"/>
              </w:rPr>
            </w:pPr>
          </w:p>
        </w:tc>
      </w:tr>
      <w:tr w:rsidR="00CD4B22" w:rsidRPr="002F4D99" w:rsidTr="00CD4B22">
        <w:trPr>
          <w:trHeight w:val="211"/>
          <w:jc w:val="center"/>
        </w:trPr>
        <w:tc>
          <w:tcPr>
            <w:tcW w:w="2122" w:type="dxa"/>
            <w:shd w:val="clear" w:color="auto" w:fill="auto"/>
            <w:vAlign w:val="center"/>
          </w:tcPr>
          <w:p w:rsidR="00CD4B22" w:rsidRPr="00285327" w:rsidRDefault="00CD4B22" w:rsidP="00B05054">
            <w:pPr>
              <w:pStyle w:val="a3"/>
              <w:spacing w:beforeLines="50" w:before="156" w:afterLines="50" w:after="156"/>
              <w:jc w:val="center"/>
              <w:rPr>
                <w:rFonts w:hAnsi="宋体"/>
              </w:rPr>
            </w:pPr>
            <w:r w:rsidRPr="00285327">
              <w:rPr>
                <w:rFonts w:hAnsi="宋体" w:hint="eastAsia"/>
              </w:rPr>
              <w:t>课程目标</w:t>
            </w:r>
            <w:r>
              <w:rPr>
                <w:rFonts w:hAnsi="宋体" w:hint="eastAsia"/>
              </w:rPr>
              <w:t>4</w:t>
            </w:r>
          </w:p>
        </w:tc>
        <w:tc>
          <w:tcPr>
            <w:tcW w:w="850"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CD4B22" w:rsidRPr="00322986" w:rsidRDefault="00CD4B22" w:rsidP="00B05054">
            <w:pPr>
              <w:spacing w:beforeLines="50" w:before="156" w:afterLines="50" w:after="156"/>
              <w:rPr>
                <w:rFonts w:ascii="宋体" w:eastAsia="宋体" w:hAnsi="宋体"/>
                <w:kern w:val="0"/>
                <w:szCs w:val="21"/>
              </w:rPr>
            </w:pPr>
          </w:p>
        </w:tc>
      </w:tr>
      <w:tr w:rsidR="00CD4B22" w:rsidRPr="002F4D99" w:rsidTr="00CD4B22">
        <w:trPr>
          <w:trHeight w:val="211"/>
          <w:jc w:val="center"/>
        </w:trPr>
        <w:tc>
          <w:tcPr>
            <w:tcW w:w="2122" w:type="dxa"/>
            <w:shd w:val="clear" w:color="auto" w:fill="auto"/>
            <w:vAlign w:val="center"/>
          </w:tcPr>
          <w:p w:rsidR="00CD4B22" w:rsidRPr="00285327" w:rsidRDefault="00CD4B22" w:rsidP="00B05054">
            <w:pPr>
              <w:pStyle w:val="a3"/>
              <w:spacing w:beforeLines="50" w:before="156" w:afterLines="50" w:after="156"/>
              <w:jc w:val="center"/>
              <w:rPr>
                <w:rFonts w:hAnsi="宋体"/>
              </w:rPr>
            </w:pPr>
            <w:r w:rsidRPr="00285327">
              <w:rPr>
                <w:rFonts w:hAnsi="宋体" w:hint="eastAsia"/>
              </w:rPr>
              <w:t>课程目标</w:t>
            </w:r>
            <w:r>
              <w:rPr>
                <w:rFonts w:hAnsi="宋体" w:hint="eastAsia"/>
              </w:rPr>
              <w:t>5</w:t>
            </w:r>
          </w:p>
        </w:tc>
        <w:tc>
          <w:tcPr>
            <w:tcW w:w="850"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CD4B22" w:rsidRPr="00322986" w:rsidRDefault="00CD4B22" w:rsidP="00B0505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CD4B22" w:rsidRPr="00322986" w:rsidRDefault="00CD4B22" w:rsidP="00B05054">
            <w:pPr>
              <w:spacing w:beforeLines="50" w:before="156" w:afterLines="50" w:after="156"/>
              <w:rPr>
                <w:rFonts w:ascii="宋体" w:eastAsia="宋体" w:hAnsi="宋体"/>
                <w:kern w:val="0"/>
                <w:szCs w:val="21"/>
              </w:rPr>
            </w:pPr>
          </w:p>
        </w:tc>
      </w:tr>
    </w:tbl>
    <w:p w:rsidR="00CD4B22" w:rsidRPr="00DD7B5F" w:rsidRDefault="00CD4B22" w:rsidP="00D504B7">
      <w:pPr>
        <w:widowControl/>
        <w:spacing w:beforeLines="50" w:before="156" w:afterLines="50" w:after="156"/>
        <w:ind w:firstLineChars="200" w:firstLine="422"/>
        <w:jc w:val="center"/>
        <w:rPr>
          <w:rFonts w:ascii="宋体" w:eastAsia="宋体" w:hAnsi="宋体"/>
          <w:b/>
        </w:rPr>
      </w:pPr>
    </w:p>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3"/>
        <w:gridCol w:w="2268"/>
        <w:gridCol w:w="2409"/>
        <w:gridCol w:w="2429"/>
      </w:tblGrid>
      <w:tr w:rsidR="00CD4B22" w:rsidRPr="002F4D99" w:rsidTr="00B05054">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CD4B22" w:rsidRPr="00F56396" w:rsidRDefault="00CD4B22" w:rsidP="00B05054">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CD4B22" w:rsidRPr="00F56396" w:rsidRDefault="00CD4B22" w:rsidP="00B05054">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4"/>
            <w:tcBorders>
              <w:top w:val="single" w:sz="4" w:space="0" w:color="auto"/>
              <w:left w:val="single" w:sz="4" w:space="0" w:color="auto"/>
              <w:right w:val="single" w:sz="4" w:space="0" w:color="auto"/>
            </w:tcBorders>
          </w:tcPr>
          <w:p w:rsidR="00CD4B22" w:rsidRPr="00FB77A1" w:rsidRDefault="00CD4B22" w:rsidP="00B05054">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CD4B22" w:rsidRPr="002F4D99" w:rsidTr="00B05054">
        <w:trPr>
          <w:trHeight w:val="454"/>
          <w:tblHeader/>
          <w:jc w:val="center"/>
        </w:trPr>
        <w:tc>
          <w:tcPr>
            <w:tcW w:w="993" w:type="dxa"/>
            <w:vMerge/>
            <w:tcBorders>
              <w:left w:val="single" w:sz="4" w:space="0" w:color="auto"/>
              <w:right w:val="single" w:sz="4" w:space="0" w:color="auto"/>
            </w:tcBorders>
            <w:vAlign w:val="center"/>
          </w:tcPr>
          <w:p w:rsidR="00CD4B22" w:rsidRPr="00F56396" w:rsidRDefault="00CD4B22" w:rsidP="00B05054">
            <w:pPr>
              <w:widowControl/>
              <w:spacing w:beforeLines="50" w:before="156" w:afterLines="50" w:after="156"/>
              <w:jc w:val="center"/>
              <w:rPr>
                <w:rFonts w:ascii="宋体" w:eastAsia="宋体" w:hAnsi="宋体"/>
                <w:b/>
                <w:bCs/>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2268"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Pr>
                <w:rFonts w:ascii="宋体" w:eastAsia="宋体" w:hAnsi="宋体"/>
                <w:b/>
                <w:bCs/>
                <w:szCs w:val="21"/>
              </w:rPr>
              <w:t>75</w:t>
            </w:r>
            <w:r w:rsidRPr="00FB77A1">
              <w:rPr>
                <w:rFonts w:ascii="宋体" w:eastAsia="宋体" w:hAnsi="宋体"/>
                <w:b/>
                <w:bCs/>
                <w:szCs w:val="21"/>
              </w:rPr>
              <w:t>-89</w:t>
            </w:r>
          </w:p>
        </w:tc>
        <w:tc>
          <w:tcPr>
            <w:tcW w:w="2409"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Pr>
                <w:rFonts w:ascii="宋体" w:eastAsia="宋体" w:hAnsi="宋体"/>
                <w:b/>
                <w:bCs/>
                <w:szCs w:val="21"/>
              </w:rPr>
              <w:t>6</w:t>
            </w:r>
            <w:r w:rsidRPr="00FB77A1">
              <w:rPr>
                <w:rFonts w:ascii="宋体" w:eastAsia="宋体" w:hAnsi="宋体"/>
                <w:b/>
                <w:bCs/>
                <w:szCs w:val="21"/>
              </w:rPr>
              <w:t>0-7</w:t>
            </w:r>
            <w:r>
              <w:rPr>
                <w:rFonts w:ascii="宋体" w:eastAsia="宋体" w:hAnsi="宋体"/>
                <w:b/>
                <w:bCs/>
                <w:szCs w:val="21"/>
              </w:rPr>
              <w:t>4</w:t>
            </w:r>
          </w:p>
        </w:tc>
        <w:tc>
          <w:tcPr>
            <w:tcW w:w="2429"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CD4B22" w:rsidRPr="002F4D99" w:rsidTr="00B05054">
        <w:trPr>
          <w:trHeight w:val="449"/>
          <w:tblHeader/>
          <w:jc w:val="center"/>
        </w:trPr>
        <w:tc>
          <w:tcPr>
            <w:tcW w:w="993" w:type="dxa"/>
            <w:vMerge/>
            <w:tcBorders>
              <w:left w:val="single" w:sz="4" w:space="0" w:color="auto"/>
              <w:right w:val="single" w:sz="4" w:space="0" w:color="auto"/>
            </w:tcBorders>
            <w:vAlign w:val="center"/>
          </w:tcPr>
          <w:p w:rsidR="00CD4B22" w:rsidRPr="00F56396" w:rsidRDefault="00CD4B22" w:rsidP="00B05054">
            <w:pPr>
              <w:widowControl/>
              <w:spacing w:beforeLines="50" w:before="156" w:afterLines="50" w:after="156"/>
              <w:jc w:val="center"/>
              <w:rPr>
                <w:rFonts w:ascii="宋体" w:eastAsia="宋体" w:hAnsi="宋体"/>
                <w:b/>
                <w:bCs/>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2268"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2409"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r>
              <w:rPr>
                <w:rFonts w:ascii="宋体" w:eastAsia="宋体" w:hAnsi="宋体" w:hint="eastAsia"/>
                <w:b/>
                <w:bCs/>
                <w:szCs w:val="21"/>
              </w:rPr>
              <w:t>/</w:t>
            </w:r>
            <w:r w:rsidRPr="00FB77A1">
              <w:rPr>
                <w:rFonts w:ascii="宋体" w:eastAsia="宋体" w:hAnsi="宋体" w:hint="eastAsia"/>
                <w:b/>
                <w:bCs/>
                <w:szCs w:val="21"/>
              </w:rPr>
              <w:t>合格</w:t>
            </w:r>
          </w:p>
        </w:tc>
        <w:tc>
          <w:tcPr>
            <w:tcW w:w="2429"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CD4B22" w:rsidRPr="002F4D99" w:rsidTr="00B0505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CD4B22" w:rsidRPr="00F56396" w:rsidRDefault="00CD4B22" w:rsidP="00B05054">
            <w:pPr>
              <w:widowControl/>
              <w:spacing w:beforeLines="50" w:before="156" w:afterLines="50" w:after="156"/>
              <w:jc w:val="center"/>
              <w:rPr>
                <w:rFonts w:ascii="宋体" w:eastAsia="宋体" w:hAnsi="宋体"/>
                <w:b/>
                <w:bCs/>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2268"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2409"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2429" w:type="dxa"/>
            <w:tcBorders>
              <w:top w:val="single" w:sz="4" w:space="0" w:color="auto"/>
              <w:left w:val="single" w:sz="4" w:space="0" w:color="auto"/>
              <w:bottom w:val="single" w:sz="4" w:space="0" w:color="auto"/>
              <w:right w:val="single" w:sz="4" w:space="0" w:color="auto"/>
            </w:tcBorders>
            <w:vAlign w:val="center"/>
          </w:tcPr>
          <w:p w:rsidR="00CD4B22" w:rsidRPr="00FB77A1" w:rsidRDefault="00CD4B22" w:rsidP="00B05054">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r>
      <w:tr w:rsidR="00CD4B22" w:rsidRPr="002F4D99" w:rsidTr="00B05054">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D4B22" w:rsidRDefault="00CD4B22" w:rsidP="00B0505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CD4B22" w:rsidRPr="00F56396" w:rsidRDefault="00CD4B22" w:rsidP="00B0505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2263"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0306E8">
              <w:rPr>
                <w:rFonts w:ascii="宋体" w:eastAsia="宋体" w:hAnsi="宋体" w:hint="eastAsia"/>
                <w:szCs w:val="21"/>
              </w:rPr>
              <w:t>有良好的人文社会科学素养、社会责任感和工程职业道德，在功能材料的实践中能够综合考虑环境、健康、伦理、安全、经济、法律等方面的影响因素</w:t>
            </w:r>
          </w:p>
        </w:tc>
        <w:tc>
          <w:tcPr>
            <w:tcW w:w="2268"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0306E8">
              <w:rPr>
                <w:rFonts w:ascii="宋体" w:eastAsia="宋体" w:hAnsi="宋体" w:hint="eastAsia"/>
                <w:szCs w:val="21"/>
              </w:rPr>
              <w:t>有</w:t>
            </w:r>
            <w:r>
              <w:rPr>
                <w:rFonts w:ascii="宋体" w:eastAsia="宋体" w:hAnsi="宋体" w:hint="eastAsia"/>
                <w:szCs w:val="21"/>
              </w:rPr>
              <w:t>较</w:t>
            </w:r>
            <w:r w:rsidRPr="000306E8">
              <w:rPr>
                <w:rFonts w:ascii="宋体" w:eastAsia="宋体" w:hAnsi="宋体" w:hint="eastAsia"/>
                <w:szCs w:val="21"/>
              </w:rPr>
              <w:t>好的人文社会科学素养、社会责任感和工程职业道德，在功能材料的实践中能够综合考虑环境、健康、伦理、安全、经济、法律等方面的影响因素</w:t>
            </w:r>
          </w:p>
        </w:tc>
        <w:tc>
          <w:tcPr>
            <w:tcW w:w="240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0306E8">
              <w:rPr>
                <w:rFonts w:ascii="宋体" w:eastAsia="宋体" w:hAnsi="宋体" w:hint="eastAsia"/>
                <w:szCs w:val="21"/>
              </w:rPr>
              <w:t>有</w:t>
            </w:r>
            <w:r>
              <w:rPr>
                <w:rFonts w:ascii="宋体" w:eastAsia="宋体" w:hAnsi="宋体" w:hint="eastAsia"/>
                <w:szCs w:val="21"/>
              </w:rPr>
              <w:t>一定</w:t>
            </w:r>
            <w:r w:rsidRPr="000306E8">
              <w:rPr>
                <w:rFonts w:ascii="宋体" w:eastAsia="宋体" w:hAnsi="宋体" w:hint="eastAsia"/>
                <w:szCs w:val="21"/>
              </w:rPr>
              <w:t>的人文社会科学素养、社会责任感和工程职业道德，在功能材料的实践中能够综合考虑环境、健康、伦理、安全、经济、法律等方面的影响因素</w:t>
            </w:r>
          </w:p>
        </w:tc>
        <w:tc>
          <w:tcPr>
            <w:tcW w:w="242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Pr>
                <w:rFonts w:ascii="宋体" w:eastAsia="宋体" w:hAnsi="宋体" w:hint="eastAsia"/>
                <w:szCs w:val="21"/>
              </w:rPr>
              <w:t>不具有</w:t>
            </w:r>
            <w:r w:rsidRPr="000306E8">
              <w:rPr>
                <w:rFonts w:ascii="宋体" w:eastAsia="宋体" w:hAnsi="宋体" w:hint="eastAsia"/>
                <w:szCs w:val="21"/>
              </w:rPr>
              <w:t>人文社会科学素养、社会责任感和工程职业道德，在功能材料的实践中</w:t>
            </w:r>
            <w:r>
              <w:rPr>
                <w:rFonts w:ascii="宋体" w:eastAsia="宋体" w:hAnsi="宋体" w:hint="eastAsia"/>
                <w:szCs w:val="21"/>
              </w:rPr>
              <w:t>不</w:t>
            </w:r>
            <w:r w:rsidRPr="000306E8">
              <w:rPr>
                <w:rFonts w:ascii="宋体" w:eastAsia="宋体" w:hAnsi="宋体" w:hint="eastAsia"/>
                <w:szCs w:val="21"/>
              </w:rPr>
              <w:t>能综合考虑环境、健康、伦理、安全、经济、法律等方面的影响因素</w:t>
            </w:r>
          </w:p>
        </w:tc>
      </w:tr>
      <w:tr w:rsidR="00CD4B22" w:rsidRPr="002F4D99" w:rsidTr="00B05054">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D4B22" w:rsidRDefault="00CD4B22" w:rsidP="00B0505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CD4B22" w:rsidRPr="00F56396" w:rsidRDefault="00CD4B22" w:rsidP="00B0505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2263"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很好地</w:t>
            </w:r>
            <w:r w:rsidRPr="00E93323">
              <w:rPr>
                <w:rFonts w:ascii="宋体" w:eastAsia="宋体" w:hAnsi="宋体" w:hint="eastAsia"/>
                <w:szCs w:val="21"/>
              </w:rPr>
              <w:t>综合运用</w:t>
            </w:r>
            <w:r w:rsidR="00C432F4">
              <w:rPr>
                <w:rFonts w:ascii="宋体" w:eastAsia="宋体" w:hAnsi="宋体" w:hint="eastAsia"/>
                <w:szCs w:val="21"/>
              </w:rPr>
              <w:t>生物医用材料及评价</w:t>
            </w:r>
            <w:r w:rsidRPr="00E93323">
              <w:rPr>
                <w:rFonts w:ascii="宋体" w:eastAsia="宋体" w:hAnsi="宋体" w:hint="eastAsia"/>
                <w:szCs w:val="21"/>
              </w:rPr>
              <w:t>领域的相关知识来实现功能材料的制备、改性及应用等</w:t>
            </w:r>
          </w:p>
        </w:tc>
        <w:tc>
          <w:tcPr>
            <w:tcW w:w="2268"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较好地</w:t>
            </w:r>
            <w:r w:rsidRPr="00E93323">
              <w:rPr>
                <w:rFonts w:ascii="宋体" w:eastAsia="宋体" w:hAnsi="宋体" w:hint="eastAsia"/>
                <w:szCs w:val="21"/>
              </w:rPr>
              <w:t>综合运用</w:t>
            </w:r>
            <w:r w:rsidR="00C432F4">
              <w:rPr>
                <w:rFonts w:ascii="宋体" w:eastAsia="宋体" w:hAnsi="宋体" w:hint="eastAsia"/>
                <w:szCs w:val="21"/>
              </w:rPr>
              <w:t>生物医用材料及评价</w:t>
            </w:r>
            <w:r w:rsidRPr="00E93323">
              <w:rPr>
                <w:rFonts w:ascii="宋体" w:eastAsia="宋体" w:hAnsi="宋体" w:hint="eastAsia"/>
                <w:szCs w:val="21"/>
              </w:rPr>
              <w:t>领域的相关知识来实现功能材料的制备、改性及应用等</w:t>
            </w:r>
          </w:p>
        </w:tc>
        <w:tc>
          <w:tcPr>
            <w:tcW w:w="240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能够综合运用</w:t>
            </w:r>
            <w:r w:rsidR="00C432F4">
              <w:rPr>
                <w:rFonts w:ascii="宋体" w:eastAsia="宋体" w:hAnsi="宋体" w:hint="eastAsia"/>
                <w:szCs w:val="21"/>
              </w:rPr>
              <w:t>生物医用材料及评价</w:t>
            </w:r>
            <w:r w:rsidRPr="00E93323">
              <w:rPr>
                <w:rFonts w:ascii="宋体" w:eastAsia="宋体" w:hAnsi="宋体" w:hint="eastAsia"/>
                <w:szCs w:val="21"/>
              </w:rPr>
              <w:t>领域的相关知识来实现功能材料的制备、改性及应用等</w:t>
            </w:r>
          </w:p>
        </w:tc>
        <w:tc>
          <w:tcPr>
            <w:tcW w:w="242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Pr>
                <w:rFonts w:ascii="宋体" w:eastAsia="宋体" w:hAnsi="宋体" w:hint="eastAsia"/>
                <w:szCs w:val="21"/>
              </w:rPr>
              <w:t>不</w:t>
            </w:r>
            <w:r w:rsidRPr="00E93323">
              <w:rPr>
                <w:rFonts w:ascii="宋体" w:eastAsia="宋体" w:hAnsi="宋体" w:hint="eastAsia"/>
                <w:szCs w:val="21"/>
              </w:rPr>
              <w:t>能够综合运用</w:t>
            </w:r>
            <w:r w:rsidR="00C432F4">
              <w:rPr>
                <w:rFonts w:ascii="宋体" w:eastAsia="宋体" w:hAnsi="宋体" w:hint="eastAsia"/>
                <w:szCs w:val="21"/>
              </w:rPr>
              <w:t>生物医用材料及评价</w:t>
            </w:r>
            <w:r w:rsidRPr="00E93323">
              <w:rPr>
                <w:rFonts w:ascii="宋体" w:eastAsia="宋体" w:hAnsi="宋体" w:hint="eastAsia"/>
                <w:szCs w:val="21"/>
              </w:rPr>
              <w:t>领域的相关知识来实现功能材料的制备、改性及应用等</w:t>
            </w:r>
          </w:p>
        </w:tc>
      </w:tr>
      <w:tr w:rsidR="00CD4B22" w:rsidRPr="002F4D99" w:rsidTr="00B05054">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D4B22" w:rsidRDefault="00CD4B22" w:rsidP="00B0505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CD4B22" w:rsidRPr="00F56396" w:rsidRDefault="00CD4B22" w:rsidP="00B0505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2263"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在材料科学与工程、生物医学工程、制药工程及相关领域具有</w:t>
            </w:r>
            <w:r>
              <w:rPr>
                <w:rFonts w:ascii="宋体" w:eastAsia="宋体" w:hAnsi="宋体" w:hint="eastAsia"/>
                <w:szCs w:val="21"/>
              </w:rPr>
              <w:t>很</w:t>
            </w:r>
            <w:r w:rsidRPr="00E93323">
              <w:rPr>
                <w:rFonts w:ascii="宋体" w:eastAsia="宋体" w:hAnsi="宋体" w:hint="eastAsia"/>
                <w:szCs w:val="21"/>
              </w:rPr>
              <w:t>好的科学素养、</w:t>
            </w:r>
            <w:r>
              <w:rPr>
                <w:rFonts w:ascii="宋体" w:eastAsia="宋体" w:hAnsi="宋体" w:hint="eastAsia"/>
                <w:szCs w:val="21"/>
              </w:rPr>
              <w:t>很</w:t>
            </w:r>
            <w:r w:rsidRPr="00E93323">
              <w:rPr>
                <w:rFonts w:ascii="宋体" w:eastAsia="宋体" w:hAnsi="宋体" w:hint="eastAsia"/>
                <w:szCs w:val="21"/>
              </w:rPr>
              <w:t>强的技术开发和科技管理能力，具备</w:t>
            </w:r>
            <w:r>
              <w:rPr>
                <w:rFonts w:ascii="宋体" w:eastAsia="宋体" w:hAnsi="宋体" w:hint="eastAsia"/>
                <w:szCs w:val="21"/>
              </w:rPr>
              <w:t>很</w:t>
            </w:r>
            <w:r w:rsidRPr="00E93323">
              <w:rPr>
                <w:rFonts w:ascii="宋体" w:eastAsia="宋体" w:hAnsi="宋体" w:hint="eastAsia"/>
                <w:szCs w:val="21"/>
              </w:rPr>
              <w:t>强的就业竞争力</w:t>
            </w:r>
          </w:p>
        </w:tc>
        <w:tc>
          <w:tcPr>
            <w:tcW w:w="2268"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在材料科学与工程、生物医学工程、制药工程及相关领域具有</w:t>
            </w:r>
            <w:r>
              <w:rPr>
                <w:rFonts w:ascii="宋体" w:eastAsia="宋体" w:hAnsi="宋体" w:hint="eastAsia"/>
                <w:szCs w:val="21"/>
              </w:rPr>
              <w:t>较</w:t>
            </w:r>
            <w:r w:rsidRPr="00E93323">
              <w:rPr>
                <w:rFonts w:ascii="宋体" w:eastAsia="宋体" w:hAnsi="宋体" w:hint="eastAsia"/>
                <w:szCs w:val="21"/>
              </w:rPr>
              <w:t>好的科学素养、</w:t>
            </w:r>
            <w:r>
              <w:rPr>
                <w:rFonts w:ascii="宋体" w:eastAsia="宋体" w:hAnsi="宋体" w:hint="eastAsia"/>
                <w:szCs w:val="21"/>
              </w:rPr>
              <w:t>较</w:t>
            </w:r>
            <w:r w:rsidRPr="00E93323">
              <w:rPr>
                <w:rFonts w:ascii="宋体" w:eastAsia="宋体" w:hAnsi="宋体" w:hint="eastAsia"/>
                <w:szCs w:val="21"/>
              </w:rPr>
              <w:t>强的技术开发和科技管理能力，具备</w:t>
            </w:r>
            <w:r>
              <w:rPr>
                <w:rFonts w:ascii="宋体" w:eastAsia="宋体" w:hAnsi="宋体" w:hint="eastAsia"/>
                <w:szCs w:val="21"/>
              </w:rPr>
              <w:t>较</w:t>
            </w:r>
            <w:r w:rsidRPr="00E93323">
              <w:rPr>
                <w:rFonts w:ascii="宋体" w:eastAsia="宋体" w:hAnsi="宋体" w:hint="eastAsia"/>
                <w:szCs w:val="21"/>
              </w:rPr>
              <w:t>强的就业竞争力</w:t>
            </w:r>
          </w:p>
        </w:tc>
        <w:tc>
          <w:tcPr>
            <w:tcW w:w="240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在材料科学与工程、生物医学工程、制药工程及相关领域具有</w:t>
            </w:r>
            <w:r>
              <w:rPr>
                <w:rFonts w:ascii="宋体" w:eastAsia="宋体" w:hAnsi="宋体" w:hint="eastAsia"/>
                <w:szCs w:val="21"/>
              </w:rPr>
              <w:t>一定</w:t>
            </w:r>
            <w:r w:rsidRPr="00E93323">
              <w:rPr>
                <w:rFonts w:ascii="宋体" w:eastAsia="宋体" w:hAnsi="宋体" w:hint="eastAsia"/>
                <w:szCs w:val="21"/>
              </w:rPr>
              <w:t>的科学素养、</w:t>
            </w:r>
            <w:r>
              <w:rPr>
                <w:rFonts w:ascii="宋体" w:eastAsia="宋体" w:hAnsi="宋体" w:hint="eastAsia"/>
                <w:szCs w:val="21"/>
              </w:rPr>
              <w:t>一定的</w:t>
            </w:r>
            <w:r w:rsidRPr="00E93323">
              <w:rPr>
                <w:rFonts w:ascii="宋体" w:eastAsia="宋体" w:hAnsi="宋体" w:hint="eastAsia"/>
                <w:szCs w:val="21"/>
              </w:rPr>
              <w:t>技术开发和科技管理能力，具备</w:t>
            </w:r>
            <w:r>
              <w:rPr>
                <w:rFonts w:ascii="宋体" w:eastAsia="宋体" w:hAnsi="宋体" w:hint="eastAsia"/>
                <w:szCs w:val="21"/>
              </w:rPr>
              <w:t>一定</w:t>
            </w:r>
            <w:r w:rsidRPr="00E93323">
              <w:rPr>
                <w:rFonts w:ascii="宋体" w:eastAsia="宋体" w:hAnsi="宋体" w:hint="eastAsia"/>
                <w:szCs w:val="21"/>
              </w:rPr>
              <w:t>的就业竞争力</w:t>
            </w:r>
          </w:p>
        </w:tc>
        <w:tc>
          <w:tcPr>
            <w:tcW w:w="242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w:t>
            </w:r>
            <w:r>
              <w:rPr>
                <w:rFonts w:ascii="宋体" w:eastAsia="宋体" w:hAnsi="宋体" w:hint="eastAsia"/>
                <w:szCs w:val="21"/>
              </w:rPr>
              <w:t>不</w:t>
            </w:r>
            <w:r w:rsidRPr="00E93323">
              <w:rPr>
                <w:rFonts w:ascii="宋体" w:eastAsia="宋体" w:hAnsi="宋体" w:hint="eastAsia"/>
                <w:szCs w:val="21"/>
              </w:rPr>
              <w:t>具有科学素养、技术开发和科技管理能力，</w:t>
            </w:r>
            <w:r>
              <w:rPr>
                <w:rFonts w:ascii="宋体" w:eastAsia="宋体" w:hAnsi="宋体" w:hint="eastAsia"/>
                <w:szCs w:val="21"/>
              </w:rPr>
              <w:t>不</w:t>
            </w:r>
            <w:r w:rsidRPr="00E93323">
              <w:rPr>
                <w:rFonts w:ascii="宋体" w:eastAsia="宋体" w:hAnsi="宋体" w:hint="eastAsia"/>
                <w:szCs w:val="21"/>
              </w:rPr>
              <w:t>具备就业竞争力</w:t>
            </w:r>
          </w:p>
        </w:tc>
      </w:tr>
      <w:tr w:rsidR="00CD4B22" w:rsidRPr="002F4D99" w:rsidTr="00B05054">
        <w:trPr>
          <w:trHeight w:val="1161"/>
          <w:jc w:val="center"/>
        </w:trPr>
        <w:tc>
          <w:tcPr>
            <w:tcW w:w="993" w:type="dxa"/>
            <w:tcBorders>
              <w:top w:val="single" w:sz="4" w:space="0" w:color="auto"/>
              <w:left w:val="single" w:sz="4" w:space="0" w:color="auto"/>
              <w:bottom w:val="single" w:sz="4" w:space="0" w:color="auto"/>
              <w:right w:val="single" w:sz="4" w:space="0" w:color="auto"/>
            </w:tcBorders>
          </w:tcPr>
          <w:p w:rsidR="00CD4B22" w:rsidRDefault="00CD4B22" w:rsidP="00B05054">
            <w:pPr>
              <w:spacing w:beforeLines="50" w:before="156" w:afterLines="50" w:after="156"/>
              <w:jc w:val="center"/>
              <w:rPr>
                <w:rFonts w:ascii="宋体" w:eastAsia="宋体" w:hAnsi="宋体"/>
                <w:b/>
              </w:rPr>
            </w:pPr>
            <w:r w:rsidRPr="00A56F9D">
              <w:rPr>
                <w:rFonts w:ascii="宋体" w:eastAsia="宋体" w:hAnsi="宋体" w:hint="eastAsia"/>
                <w:b/>
              </w:rPr>
              <w:t>课程</w:t>
            </w:r>
          </w:p>
          <w:p w:rsidR="00CD4B22" w:rsidRPr="00A56F9D" w:rsidRDefault="00CD4B22" w:rsidP="00B05054">
            <w:pPr>
              <w:spacing w:beforeLines="50" w:before="156" w:afterLines="50" w:after="156"/>
              <w:jc w:val="center"/>
              <w:rPr>
                <w:rFonts w:ascii="宋体" w:eastAsia="宋体" w:hAnsi="宋体"/>
                <w:b/>
              </w:rPr>
            </w:pPr>
            <w:r w:rsidRPr="00A56F9D">
              <w:rPr>
                <w:rFonts w:ascii="宋体" w:eastAsia="宋体" w:hAnsi="宋体" w:hint="eastAsia"/>
                <w:b/>
              </w:rPr>
              <w:t>目标</w:t>
            </w:r>
            <w:r w:rsidRPr="00A56F9D">
              <w:rPr>
                <w:rFonts w:ascii="宋体" w:eastAsia="宋体" w:hAnsi="宋体"/>
                <w:b/>
              </w:rPr>
              <w:t>4</w:t>
            </w:r>
          </w:p>
        </w:tc>
        <w:tc>
          <w:tcPr>
            <w:tcW w:w="2263"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能够与时俱进，并通过不断学习来拓展自己的知识和能力，拥有</w:t>
            </w:r>
            <w:r>
              <w:rPr>
                <w:rFonts w:ascii="宋体" w:eastAsia="宋体" w:hAnsi="宋体" w:hint="eastAsia"/>
                <w:szCs w:val="21"/>
              </w:rPr>
              <w:t>良好的</w:t>
            </w:r>
            <w:r w:rsidRPr="00E93323">
              <w:rPr>
                <w:rFonts w:ascii="宋体" w:eastAsia="宋体" w:hAnsi="宋体" w:hint="eastAsia"/>
                <w:szCs w:val="21"/>
              </w:rPr>
              <w:t>终生学习的习惯和能力，具备</w:t>
            </w:r>
            <w:r>
              <w:rPr>
                <w:rFonts w:ascii="宋体" w:eastAsia="宋体" w:hAnsi="宋体" w:hint="eastAsia"/>
                <w:szCs w:val="21"/>
              </w:rPr>
              <w:t>良好的</w:t>
            </w:r>
            <w:r w:rsidRPr="00E93323">
              <w:rPr>
                <w:rFonts w:ascii="宋体" w:eastAsia="宋体" w:hAnsi="宋体" w:hint="eastAsia"/>
                <w:szCs w:val="21"/>
              </w:rPr>
              <w:t>成为单位的业务骨干</w:t>
            </w:r>
            <w:r>
              <w:rPr>
                <w:rFonts w:ascii="宋体" w:eastAsia="宋体" w:hAnsi="宋体" w:hint="eastAsia"/>
                <w:szCs w:val="21"/>
              </w:rPr>
              <w:t>的能力</w:t>
            </w:r>
          </w:p>
        </w:tc>
        <w:tc>
          <w:tcPr>
            <w:tcW w:w="2268"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适应时代发展</w:t>
            </w:r>
            <w:r w:rsidRPr="00E93323">
              <w:rPr>
                <w:rFonts w:ascii="宋体" w:eastAsia="宋体" w:hAnsi="宋体" w:hint="eastAsia"/>
                <w:szCs w:val="21"/>
              </w:rPr>
              <w:t>，并通过不断学习来拓展自己的知识和能力，拥有</w:t>
            </w:r>
            <w:r>
              <w:rPr>
                <w:rFonts w:ascii="宋体" w:eastAsia="宋体" w:hAnsi="宋体" w:hint="eastAsia"/>
                <w:szCs w:val="21"/>
              </w:rPr>
              <w:t>较好的</w:t>
            </w:r>
            <w:r w:rsidRPr="00E93323">
              <w:rPr>
                <w:rFonts w:ascii="宋体" w:eastAsia="宋体" w:hAnsi="宋体" w:hint="eastAsia"/>
                <w:szCs w:val="21"/>
              </w:rPr>
              <w:t>终生学习的习惯和能力，具备</w:t>
            </w:r>
            <w:r>
              <w:rPr>
                <w:rFonts w:ascii="宋体" w:eastAsia="宋体" w:hAnsi="宋体" w:hint="eastAsia"/>
                <w:szCs w:val="21"/>
              </w:rPr>
              <w:t>较好的</w:t>
            </w:r>
            <w:r w:rsidRPr="00E93323">
              <w:rPr>
                <w:rFonts w:ascii="宋体" w:eastAsia="宋体" w:hAnsi="宋体" w:hint="eastAsia"/>
                <w:szCs w:val="21"/>
              </w:rPr>
              <w:t>成为单位的业务骨干</w:t>
            </w:r>
            <w:r>
              <w:rPr>
                <w:rFonts w:ascii="宋体" w:eastAsia="宋体" w:hAnsi="宋体" w:hint="eastAsia"/>
                <w:szCs w:val="21"/>
              </w:rPr>
              <w:t>的能力</w:t>
            </w:r>
          </w:p>
        </w:tc>
        <w:tc>
          <w:tcPr>
            <w:tcW w:w="240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适应时代发展</w:t>
            </w:r>
            <w:r w:rsidRPr="00E93323">
              <w:rPr>
                <w:rFonts w:ascii="宋体" w:eastAsia="宋体" w:hAnsi="宋体" w:hint="eastAsia"/>
                <w:szCs w:val="21"/>
              </w:rPr>
              <w:t>，并通过学习来拓展自己的知识和能力，拥有</w:t>
            </w:r>
            <w:r>
              <w:rPr>
                <w:rFonts w:ascii="宋体" w:eastAsia="宋体" w:hAnsi="宋体" w:hint="eastAsia"/>
                <w:szCs w:val="21"/>
              </w:rPr>
              <w:t>一定的</w:t>
            </w:r>
            <w:r w:rsidRPr="00E93323">
              <w:rPr>
                <w:rFonts w:ascii="宋体" w:eastAsia="宋体" w:hAnsi="宋体" w:hint="eastAsia"/>
                <w:szCs w:val="21"/>
              </w:rPr>
              <w:t>终生学习的习惯和能力，具备成为单位的业务骨干</w:t>
            </w:r>
            <w:r>
              <w:rPr>
                <w:rFonts w:ascii="宋体" w:eastAsia="宋体" w:hAnsi="宋体" w:hint="eastAsia"/>
                <w:szCs w:val="21"/>
              </w:rPr>
              <w:t>的潜力</w:t>
            </w:r>
          </w:p>
        </w:tc>
        <w:tc>
          <w:tcPr>
            <w:tcW w:w="242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Pr>
                <w:rFonts w:ascii="宋体" w:eastAsia="宋体" w:hAnsi="宋体" w:hint="eastAsia"/>
                <w:szCs w:val="21"/>
              </w:rPr>
              <w:t>不</w:t>
            </w:r>
            <w:r w:rsidRPr="00E93323">
              <w:rPr>
                <w:rFonts w:ascii="宋体" w:eastAsia="宋体" w:hAnsi="宋体" w:hint="eastAsia"/>
                <w:szCs w:val="21"/>
              </w:rPr>
              <w:t>能够</w:t>
            </w:r>
            <w:r>
              <w:rPr>
                <w:rFonts w:ascii="宋体" w:eastAsia="宋体" w:hAnsi="宋体" w:hint="eastAsia"/>
                <w:szCs w:val="21"/>
              </w:rPr>
              <w:t>适应时代发展</w:t>
            </w:r>
            <w:r w:rsidRPr="00E93323">
              <w:rPr>
                <w:rFonts w:ascii="宋体" w:eastAsia="宋体" w:hAnsi="宋体" w:hint="eastAsia"/>
                <w:szCs w:val="21"/>
              </w:rPr>
              <w:t>，并通过学习来拓展自己的知识和能力，</w:t>
            </w:r>
            <w:r>
              <w:rPr>
                <w:rFonts w:ascii="宋体" w:eastAsia="宋体" w:hAnsi="宋体" w:hint="eastAsia"/>
                <w:szCs w:val="21"/>
              </w:rPr>
              <w:t>没</w:t>
            </w:r>
            <w:r w:rsidRPr="00E93323">
              <w:rPr>
                <w:rFonts w:ascii="宋体" w:eastAsia="宋体" w:hAnsi="宋体" w:hint="eastAsia"/>
                <w:szCs w:val="21"/>
              </w:rPr>
              <w:t>有终生学习的习惯和能力，</w:t>
            </w:r>
            <w:r>
              <w:rPr>
                <w:rFonts w:ascii="宋体" w:eastAsia="宋体" w:hAnsi="宋体" w:hint="eastAsia"/>
                <w:szCs w:val="21"/>
              </w:rPr>
              <w:t>不</w:t>
            </w:r>
            <w:r w:rsidRPr="00E93323">
              <w:rPr>
                <w:rFonts w:ascii="宋体" w:eastAsia="宋体" w:hAnsi="宋体" w:hint="eastAsia"/>
                <w:szCs w:val="21"/>
              </w:rPr>
              <w:t>具备成为单位的业务骨干</w:t>
            </w:r>
            <w:r>
              <w:rPr>
                <w:rFonts w:ascii="宋体" w:eastAsia="宋体" w:hAnsi="宋体" w:hint="eastAsia"/>
                <w:szCs w:val="21"/>
              </w:rPr>
              <w:t>的潜力</w:t>
            </w:r>
          </w:p>
        </w:tc>
      </w:tr>
      <w:tr w:rsidR="00CD4B22" w:rsidRPr="002F4D99" w:rsidTr="00B05054">
        <w:trPr>
          <w:trHeight w:val="1241"/>
          <w:jc w:val="center"/>
        </w:trPr>
        <w:tc>
          <w:tcPr>
            <w:tcW w:w="993" w:type="dxa"/>
            <w:tcBorders>
              <w:top w:val="single" w:sz="4" w:space="0" w:color="auto"/>
              <w:left w:val="single" w:sz="4" w:space="0" w:color="auto"/>
              <w:bottom w:val="single" w:sz="4" w:space="0" w:color="auto"/>
              <w:right w:val="single" w:sz="4" w:space="0" w:color="auto"/>
            </w:tcBorders>
          </w:tcPr>
          <w:p w:rsidR="00CD4B22" w:rsidRDefault="00CD4B22" w:rsidP="00B05054">
            <w:pPr>
              <w:spacing w:beforeLines="50" w:before="156" w:afterLines="50" w:after="156"/>
              <w:jc w:val="center"/>
              <w:rPr>
                <w:rFonts w:ascii="宋体" w:eastAsia="宋体" w:hAnsi="宋体"/>
                <w:b/>
              </w:rPr>
            </w:pPr>
            <w:r w:rsidRPr="00A56F9D">
              <w:rPr>
                <w:rFonts w:ascii="宋体" w:eastAsia="宋体" w:hAnsi="宋体" w:hint="eastAsia"/>
                <w:b/>
              </w:rPr>
              <w:t>课程</w:t>
            </w:r>
          </w:p>
          <w:p w:rsidR="00CD4B22" w:rsidRPr="00A56F9D" w:rsidRDefault="00CD4B22" w:rsidP="00B05054">
            <w:pPr>
              <w:spacing w:beforeLines="50" w:before="156" w:afterLines="50" w:after="156"/>
              <w:jc w:val="center"/>
              <w:rPr>
                <w:rFonts w:ascii="宋体" w:eastAsia="宋体" w:hAnsi="宋体"/>
                <w:b/>
              </w:rPr>
            </w:pPr>
            <w:r w:rsidRPr="00A56F9D">
              <w:rPr>
                <w:rFonts w:ascii="宋体" w:eastAsia="宋体" w:hAnsi="宋体" w:hint="eastAsia"/>
                <w:b/>
              </w:rPr>
              <w:t>目标</w:t>
            </w:r>
            <w:r w:rsidRPr="00A56F9D">
              <w:rPr>
                <w:rFonts w:ascii="宋体" w:eastAsia="宋体" w:hAnsi="宋体"/>
                <w:b/>
              </w:rPr>
              <w:t>5</w:t>
            </w:r>
          </w:p>
        </w:tc>
        <w:tc>
          <w:tcPr>
            <w:tcW w:w="2263"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具有</w:t>
            </w:r>
            <w:r>
              <w:rPr>
                <w:rFonts w:ascii="宋体" w:eastAsia="宋体" w:hAnsi="宋体" w:hint="eastAsia"/>
                <w:szCs w:val="21"/>
              </w:rPr>
              <w:t>很好的</w:t>
            </w:r>
            <w:r w:rsidRPr="00E93323">
              <w:rPr>
                <w:rFonts w:ascii="宋体" w:eastAsia="宋体" w:hAnsi="宋体" w:hint="eastAsia"/>
                <w:szCs w:val="21"/>
              </w:rPr>
              <w:t>国际化视野和跨文化交流与合作的能力，能够在不同职能团队中发挥特定的作用并具备承担领导角色的能力</w:t>
            </w:r>
          </w:p>
        </w:tc>
        <w:tc>
          <w:tcPr>
            <w:tcW w:w="2268"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具有</w:t>
            </w:r>
            <w:r>
              <w:rPr>
                <w:rFonts w:ascii="宋体" w:eastAsia="宋体" w:hAnsi="宋体" w:hint="eastAsia"/>
                <w:szCs w:val="21"/>
              </w:rPr>
              <w:t>较好的</w:t>
            </w:r>
            <w:r w:rsidRPr="00E93323">
              <w:rPr>
                <w:rFonts w:ascii="宋体" w:eastAsia="宋体" w:hAnsi="宋体" w:hint="eastAsia"/>
                <w:szCs w:val="21"/>
              </w:rPr>
              <w:t>国际化视野和跨文化交流与合作的能力，能够在不同职能团队中发挥特定的作用并具备承担</w:t>
            </w:r>
            <w:r>
              <w:rPr>
                <w:rFonts w:ascii="宋体" w:eastAsia="宋体" w:hAnsi="宋体" w:hint="eastAsia"/>
                <w:szCs w:val="21"/>
              </w:rPr>
              <w:t>组织</w:t>
            </w:r>
            <w:r w:rsidRPr="00E93323">
              <w:rPr>
                <w:rFonts w:ascii="宋体" w:eastAsia="宋体" w:hAnsi="宋体" w:hint="eastAsia"/>
                <w:szCs w:val="21"/>
              </w:rPr>
              <w:t>角色的能力</w:t>
            </w:r>
          </w:p>
        </w:tc>
        <w:tc>
          <w:tcPr>
            <w:tcW w:w="240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sidRPr="00E93323">
              <w:rPr>
                <w:rFonts w:ascii="宋体" w:eastAsia="宋体" w:hAnsi="宋体" w:hint="eastAsia"/>
                <w:szCs w:val="21"/>
              </w:rPr>
              <w:t>具有</w:t>
            </w:r>
            <w:r>
              <w:rPr>
                <w:rFonts w:ascii="宋体" w:eastAsia="宋体" w:hAnsi="宋体" w:hint="eastAsia"/>
                <w:szCs w:val="21"/>
              </w:rPr>
              <w:t>一定的</w:t>
            </w:r>
            <w:r w:rsidRPr="00E93323">
              <w:rPr>
                <w:rFonts w:ascii="宋体" w:eastAsia="宋体" w:hAnsi="宋体" w:hint="eastAsia"/>
                <w:szCs w:val="21"/>
              </w:rPr>
              <w:t>国际化视野和跨文化交流与合作的能力，能够在不同职能团队中发挥特定的作用并具备担</w:t>
            </w:r>
            <w:r>
              <w:rPr>
                <w:rFonts w:ascii="宋体" w:eastAsia="宋体" w:hAnsi="宋体" w:hint="eastAsia"/>
                <w:szCs w:val="21"/>
              </w:rPr>
              <w:t>任团队成员</w:t>
            </w:r>
            <w:r w:rsidRPr="00E93323">
              <w:rPr>
                <w:rFonts w:ascii="宋体" w:eastAsia="宋体" w:hAnsi="宋体" w:hint="eastAsia"/>
                <w:szCs w:val="21"/>
              </w:rPr>
              <w:t>的能力</w:t>
            </w:r>
          </w:p>
        </w:tc>
        <w:tc>
          <w:tcPr>
            <w:tcW w:w="2429" w:type="dxa"/>
            <w:tcBorders>
              <w:top w:val="single" w:sz="4" w:space="0" w:color="auto"/>
              <w:left w:val="single" w:sz="4" w:space="0" w:color="auto"/>
              <w:bottom w:val="single" w:sz="4" w:space="0" w:color="auto"/>
              <w:right w:val="single" w:sz="4" w:space="0" w:color="auto"/>
            </w:tcBorders>
          </w:tcPr>
          <w:p w:rsidR="00CD4B22" w:rsidRPr="00F56396" w:rsidRDefault="00CD4B22" w:rsidP="00B05054">
            <w:pPr>
              <w:spacing w:beforeLines="50" w:before="156" w:afterLines="50" w:after="156"/>
              <w:rPr>
                <w:rFonts w:ascii="宋体" w:eastAsia="宋体" w:hAnsi="宋体"/>
                <w:szCs w:val="21"/>
              </w:rPr>
            </w:pPr>
            <w:r>
              <w:rPr>
                <w:rFonts w:ascii="宋体" w:eastAsia="宋体" w:hAnsi="宋体" w:hint="eastAsia"/>
                <w:szCs w:val="21"/>
              </w:rPr>
              <w:t>不</w:t>
            </w:r>
            <w:r w:rsidRPr="00E93323">
              <w:rPr>
                <w:rFonts w:ascii="宋体" w:eastAsia="宋体" w:hAnsi="宋体" w:hint="eastAsia"/>
                <w:szCs w:val="21"/>
              </w:rPr>
              <w:t>具有</w:t>
            </w:r>
            <w:r>
              <w:rPr>
                <w:rFonts w:ascii="宋体" w:eastAsia="宋体" w:hAnsi="宋体" w:hint="eastAsia"/>
                <w:szCs w:val="21"/>
              </w:rPr>
              <w:t>一定的</w:t>
            </w:r>
            <w:r w:rsidRPr="00E93323">
              <w:rPr>
                <w:rFonts w:ascii="宋体" w:eastAsia="宋体" w:hAnsi="宋体" w:hint="eastAsia"/>
                <w:szCs w:val="21"/>
              </w:rPr>
              <w:t>国际化视野和跨文化交流与合作的能力，</w:t>
            </w:r>
            <w:r>
              <w:rPr>
                <w:rFonts w:ascii="宋体" w:eastAsia="宋体" w:hAnsi="宋体" w:hint="eastAsia"/>
                <w:szCs w:val="21"/>
              </w:rPr>
              <w:t>不</w:t>
            </w:r>
            <w:r w:rsidRPr="00E93323">
              <w:rPr>
                <w:rFonts w:ascii="宋体" w:eastAsia="宋体" w:hAnsi="宋体" w:hint="eastAsia"/>
                <w:szCs w:val="21"/>
              </w:rPr>
              <w:t>能够在不同职能团队中发挥特定的作用</w:t>
            </w:r>
            <w:r>
              <w:rPr>
                <w:rFonts w:ascii="宋体" w:eastAsia="宋体" w:hAnsi="宋体" w:hint="eastAsia"/>
                <w:szCs w:val="21"/>
              </w:rPr>
              <w:t>且不</w:t>
            </w:r>
            <w:r w:rsidRPr="00E93323">
              <w:rPr>
                <w:rFonts w:ascii="宋体" w:eastAsia="宋体" w:hAnsi="宋体" w:hint="eastAsia"/>
                <w:szCs w:val="21"/>
              </w:rPr>
              <w:t>具备担</w:t>
            </w:r>
            <w:r>
              <w:rPr>
                <w:rFonts w:ascii="宋体" w:eastAsia="宋体" w:hAnsi="宋体" w:hint="eastAsia"/>
                <w:szCs w:val="21"/>
              </w:rPr>
              <w:t>任团队成员</w:t>
            </w:r>
            <w:r w:rsidRPr="00E93323">
              <w:rPr>
                <w:rFonts w:ascii="宋体" w:eastAsia="宋体" w:hAnsi="宋体" w:hint="eastAsia"/>
                <w:szCs w:val="21"/>
              </w:rPr>
              <w:t>的能力</w:t>
            </w:r>
          </w:p>
        </w:tc>
      </w:tr>
    </w:tbl>
    <w:p w:rsidR="00F56396" w:rsidRPr="00CD4B22" w:rsidRDefault="00F56396" w:rsidP="00B03909">
      <w:pPr>
        <w:widowControl/>
        <w:jc w:val="left"/>
        <w:rPr>
          <w:rFonts w:ascii="宋体" w:eastAsia="宋体" w:hAnsi="宋体"/>
        </w:rPr>
      </w:pPr>
    </w:p>
    <w:sectPr w:rsidR="00F56396" w:rsidRPr="00CD4B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160" w:rsidRDefault="00594160" w:rsidP="00AA630A">
      <w:r>
        <w:separator/>
      </w:r>
    </w:p>
  </w:endnote>
  <w:endnote w:type="continuationSeparator" w:id="0">
    <w:p w:rsidR="00594160" w:rsidRDefault="0059416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160" w:rsidRDefault="00594160" w:rsidP="00AA630A">
      <w:r>
        <w:separator/>
      </w:r>
    </w:p>
  </w:footnote>
  <w:footnote w:type="continuationSeparator" w:id="0">
    <w:p w:rsidR="00594160" w:rsidRDefault="00594160"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77A5F"/>
    <w:rsid w:val="000E5B69"/>
    <w:rsid w:val="000F054A"/>
    <w:rsid w:val="00104A81"/>
    <w:rsid w:val="001B757C"/>
    <w:rsid w:val="001D4A8A"/>
    <w:rsid w:val="001E5724"/>
    <w:rsid w:val="001E6F90"/>
    <w:rsid w:val="00242673"/>
    <w:rsid w:val="00277BAD"/>
    <w:rsid w:val="00285327"/>
    <w:rsid w:val="002A7568"/>
    <w:rsid w:val="00313A87"/>
    <w:rsid w:val="00322986"/>
    <w:rsid w:val="0034254B"/>
    <w:rsid w:val="003632C0"/>
    <w:rsid w:val="0038665C"/>
    <w:rsid w:val="003B50AB"/>
    <w:rsid w:val="003C4C53"/>
    <w:rsid w:val="003C5093"/>
    <w:rsid w:val="003E0C82"/>
    <w:rsid w:val="004070CF"/>
    <w:rsid w:val="00433B6E"/>
    <w:rsid w:val="0044709B"/>
    <w:rsid w:val="00454D96"/>
    <w:rsid w:val="00472B18"/>
    <w:rsid w:val="00556FAC"/>
    <w:rsid w:val="00594160"/>
    <w:rsid w:val="00595FD1"/>
    <w:rsid w:val="005A0378"/>
    <w:rsid w:val="005F1380"/>
    <w:rsid w:val="00665621"/>
    <w:rsid w:val="00680BCD"/>
    <w:rsid w:val="00696AC1"/>
    <w:rsid w:val="006E4F82"/>
    <w:rsid w:val="006F64C9"/>
    <w:rsid w:val="007043A1"/>
    <w:rsid w:val="0073090C"/>
    <w:rsid w:val="00742827"/>
    <w:rsid w:val="007639A2"/>
    <w:rsid w:val="007922BC"/>
    <w:rsid w:val="007A4E8D"/>
    <w:rsid w:val="007B6F58"/>
    <w:rsid w:val="007B7767"/>
    <w:rsid w:val="007C379D"/>
    <w:rsid w:val="007C62ED"/>
    <w:rsid w:val="007D6769"/>
    <w:rsid w:val="007E39E3"/>
    <w:rsid w:val="008128AD"/>
    <w:rsid w:val="00840B15"/>
    <w:rsid w:val="008560E2"/>
    <w:rsid w:val="00886EBF"/>
    <w:rsid w:val="008E408A"/>
    <w:rsid w:val="008F7C18"/>
    <w:rsid w:val="00953976"/>
    <w:rsid w:val="00A03BBD"/>
    <w:rsid w:val="00A61EFD"/>
    <w:rsid w:val="00A84FD3"/>
    <w:rsid w:val="00AA4570"/>
    <w:rsid w:val="00AA630A"/>
    <w:rsid w:val="00AE3D1A"/>
    <w:rsid w:val="00B03909"/>
    <w:rsid w:val="00B03F7D"/>
    <w:rsid w:val="00B05054"/>
    <w:rsid w:val="00B17191"/>
    <w:rsid w:val="00B40ECD"/>
    <w:rsid w:val="00B51C16"/>
    <w:rsid w:val="00B56E2B"/>
    <w:rsid w:val="00B92255"/>
    <w:rsid w:val="00BA23F0"/>
    <w:rsid w:val="00BE199F"/>
    <w:rsid w:val="00C00798"/>
    <w:rsid w:val="00C25AED"/>
    <w:rsid w:val="00C432F4"/>
    <w:rsid w:val="00C54636"/>
    <w:rsid w:val="00C80D0A"/>
    <w:rsid w:val="00CA53B2"/>
    <w:rsid w:val="00CB792B"/>
    <w:rsid w:val="00CD4B22"/>
    <w:rsid w:val="00D00432"/>
    <w:rsid w:val="00D02F99"/>
    <w:rsid w:val="00D13271"/>
    <w:rsid w:val="00D14471"/>
    <w:rsid w:val="00D417A1"/>
    <w:rsid w:val="00D504B7"/>
    <w:rsid w:val="00D53ECF"/>
    <w:rsid w:val="00D715F7"/>
    <w:rsid w:val="00D95E3E"/>
    <w:rsid w:val="00DC3146"/>
    <w:rsid w:val="00DD7B5F"/>
    <w:rsid w:val="00DE7849"/>
    <w:rsid w:val="00DF2A08"/>
    <w:rsid w:val="00E05E8B"/>
    <w:rsid w:val="00E366AB"/>
    <w:rsid w:val="00E626F6"/>
    <w:rsid w:val="00E76E34"/>
    <w:rsid w:val="00ED499B"/>
    <w:rsid w:val="00ED7F81"/>
    <w:rsid w:val="00F10993"/>
    <w:rsid w:val="00F56396"/>
    <w:rsid w:val="00FB77A1"/>
    <w:rsid w:val="00FC24B5"/>
    <w:rsid w:val="00FE62A4"/>
    <w:rsid w:val="00FE7761"/>
    <w:rsid w:val="00FF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CA827E-F79C-4C3A-AC7E-A675B6F0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4470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453292">
      <w:bodyDiv w:val="1"/>
      <w:marLeft w:val="0"/>
      <w:marRight w:val="0"/>
      <w:marTop w:val="0"/>
      <w:marBottom w:val="0"/>
      <w:divBdr>
        <w:top w:val="none" w:sz="0" w:space="0" w:color="auto"/>
        <w:left w:val="none" w:sz="0" w:space="0" w:color="auto"/>
        <w:bottom w:val="none" w:sz="0" w:space="0" w:color="auto"/>
        <w:right w:val="none" w:sz="0" w:space="0" w:color="auto"/>
      </w:divBdr>
    </w:div>
    <w:div w:id="753941742">
      <w:bodyDiv w:val="1"/>
      <w:marLeft w:val="0"/>
      <w:marRight w:val="0"/>
      <w:marTop w:val="0"/>
      <w:marBottom w:val="0"/>
      <w:divBdr>
        <w:top w:val="none" w:sz="0" w:space="0" w:color="auto"/>
        <w:left w:val="none" w:sz="0" w:space="0" w:color="auto"/>
        <w:bottom w:val="none" w:sz="0" w:space="0" w:color="auto"/>
        <w:right w:val="none" w:sz="0" w:space="0" w:color="auto"/>
      </w:divBdr>
    </w:div>
    <w:div w:id="913466918">
      <w:bodyDiv w:val="1"/>
      <w:marLeft w:val="0"/>
      <w:marRight w:val="0"/>
      <w:marTop w:val="0"/>
      <w:marBottom w:val="0"/>
      <w:divBdr>
        <w:top w:val="none" w:sz="0" w:space="0" w:color="auto"/>
        <w:left w:val="none" w:sz="0" w:space="0" w:color="auto"/>
        <w:bottom w:val="none" w:sz="0" w:space="0" w:color="auto"/>
        <w:right w:val="none" w:sz="0" w:space="0" w:color="auto"/>
      </w:divBdr>
    </w:div>
    <w:div w:id="17238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13</Pages>
  <Words>1264</Words>
  <Characters>7208</Characters>
  <Application>Microsoft Office Word</Application>
  <DocSecurity>0</DocSecurity>
  <Lines>60</Lines>
  <Paragraphs>16</Paragraphs>
  <ScaleCrop>false</ScaleCrop>
  <Company>P R C</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Yuan</cp:lastModifiedBy>
  <cp:revision>49</cp:revision>
  <cp:lastPrinted>2020-12-24T07:17:00Z</cp:lastPrinted>
  <dcterms:created xsi:type="dcterms:W3CDTF">2021-05-19T12:14:00Z</dcterms:created>
  <dcterms:modified xsi:type="dcterms:W3CDTF">2021-05-29T11:56:00Z</dcterms:modified>
</cp:coreProperties>
</file>