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Pr="000A3588" w:rsidRDefault="001E5724" w:rsidP="00CB0F35">
      <w:pPr>
        <w:spacing w:beforeLines="50" w:afterLines="50"/>
        <w:jc w:val="center"/>
        <w:rPr>
          <w:rFonts w:ascii="黑体" w:eastAsia="黑体" w:hAnsi="黑体"/>
          <w:sz w:val="32"/>
          <w:szCs w:val="32"/>
        </w:rPr>
      </w:pPr>
      <w:r w:rsidRPr="000A3588">
        <w:rPr>
          <w:rFonts w:ascii="黑体" w:eastAsia="黑体" w:hAnsi="黑体" w:hint="eastAsia"/>
          <w:sz w:val="32"/>
          <w:szCs w:val="32"/>
        </w:rPr>
        <w:t>《</w:t>
      </w:r>
      <w:r w:rsidR="00364173" w:rsidRPr="000A3588">
        <w:rPr>
          <w:rFonts w:ascii="黑体" w:eastAsia="黑体" w:hAnsi="黑体" w:hint="eastAsia"/>
          <w:sz w:val="32"/>
          <w:szCs w:val="32"/>
        </w:rPr>
        <w:t>结构化学</w:t>
      </w:r>
      <w:r w:rsidRPr="000A3588">
        <w:rPr>
          <w:rFonts w:ascii="黑体" w:eastAsia="黑体" w:hAnsi="黑体" w:hint="eastAsia"/>
          <w:sz w:val="32"/>
          <w:szCs w:val="32"/>
        </w:rPr>
        <w:t>》课程教学大纲</w:t>
      </w:r>
    </w:p>
    <w:p w:rsidR="00D13271" w:rsidRPr="000A3588" w:rsidRDefault="00E05E8B" w:rsidP="00CB0F35">
      <w:pPr>
        <w:pStyle w:val="a3"/>
        <w:spacing w:beforeLines="50" w:afterLines="50"/>
        <w:ind w:firstLineChars="200" w:firstLine="562"/>
        <w:jc w:val="left"/>
        <w:rPr>
          <w:rFonts w:hAnsi="宋体" w:cs="宋体"/>
        </w:rPr>
      </w:pPr>
      <w:r w:rsidRPr="000A3588">
        <w:rPr>
          <w:rFonts w:ascii="黑体" w:eastAsia="黑体" w:hAnsi="黑体" w:cs="宋体" w:hint="eastAsia"/>
          <w:b/>
          <w:sz w:val="28"/>
          <w:szCs w:val="28"/>
        </w:rPr>
        <w:t>一、</w:t>
      </w:r>
      <w:r w:rsidR="00D13271" w:rsidRPr="000A3588">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0A3588" w:rsidTr="00DD7B5F">
        <w:trPr>
          <w:jc w:val="center"/>
        </w:trPr>
        <w:tc>
          <w:tcPr>
            <w:tcW w:w="1135"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英文名称</w:t>
            </w:r>
          </w:p>
        </w:tc>
        <w:tc>
          <w:tcPr>
            <w:tcW w:w="3685" w:type="dxa"/>
            <w:vAlign w:val="center"/>
          </w:tcPr>
          <w:p w:rsidR="00D13271" w:rsidRPr="0045619F" w:rsidRDefault="008532CA" w:rsidP="00CB0F35">
            <w:pPr>
              <w:spacing w:beforeLines="50" w:afterLines="50"/>
              <w:jc w:val="left"/>
              <w:rPr>
                <w:rFonts w:ascii="宋体" w:eastAsia="宋体" w:hAnsi="宋体" w:cs="Times New Roman"/>
              </w:rPr>
            </w:pPr>
            <w:r w:rsidRPr="0045619F">
              <w:rPr>
                <w:rFonts w:ascii="宋体" w:eastAsia="宋体" w:hAnsi="宋体" w:cs="Times New Roman"/>
              </w:rPr>
              <w:t>Structural Chemistry</w:t>
            </w:r>
          </w:p>
        </w:tc>
        <w:tc>
          <w:tcPr>
            <w:tcW w:w="1134"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课程代码</w:t>
            </w:r>
          </w:p>
        </w:tc>
        <w:tc>
          <w:tcPr>
            <w:tcW w:w="2744" w:type="dxa"/>
            <w:vAlign w:val="center"/>
          </w:tcPr>
          <w:p w:rsidR="00D13271" w:rsidRPr="0045619F" w:rsidRDefault="008532CA" w:rsidP="00CB0F35">
            <w:pPr>
              <w:spacing w:beforeLines="50" w:afterLines="50"/>
              <w:rPr>
                <w:rFonts w:ascii="宋体" w:eastAsia="宋体" w:hAnsi="宋体" w:cs="Times New Roman"/>
              </w:rPr>
            </w:pPr>
            <w:r w:rsidRPr="0045619F">
              <w:rPr>
                <w:rFonts w:ascii="宋体" w:eastAsia="宋体" w:hAnsi="宋体" w:cs="Times New Roman"/>
              </w:rPr>
              <w:t>CHEM2017</w:t>
            </w:r>
          </w:p>
        </w:tc>
      </w:tr>
      <w:tr w:rsidR="00D13271" w:rsidRPr="000A3588" w:rsidTr="00DD7B5F">
        <w:trPr>
          <w:jc w:val="center"/>
        </w:trPr>
        <w:tc>
          <w:tcPr>
            <w:tcW w:w="1135"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课程性质</w:t>
            </w:r>
          </w:p>
        </w:tc>
        <w:tc>
          <w:tcPr>
            <w:tcW w:w="3685" w:type="dxa"/>
            <w:vAlign w:val="center"/>
          </w:tcPr>
          <w:p w:rsidR="00D13271" w:rsidRPr="0045619F" w:rsidRDefault="008532CA" w:rsidP="00CB0F35">
            <w:pPr>
              <w:spacing w:beforeLines="50" w:afterLines="50"/>
              <w:jc w:val="left"/>
              <w:rPr>
                <w:rFonts w:ascii="宋体" w:eastAsia="宋体" w:hAnsi="宋体" w:cs="Times New Roman"/>
              </w:rPr>
            </w:pPr>
            <w:r w:rsidRPr="0045619F">
              <w:rPr>
                <w:rFonts w:ascii="宋体" w:eastAsia="宋体" w:hAnsi="宋体" w:cs="Times New Roman"/>
              </w:rPr>
              <w:t>专业必修课程</w:t>
            </w:r>
          </w:p>
        </w:tc>
        <w:tc>
          <w:tcPr>
            <w:tcW w:w="1134"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授课对象</w:t>
            </w:r>
          </w:p>
        </w:tc>
        <w:tc>
          <w:tcPr>
            <w:tcW w:w="2744" w:type="dxa"/>
            <w:vAlign w:val="center"/>
          </w:tcPr>
          <w:p w:rsidR="00D13271" w:rsidRPr="0045619F" w:rsidRDefault="008532CA" w:rsidP="00CB0F35">
            <w:pPr>
              <w:spacing w:beforeLines="50" w:afterLines="50"/>
              <w:jc w:val="distribute"/>
              <w:rPr>
                <w:rFonts w:ascii="宋体" w:eastAsia="宋体" w:hAnsi="宋体" w:cs="Times New Roman"/>
                <w:spacing w:val="-20"/>
              </w:rPr>
            </w:pPr>
            <w:r w:rsidRPr="0045619F">
              <w:rPr>
                <w:rFonts w:ascii="宋体" w:eastAsia="宋体" w:hAnsi="宋体" w:cs="Times New Roman"/>
                <w:spacing w:val="-20"/>
              </w:rPr>
              <w:t>化学，化学（师范），应用化学</w:t>
            </w:r>
          </w:p>
        </w:tc>
      </w:tr>
      <w:tr w:rsidR="00D13271" w:rsidRPr="000A3588" w:rsidTr="00DD7B5F">
        <w:trPr>
          <w:jc w:val="center"/>
        </w:trPr>
        <w:tc>
          <w:tcPr>
            <w:tcW w:w="1135"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学   分</w:t>
            </w:r>
          </w:p>
        </w:tc>
        <w:tc>
          <w:tcPr>
            <w:tcW w:w="3685" w:type="dxa"/>
            <w:vAlign w:val="center"/>
          </w:tcPr>
          <w:p w:rsidR="00D13271" w:rsidRPr="0045619F" w:rsidRDefault="008532CA" w:rsidP="00CB0F35">
            <w:pPr>
              <w:spacing w:beforeLines="50" w:afterLines="50"/>
              <w:jc w:val="left"/>
              <w:rPr>
                <w:rFonts w:ascii="宋体" w:eastAsia="宋体" w:hAnsi="宋体" w:cs="Times New Roman"/>
              </w:rPr>
            </w:pPr>
            <w:r w:rsidRPr="0045619F">
              <w:rPr>
                <w:rFonts w:ascii="宋体" w:eastAsia="宋体" w:hAnsi="宋体" w:cs="Times New Roman"/>
              </w:rPr>
              <w:t>3</w:t>
            </w:r>
          </w:p>
        </w:tc>
        <w:tc>
          <w:tcPr>
            <w:tcW w:w="1134"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学   时</w:t>
            </w:r>
          </w:p>
        </w:tc>
        <w:tc>
          <w:tcPr>
            <w:tcW w:w="2744" w:type="dxa"/>
            <w:vAlign w:val="center"/>
          </w:tcPr>
          <w:p w:rsidR="00D13271" w:rsidRPr="0045619F" w:rsidRDefault="008532CA" w:rsidP="00CB0F35">
            <w:pPr>
              <w:spacing w:beforeLines="50" w:afterLines="50"/>
              <w:rPr>
                <w:rFonts w:ascii="宋体" w:eastAsia="宋体" w:hAnsi="宋体" w:cs="Times New Roman"/>
              </w:rPr>
            </w:pPr>
            <w:r w:rsidRPr="0045619F">
              <w:rPr>
                <w:rFonts w:ascii="宋体" w:eastAsia="宋体" w:hAnsi="宋体" w:cs="Times New Roman"/>
              </w:rPr>
              <w:t>54</w:t>
            </w:r>
          </w:p>
        </w:tc>
      </w:tr>
      <w:tr w:rsidR="00D13271" w:rsidRPr="000A3588" w:rsidTr="00DD7B5F">
        <w:trPr>
          <w:jc w:val="center"/>
        </w:trPr>
        <w:tc>
          <w:tcPr>
            <w:tcW w:w="1135"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主讲教师</w:t>
            </w:r>
          </w:p>
        </w:tc>
        <w:tc>
          <w:tcPr>
            <w:tcW w:w="3685" w:type="dxa"/>
            <w:vAlign w:val="center"/>
          </w:tcPr>
          <w:p w:rsidR="00D13271" w:rsidRPr="0045619F" w:rsidRDefault="008532CA" w:rsidP="00CB0F35">
            <w:pPr>
              <w:spacing w:beforeLines="50" w:afterLines="50"/>
              <w:jc w:val="left"/>
              <w:rPr>
                <w:rFonts w:ascii="宋体" w:eastAsia="宋体" w:hAnsi="宋体" w:cs="Times New Roman"/>
              </w:rPr>
            </w:pPr>
            <w:r w:rsidRPr="0045619F">
              <w:rPr>
                <w:rFonts w:ascii="宋体" w:eastAsia="宋体" w:hAnsi="宋体" w:cs="Times New Roman"/>
              </w:rPr>
              <w:t>樊建芬 王会芳</w:t>
            </w:r>
            <w:r w:rsidR="000B1DC9" w:rsidRPr="0045619F">
              <w:rPr>
                <w:rFonts w:ascii="宋体" w:eastAsia="宋体" w:hAnsi="宋体" w:cs="Times New Roman"/>
              </w:rPr>
              <w:t xml:space="preserve"> 鲍晓光</w:t>
            </w:r>
          </w:p>
        </w:tc>
        <w:tc>
          <w:tcPr>
            <w:tcW w:w="1134"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修订日期</w:t>
            </w:r>
          </w:p>
        </w:tc>
        <w:tc>
          <w:tcPr>
            <w:tcW w:w="2744" w:type="dxa"/>
            <w:vAlign w:val="center"/>
          </w:tcPr>
          <w:p w:rsidR="00D13271" w:rsidRPr="0045619F" w:rsidRDefault="008532CA" w:rsidP="00CB0F35">
            <w:pPr>
              <w:spacing w:beforeLines="50" w:afterLines="50"/>
              <w:rPr>
                <w:rFonts w:ascii="宋体" w:eastAsia="宋体" w:hAnsi="宋体" w:cs="Times New Roman"/>
              </w:rPr>
            </w:pPr>
            <w:r w:rsidRPr="0045619F">
              <w:rPr>
                <w:rFonts w:ascii="宋体" w:eastAsia="宋体" w:hAnsi="宋体" w:cs="Times New Roman"/>
              </w:rPr>
              <w:t>202</w:t>
            </w:r>
            <w:r w:rsidR="000B1DC9" w:rsidRPr="0045619F">
              <w:rPr>
                <w:rFonts w:ascii="宋体" w:eastAsia="宋体" w:hAnsi="宋体" w:cs="Times New Roman"/>
              </w:rPr>
              <w:t>3</w:t>
            </w:r>
            <w:r w:rsidRPr="0045619F">
              <w:rPr>
                <w:rFonts w:ascii="宋体" w:eastAsia="宋体" w:hAnsi="宋体" w:cs="Times New Roman"/>
              </w:rPr>
              <w:t>.</w:t>
            </w:r>
            <w:r w:rsidR="000B1DC9" w:rsidRPr="0045619F">
              <w:rPr>
                <w:rFonts w:ascii="宋体" w:eastAsia="宋体" w:hAnsi="宋体" w:cs="Times New Roman"/>
              </w:rPr>
              <w:t>4</w:t>
            </w:r>
            <w:r w:rsidRPr="0045619F">
              <w:rPr>
                <w:rFonts w:ascii="宋体" w:eastAsia="宋体" w:hAnsi="宋体" w:cs="Times New Roman"/>
              </w:rPr>
              <w:t>.</w:t>
            </w:r>
            <w:r w:rsidR="006B2751">
              <w:rPr>
                <w:rFonts w:ascii="宋体" w:eastAsia="宋体" w:hAnsi="宋体" w:cs="Times New Roman" w:hint="eastAsia"/>
              </w:rPr>
              <w:t>30</w:t>
            </w:r>
          </w:p>
        </w:tc>
      </w:tr>
      <w:tr w:rsidR="00D13271" w:rsidRPr="000A3588" w:rsidTr="00DD7B5F">
        <w:trPr>
          <w:jc w:val="center"/>
        </w:trPr>
        <w:tc>
          <w:tcPr>
            <w:tcW w:w="1135" w:type="dxa"/>
            <w:vAlign w:val="center"/>
          </w:tcPr>
          <w:p w:rsidR="00D13271" w:rsidRPr="0045619F" w:rsidRDefault="00D13271" w:rsidP="00CB0F35">
            <w:pPr>
              <w:spacing w:beforeLines="50" w:afterLines="50"/>
              <w:jc w:val="center"/>
              <w:rPr>
                <w:rFonts w:ascii="宋体" w:eastAsia="宋体" w:hAnsi="宋体" w:cs="Times New Roman"/>
                <w:b/>
                <w:bCs/>
              </w:rPr>
            </w:pPr>
            <w:r w:rsidRPr="0045619F">
              <w:rPr>
                <w:rFonts w:ascii="宋体" w:eastAsia="宋体" w:hAnsi="宋体" w:cs="Times New Roman"/>
                <w:b/>
                <w:bCs/>
              </w:rPr>
              <w:t>指定教材</w:t>
            </w:r>
          </w:p>
        </w:tc>
        <w:tc>
          <w:tcPr>
            <w:tcW w:w="7563" w:type="dxa"/>
            <w:gridSpan w:val="3"/>
            <w:vAlign w:val="center"/>
          </w:tcPr>
          <w:p w:rsidR="008532CA" w:rsidRPr="0045619F" w:rsidRDefault="008532CA" w:rsidP="00CB0F35">
            <w:pPr>
              <w:spacing w:beforeLines="50" w:afterLines="50"/>
              <w:rPr>
                <w:rFonts w:ascii="宋体" w:eastAsia="宋体" w:hAnsi="宋体" w:cs="Times New Roman"/>
              </w:rPr>
            </w:pPr>
            <w:r w:rsidRPr="0045619F">
              <w:rPr>
                <w:rFonts w:ascii="宋体" w:eastAsia="宋体" w:hAnsi="宋体" w:cs="Times New Roman"/>
              </w:rPr>
              <w:t>王荣顺主编，《结构化学》，高等教育出版社，2016年，第2版</w:t>
            </w:r>
          </w:p>
        </w:tc>
      </w:tr>
    </w:tbl>
    <w:p w:rsidR="00E05E8B" w:rsidRPr="000A3588" w:rsidRDefault="00E05E8B" w:rsidP="00CB0F35">
      <w:pPr>
        <w:pStyle w:val="a3"/>
        <w:spacing w:beforeLines="50" w:afterLines="50"/>
        <w:ind w:firstLineChars="200" w:firstLine="562"/>
        <w:rPr>
          <w:rFonts w:hAnsi="宋体" w:cs="宋体"/>
        </w:rPr>
      </w:pPr>
      <w:r w:rsidRPr="000A3588">
        <w:rPr>
          <w:rFonts w:ascii="黑体" w:eastAsia="黑体" w:hAnsi="黑体" w:cs="宋体" w:hint="eastAsia"/>
          <w:b/>
          <w:sz w:val="28"/>
          <w:szCs w:val="28"/>
        </w:rPr>
        <w:t>二、课程目标</w:t>
      </w:r>
    </w:p>
    <w:p w:rsidR="00E05E8B" w:rsidRPr="000A3588" w:rsidRDefault="00E05E8B" w:rsidP="00CB0F35">
      <w:pPr>
        <w:pStyle w:val="a3"/>
        <w:spacing w:beforeLines="50" w:afterLines="50"/>
        <w:ind w:firstLineChars="200" w:firstLine="480"/>
        <w:rPr>
          <w:rFonts w:ascii="黑体" w:eastAsia="黑体" w:hAnsi="黑体" w:cs="宋体"/>
          <w:b/>
          <w:sz w:val="24"/>
          <w:szCs w:val="24"/>
        </w:rPr>
      </w:pPr>
      <w:r w:rsidRPr="00377AD7">
        <w:rPr>
          <w:rFonts w:ascii="黑体" w:eastAsia="黑体" w:hAnsi="黑体" w:cs="宋体" w:hint="eastAsia"/>
          <w:sz w:val="24"/>
          <w:szCs w:val="24"/>
        </w:rPr>
        <w:t>（一）</w:t>
      </w:r>
      <w:r w:rsidRPr="00377AD7">
        <w:rPr>
          <w:rFonts w:ascii="黑体" w:eastAsia="黑体" w:hAnsi="黑体" w:cs="宋体" w:hint="eastAsia"/>
          <w:b/>
          <w:sz w:val="24"/>
          <w:szCs w:val="24"/>
        </w:rPr>
        <w:t>总体目标：</w:t>
      </w:r>
      <w:r w:rsidR="00377AD7" w:rsidRPr="000A3588">
        <w:rPr>
          <w:rFonts w:ascii="黑体" w:eastAsia="黑体" w:hAnsi="黑体" w:cs="宋体"/>
          <w:b/>
          <w:sz w:val="24"/>
          <w:szCs w:val="24"/>
        </w:rPr>
        <w:t xml:space="preserve"> </w:t>
      </w:r>
    </w:p>
    <w:p w:rsidR="00377AD7" w:rsidRPr="00CB0F35" w:rsidRDefault="00377AD7" w:rsidP="00CB0F35">
      <w:pPr>
        <w:spacing w:beforeLines="50" w:afterLines="50"/>
        <w:ind w:firstLineChars="200" w:firstLine="420"/>
        <w:jc w:val="left"/>
        <w:rPr>
          <w:rFonts w:ascii="宋体" w:eastAsia="宋体" w:hAnsi="宋体"/>
          <w:szCs w:val="21"/>
        </w:rPr>
      </w:pPr>
      <w:r w:rsidRPr="00CB0F35">
        <w:rPr>
          <w:rFonts w:ascii="宋体" w:eastAsia="宋体" w:hAnsi="宋体"/>
          <w:kern w:val="0"/>
          <w:szCs w:val="21"/>
        </w:rPr>
        <w:t>《结构化学》是化学学科的一个重要分支，</w:t>
      </w:r>
      <w:r w:rsidRPr="00CB0F35">
        <w:rPr>
          <w:rFonts w:ascii="宋体" w:eastAsia="宋体" w:hAnsi="宋体"/>
          <w:szCs w:val="21"/>
        </w:rPr>
        <w:t>主要研究原</w:t>
      </w:r>
      <w:r w:rsidRPr="00CB0F35">
        <w:rPr>
          <w:rFonts w:ascii="宋体" w:eastAsia="宋体" w:hAnsi="宋体" w:hint="eastAsia"/>
          <w:szCs w:val="21"/>
        </w:rPr>
        <w:t>子</w:t>
      </w:r>
      <w:r w:rsidRPr="00CB0F35">
        <w:rPr>
          <w:rFonts w:ascii="宋体" w:eastAsia="宋体" w:hAnsi="宋体"/>
          <w:szCs w:val="21"/>
        </w:rPr>
        <w:t>、分子及晶体的结构以及结构与性质之间的关系。</w:t>
      </w:r>
      <w:r w:rsidRPr="00CB0F35">
        <w:rPr>
          <w:rFonts w:ascii="宋体" w:eastAsia="宋体" w:hAnsi="宋体"/>
          <w:color w:val="000000"/>
          <w:szCs w:val="21"/>
        </w:rPr>
        <w:t>通过本课程的学习使学生掌握量子力学的基本原理及在原子</w:t>
      </w:r>
      <w:r w:rsidR="000163F7" w:rsidRPr="00CB0F35">
        <w:rPr>
          <w:rFonts w:ascii="宋体" w:eastAsia="宋体" w:hAnsi="宋体" w:hint="eastAsia"/>
          <w:color w:val="000000"/>
          <w:szCs w:val="21"/>
        </w:rPr>
        <w:t>、</w:t>
      </w:r>
      <w:r w:rsidRPr="00CB0F35">
        <w:rPr>
          <w:rFonts w:ascii="宋体" w:eastAsia="宋体" w:hAnsi="宋体"/>
          <w:color w:val="000000"/>
          <w:szCs w:val="21"/>
        </w:rPr>
        <w:t>分子</w:t>
      </w:r>
      <w:r w:rsidR="00505113" w:rsidRPr="00CB0F35">
        <w:rPr>
          <w:rFonts w:ascii="宋体" w:eastAsia="宋体" w:hAnsi="宋体" w:hint="eastAsia"/>
          <w:color w:val="000000"/>
          <w:szCs w:val="21"/>
        </w:rPr>
        <w:t>和</w:t>
      </w:r>
      <w:r w:rsidRPr="00CB0F35">
        <w:rPr>
          <w:rFonts w:ascii="宋体" w:eastAsia="宋体" w:hAnsi="宋体"/>
          <w:color w:val="000000"/>
          <w:szCs w:val="21"/>
        </w:rPr>
        <w:t>晶体结构中的应用，理解并掌握微观粒子的运动规律，学会利用量子力学方法分析物质结构。在</w:t>
      </w:r>
      <w:r w:rsidR="000163F7" w:rsidRPr="00CB0F35">
        <w:rPr>
          <w:rFonts w:ascii="宋体" w:eastAsia="宋体" w:hAnsi="宋体" w:hint="eastAsia"/>
          <w:color w:val="000000"/>
          <w:szCs w:val="21"/>
        </w:rPr>
        <w:t>教学</w:t>
      </w:r>
      <w:r w:rsidRPr="00CB0F35">
        <w:rPr>
          <w:rFonts w:ascii="宋体" w:eastAsia="宋体" w:hAnsi="宋体"/>
          <w:color w:val="000000"/>
          <w:szCs w:val="21"/>
        </w:rPr>
        <w:t>过程中</w:t>
      </w:r>
      <w:r w:rsidR="000163F7" w:rsidRPr="00CB0F35">
        <w:rPr>
          <w:rFonts w:ascii="宋体" w:eastAsia="宋体" w:hAnsi="宋体"/>
          <w:color w:val="000000"/>
          <w:szCs w:val="21"/>
        </w:rPr>
        <w:t>培养学生</w:t>
      </w:r>
      <w:r w:rsidRPr="00CB0F35">
        <w:rPr>
          <w:rFonts w:ascii="宋体" w:eastAsia="宋体" w:hAnsi="宋体"/>
          <w:color w:val="000000"/>
          <w:szCs w:val="21"/>
        </w:rPr>
        <w:t>独立思考、自主探究、实事求是、严谨认真的科学素养，</w:t>
      </w:r>
      <w:r w:rsidRPr="00CB0F35">
        <w:rPr>
          <w:rFonts w:ascii="宋体" w:eastAsia="宋体" w:hAnsi="宋体"/>
          <w:szCs w:val="21"/>
        </w:rPr>
        <w:t>使学生从更高水平上理解化学中的各种现象</w:t>
      </w:r>
      <w:r w:rsidRPr="00CB0F35">
        <w:rPr>
          <w:rFonts w:ascii="宋体" w:eastAsia="宋体" w:hAnsi="宋体" w:hint="eastAsia"/>
          <w:szCs w:val="21"/>
        </w:rPr>
        <w:t>，为将来</w:t>
      </w:r>
      <w:r w:rsidR="00416255" w:rsidRPr="00CB0F35">
        <w:rPr>
          <w:rFonts w:ascii="宋体" w:eastAsia="宋体" w:hAnsi="宋体" w:hint="eastAsia"/>
          <w:szCs w:val="21"/>
        </w:rPr>
        <w:t>进一步学习量子化学以及</w:t>
      </w:r>
      <w:r w:rsidRPr="00CB0F35">
        <w:rPr>
          <w:rFonts w:ascii="宋体" w:eastAsia="宋体" w:hAnsi="宋体" w:hint="eastAsia"/>
          <w:szCs w:val="21"/>
        </w:rPr>
        <w:t>从事科</w:t>
      </w:r>
      <w:r w:rsidR="00416255" w:rsidRPr="00CB0F35">
        <w:rPr>
          <w:rFonts w:ascii="宋体" w:eastAsia="宋体" w:hAnsi="宋体" w:hint="eastAsia"/>
          <w:szCs w:val="21"/>
        </w:rPr>
        <w:t>学</w:t>
      </w:r>
      <w:r w:rsidRPr="00CB0F35">
        <w:rPr>
          <w:rFonts w:ascii="宋体" w:eastAsia="宋体" w:hAnsi="宋体" w:hint="eastAsia"/>
          <w:szCs w:val="21"/>
        </w:rPr>
        <w:t>研究及相关工作奠定基础</w:t>
      </w:r>
      <w:r w:rsidRPr="00CB0F35">
        <w:rPr>
          <w:rFonts w:ascii="宋体" w:eastAsia="宋体" w:hAnsi="宋体"/>
          <w:szCs w:val="21"/>
        </w:rPr>
        <w:t>。</w:t>
      </w:r>
    </w:p>
    <w:p w:rsidR="00E05E8B" w:rsidRPr="000A3588" w:rsidRDefault="00E05E8B" w:rsidP="00CB0F35">
      <w:pPr>
        <w:pStyle w:val="a3"/>
        <w:spacing w:beforeLines="50" w:afterLines="50"/>
        <w:ind w:firstLineChars="200" w:firstLine="480"/>
        <w:rPr>
          <w:rFonts w:hAnsi="宋体" w:cs="宋体"/>
        </w:rPr>
      </w:pPr>
      <w:r w:rsidRPr="000163F7">
        <w:rPr>
          <w:rFonts w:ascii="黑体" w:eastAsia="黑体" w:hAnsi="黑体" w:cs="宋体" w:hint="eastAsia"/>
          <w:sz w:val="24"/>
          <w:szCs w:val="24"/>
        </w:rPr>
        <w:t>（二）课程目标：</w:t>
      </w:r>
      <w:r w:rsidR="00377AD7" w:rsidRPr="000A3588">
        <w:rPr>
          <w:rFonts w:hAnsi="宋体" w:cs="宋体"/>
        </w:rPr>
        <w:t xml:space="preserve"> </w:t>
      </w:r>
    </w:p>
    <w:p w:rsidR="005B6414" w:rsidRPr="00CB0F35" w:rsidRDefault="00E05E8B" w:rsidP="00CB0F35">
      <w:pPr>
        <w:widowControl/>
        <w:spacing w:beforeLines="50" w:afterLines="50"/>
        <w:ind w:firstLineChars="200" w:firstLine="422"/>
        <w:jc w:val="left"/>
        <w:rPr>
          <w:rFonts w:ascii="宋体" w:eastAsia="宋体" w:hAnsi="宋体"/>
          <w:kern w:val="0"/>
          <w:szCs w:val="21"/>
        </w:rPr>
      </w:pPr>
      <w:r w:rsidRPr="00CB0F35">
        <w:rPr>
          <w:rFonts w:ascii="宋体" w:eastAsia="宋体" w:hAnsi="宋体" w:cs="宋体" w:hint="eastAsia"/>
          <w:b/>
          <w:szCs w:val="21"/>
        </w:rPr>
        <w:t>课程目标1：</w:t>
      </w:r>
      <w:r w:rsidR="00D55221" w:rsidRPr="00CB0F35">
        <w:rPr>
          <w:rFonts w:ascii="宋体" w:eastAsia="宋体" w:hAnsi="宋体" w:hint="eastAsia"/>
          <w:kern w:val="0"/>
          <w:szCs w:val="21"/>
        </w:rPr>
        <w:t>理解</w:t>
      </w:r>
      <w:r w:rsidR="00D55221" w:rsidRPr="00CB0F35">
        <w:rPr>
          <w:rFonts w:ascii="宋体" w:eastAsia="宋体" w:hAnsi="宋体"/>
          <w:kern w:val="0"/>
          <w:szCs w:val="21"/>
        </w:rPr>
        <w:t>量子力学的基本概念、基本原理以及量子力学处理问题的基本方法</w:t>
      </w:r>
      <w:r w:rsidR="00D55221" w:rsidRPr="00CB0F35">
        <w:rPr>
          <w:rFonts w:ascii="宋体" w:eastAsia="宋体" w:hAnsi="宋体" w:hint="eastAsia"/>
          <w:kern w:val="0"/>
          <w:szCs w:val="21"/>
        </w:rPr>
        <w:t>；</w:t>
      </w:r>
      <w:r w:rsidR="00377AD7" w:rsidRPr="00CB0F35">
        <w:rPr>
          <w:rFonts w:ascii="宋体" w:eastAsia="宋体" w:hAnsi="宋体"/>
          <w:kern w:val="0"/>
          <w:szCs w:val="21"/>
        </w:rPr>
        <w:t>形成对微观粒子运动特征的正确认识</w:t>
      </w:r>
      <w:r w:rsidR="007814A7" w:rsidRPr="00CB0F35">
        <w:rPr>
          <w:rFonts w:ascii="宋体" w:eastAsia="宋体" w:hAnsi="宋体" w:hint="eastAsia"/>
          <w:kern w:val="0"/>
          <w:szCs w:val="21"/>
        </w:rPr>
        <w:t>以及电子、原子状态及其性质的描述</w:t>
      </w:r>
      <w:r w:rsidR="0020316A" w:rsidRPr="00CB0F35">
        <w:rPr>
          <w:rFonts w:ascii="宋体" w:eastAsia="宋体" w:hAnsi="宋体" w:hint="eastAsia"/>
          <w:kern w:val="0"/>
          <w:szCs w:val="21"/>
        </w:rPr>
        <w:t>。</w:t>
      </w:r>
    </w:p>
    <w:p w:rsidR="00D55221" w:rsidRPr="00CB0F35" w:rsidRDefault="007814A7" w:rsidP="00CB0F35">
      <w:pPr>
        <w:widowControl/>
        <w:spacing w:beforeLines="50" w:afterLines="50"/>
        <w:ind w:firstLineChars="200" w:firstLine="420"/>
        <w:jc w:val="left"/>
        <w:rPr>
          <w:rFonts w:ascii="宋体" w:eastAsia="宋体" w:hAnsi="宋体"/>
          <w:kern w:val="0"/>
          <w:szCs w:val="21"/>
        </w:rPr>
      </w:pPr>
      <w:r w:rsidRPr="00CB0F35">
        <w:rPr>
          <w:rFonts w:ascii="宋体" w:eastAsia="宋体" w:hAnsi="宋体" w:hint="eastAsia"/>
          <w:kern w:val="0"/>
          <w:szCs w:val="21"/>
        </w:rPr>
        <w:t>1</w:t>
      </w:r>
      <w:r w:rsidRPr="00CB0F35">
        <w:rPr>
          <w:rFonts w:ascii="宋体" w:eastAsia="宋体" w:hAnsi="宋体"/>
          <w:kern w:val="0"/>
          <w:szCs w:val="21"/>
        </w:rPr>
        <w:t>.</w:t>
      </w:r>
      <w:r w:rsidR="00D55221" w:rsidRPr="00CB0F35">
        <w:rPr>
          <w:rFonts w:ascii="宋体" w:eastAsia="宋体" w:hAnsi="宋体"/>
          <w:kern w:val="0"/>
          <w:szCs w:val="21"/>
        </w:rPr>
        <w:t>1</w:t>
      </w:r>
      <w:r w:rsidR="000163F7" w:rsidRPr="00CB0F35">
        <w:rPr>
          <w:rFonts w:ascii="宋体" w:eastAsia="宋体" w:hAnsi="宋体" w:hint="eastAsia"/>
          <w:kern w:val="0"/>
          <w:szCs w:val="21"/>
        </w:rPr>
        <w:t>理解</w:t>
      </w:r>
      <w:r w:rsidR="000163F7" w:rsidRPr="00CB0F35">
        <w:rPr>
          <w:rFonts w:ascii="宋体" w:eastAsia="宋体" w:hAnsi="宋体"/>
          <w:kern w:val="0"/>
          <w:szCs w:val="21"/>
        </w:rPr>
        <w:t>量子力学的基本概念、基本原理以及量子力学处理问题的基本方法</w:t>
      </w:r>
      <w:r w:rsidR="006017E0" w:rsidRPr="00CB0F35">
        <w:rPr>
          <w:rFonts w:ascii="宋体" w:eastAsia="宋体" w:hAnsi="宋体" w:hint="eastAsia"/>
          <w:kern w:val="0"/>
          <w:szCs w:val="21"/>
        </w:rPr>
        <w:t>。</w:t>
      </w:r>
    </w:p>
    <w:p w:rsidR="00D55221" w:rsidRPr="00CB0F35" w:rsidRDefault="00D55221" w:rsidP="00CB0F35">
      <w:pPr>
        <w:widowControl/>
        <w:spacing w:beforeLines="50" w:afterLines="50"/>
        <w:ind w:firstLineChars="200" w:firstLine="420"/>
        <w:jc w:val="left"/>
        <w:rPr>
          <w:rFonts w:ascii="宋体" w:eastAsia="宋体" w:hAnsi="宋体"/>
          <w:kern w:val="0"/>
          <w:szCs w:val="21"/>
        </w:rPr>
      </w:pPr>
      <w:r w:rsidRPr="00CB0F35">
        <w:rPr>
          <w:rFonts w:ascii="宋体" w:eastAsia="宋体" w:hAnsi="宋体" w:hint="eastAsia"/>
          <w:kern w:val="0"/>
          <w:szCs w:val="21"/>
        </w:rPr>
        <w:t>1</w:t>
      </w:r>
      <w:r w:rsidRPr="00CB0F35">
        <w:rPr>
          <w:rFonts w:ascii="宋体" w:eastAsia="宋体" w:hAnsi="宋体"/>
          <w:kern w:val="0"/>
          <w:szCs w:val="21"/>
        </w:rPr>
        <w:t>.2 形成对微观粒子运动特征的正确认识</w:t>
      </w:r>
      <w:r w:rsidRPr="00CB0F35">
        <w:rPr>
          <w:rFonts w:ascii="宋体" w:eastAsia="宋体" w:hAnsi="宋体" w:hint="eastAsia"/>
          <w:kern w:val="0"/>
          <w:szCs w:val="21"/>
        </w:rPr>
        <w:t>以及电子、原子状态及其性质的描述</w:t>
      </w:r>
      <w:r w:rsidR="00505113" w:rsidRPr="00CB0F35">
        <w:rPr>
          <w:rFonts w:ascii="宋体" w:eastAsia="宋体" w:hAnsi="宋体" w:hint="eastAsia"/>
          <w:kern w:val="0"/>
          <w:szCs w:val="21"/>
        </w:rPr>
        <w:t>，</w:t>
      </w:r>
      <w:r w:rsidRPr="00CB0F35">
        <w:rPr>
          <w:rFonts w:ascii="宋体" w:eastAsia="宋体" w:hAnsi="宋体"/>
          <w:kern w:val="0"/>
          <w:szCs w:val="21"/>
        </w:rPr>
        <w:t>进而培养学生从微观角度去认识和解决问题的能力。</w:t>
      </w:r>
    </w:p>
    <w:p w:rsidR="00E05E8B" w:rsidRPr="00CB0F35" w:rsidRDefault="00E05E8B" w:rsidP="00CB0F35">
      <w:pPr>
        <w:pStyle w:val="a3"/>
        <w:spacing w:beforeLines="50" w:afterLines="50"/>
        <w:ind w:firstLineChars="200" w:firstLine="422"/>
        <w:rPr>
          <w:rFonts w:hAnsi="宋体"/>
          <w:kern w:val="0"/>
          <w:szCs w:val="21"/>
        </w:rPr>
      </w:pPr>
      <w:r w:rsidRPr="00CB0F35">
        <w:rPr>
          <w:rFonts w:hAnsi="宋体" w:cs="宋体" w:hint="eastAsia"/>
          <w:b/>
          <w:szCs w:val="21"/>
        </w:rPr>
        <w:t>课程目标2：</w:t>
      </w:r>
      <w:r w:rsidR="007814A7" w:rsidRPr="00CB0F35">
        <w:rPr>
          <w:rFonts w:hAnsi="宋体" w:hint="eastAsia"/>
          <w:kern w:val="0"/>
          <w:szCs w:val="21"/>
        </w:rPr>
        <w:t>理解分子对称性及其点群的描述，</w:t>
      </w:r>
      <w:r w:rsidR="00377AD7" w:rsidRPr="00CB0F35">
        <w:rPr>
          <w:rFonts w:hAnsi="宋体"/>
          <w:kern w:val="0"/>
          <w:szCs w:val="21"/>
        </w:rPr>
        <w:t>能够利用</w:t>
      </w:r>
      <w:r w:rsidR="00BE5472" w:rsidRPr="00CB0F35">
        <w:rPr>
          <w:rFonts w:hAnsi="宋体"/>
          <w:kern w:val="0"/>
          <w:szCs w:val="21"/>
        </w:rPr>
        <w:t>分子轨道理论在电子微观层次解释双原子及多原子分子</w:t>
      </w:r>
      <w:r w:rsidR="007814A7" w:rsidRPr="00CB0F35">
        <w:rPr>
          <w:rFonts w:hAnsi="宋体" w:hint="eastAsia"/>
          <w:kern w:val="0"/>
          <w:szCs w:val="21"/>
        </w:rPr>
        <w:t>（特别是共轭分子）</w:t>
      </w:r>
      <w:r w:rsidR="00172FA8" w:rsidRPr="00CB0F35">
        <w:rPr>
          <w:rFonts w:hAnsi="宋体" w:hint="eastAsia"/>
          <w:kern w:val="0"/>
          <w:szCs w:val="21"/>
        </w:rPr>
        <w:t>以及络合离子等</w:t>
      </w:r>
      <w:r w:rsidR="00172FA8" w:rsidRPr="00CB0F35">
        <w:rPr>
          <w:rFonts w:hAnsi="宋体"/>
          <w:kern w:val="0"/>
          <w:szCs w:val="21"/>
        </w:rPr>
        <w:t>的</w:t>
      </w:r>
      <w:r w:rsidR="00BE5472" w:rsidRPr="00CB0F35">
        <w:rPr>
          <w:rFonts w:hAnsi="宋体" w:hint="eastAsia"/>
          <w:kern w:val="0"/>
          <w:szCs w:val="21"/>
        </w:rPr>
        <w:t>结构</w:t>
      </w:r>
      <w:r w:rsidR="00BE5472" w:rsidRPr="00CB0F35">
        <w:rPr>
          <w:rFonts w:hAnsi="宋体"/>
          <w:kern w:val="0"/>
          <w:szCs w:val="21"/>
        </w:rPr>
        <w:t>与性质</w:t>
      </w:r>
      <w:r w:rsidR="007814A7" w:rsidRPr="00CB0F35">
        <w:rPr>
          <w:rFonts w:hAnsi="宋体" w:hint="eastAsia"/>
          <w:kern w:val="0"/>
          <w:szCs w:val="21"/>
        </w:rPr>
        <w:t>。</w:t>
      </w:r>
    </w:p>
    <w:p w:rsidR="00E6486A" w:rsidRPr="00CB0F35" w:rsidRDefault="00E6486A" w:rsidP="00CB0F35">
      <w:pPr>
        <w:pStyle w:val="a3"/>
        <w:spacing w:beforeLines="50" w:afterLines="50"/>
        <w:ind w:firstLineChars="200" w:firstLine="420"/>
        <w:rPr>
          <w:rFonts w:hAnsi="宋体"/>
          <w:kern w:val="0"/>
          <w:szCs w:val="21"/>
        </w:rPr>
      </w:pPr>
      <w:r w:rsidRPr="00CB0F35">
        <w:rPr>
          <w:rFonts w:hAnsi="宋体" w:hint="eastAsia"/>
          <w:kern w:val="0"/>
          <w:szCs w:val="21"/>
        </w:rPr>
        <w:t>2</w:t>
      </w:r>
      <w:r w:rsidRPr="00CB0F35">
        <w:rPr>
          <w:rFonts w:hAnsi="宋体"/>
          <w:kern w:val="0"/>
          <w:szCs w:val="21"/>
        </w:rPr>
        <w:t>.1</w:t>
      </w:r>
      <w:r w:rsidR="007814A7" w:rsidRPr="00CB0F35">
        <w:rPr>
          <w:rFonts w:hAnsi="宋体" w:hint="eastAsia"/>
          <w:kern w:val="0"/>
          <w:szCs w:val="21"/>
        </w:rPr>
        <w:t>理解分子对称性及其点群的描述</w:t>
      </w:r>
      <w:r w:rsidRPr="00CB0F35">
        <w:rPr>
          <w:rFonts w:hAnsi="宋体" w:hint="eastAsia"/>
          <w:kern w:val="0"/>
          <w:szCs w:val="21"/>
        </w:rPr>
        <w:t>。</w:t>
      </w:r>
    </w:p>
    <w:p w:rsidR="00E6486A" w:rsidRPr="00CB0F35" w:rsidRDefault="00E6486A" w:rsidP="00CB0F35">
      <w:pPr>
        <w:pStyle w:val="a3"/>
        <w:spacing w:beforeLines="50" w:afterLines="50"/>
        <w:ind w:firstLineChars="200" w:firstLine="420"/>
        <w:rPr>
          <w:rFonts w:hAnsi="宋体" w:cs="宋体"/>
          <w:b/>
          <w:szCs w:val="21"/>
        </w:rPr>
      </w:pPr>
      <w:r w:rsidRPr="00CB0F35">
        <w:rPr>
          <w:rFonts w:hAnsi="宋体"/>
          <w:kern w:val="0"/>
          <w:szCs w:val="21"/>
        </w:rPr>
        <w:t>2.2</w:t>
      </w:r>
      <w:r w:rsidR="007814A7" w:rsidRPr="00CB0F35">
        <w:rPr>
          <w:rFonts w:hAnsi="宋体"/>
          <w:kern w:val="0"/>
          <w:szCs w:val="21"/>
        </w:rPr>
        <w:t>能够利用分子轨道理论在电子微观层次解释双原子及多原子分子</w:t>
      </w:r>
      <w:r w:rsidR="007814A7" w:rsidRPr="00CB0F35">
        <w:rPr>
          <w:rFonts w:hAnsi="宋体" w:hint="eastAsia"/>
          <w:kern w:val="0"/>
          <w:szCs w:val="21"/>
        </w:rPr>
        <w:t>（特别是共轭分子）</w:t>
      </w:r>
      <w:r w:rsidR="00172FA8" w:rsidRPr="00CB0F35">
        <w:rPr>
          <w:rFonts w:hAnsi="宋体" w:hint="eastAsia"/>
          <w:kern w:val="0"/>
          <w:szCs w:val="21"/>
        </w:rPr>
        <w:t>以及络合离子等</w:t>
      </w:r>
      <w:r w:rsidR="007814A7" w:rsidRPr="00CB0F35">
        <w:rPr>
          <w:rFonts w:hAnsi="宋体"/>
          <w:kern w:val="0"/>
          <w:szCs w:val="21"/>
        </w:rPr>
        <w:t>的</w:t>
      </w:r>
      <w:r w:rsidR="007814A7" w:rsidRPr="00CB0F35">
        <w:rPr>
          <w:rFonts w:hAnsi="宋体" w:hint="eastAsia"/>
          <w:kern w:val="0"/>
          <w:szCs w:val="21"/>
        </w:rPr>
        <w:t>结构</w:t>
      </w:r>
      <w:r w:rsidR="007814A7" w:rsidRPr="00CB0F35">
        <w:rPr>
          <w:rFonts w:hAnsi="宋体"/>
          <w:kern w:val="0"/>
          <w:szCs w:val="21"/>
        </w:rPr>
        <w:t>与性质</w:t>
      </w:r>
      <w:r w:rsidR="007814A7" w:rsidRPr="00CB0F35">
        <w:rPr>
          <w:rFonts w:hAnsi="宋体" w:hint="eastAsia"/>
          <w:kern w:val="0"/>
          <w:szCs w:val="21"/>
        </w:rPr>
        <w:t>。</w:t>
      </w:r>
    </w:p>
    <w:p w:rsidR="007814A7" w:rsidRPr="00CB0F35" w:rsidRDefault="005B6414" w:rsidP="00CB0F35">
      <w:pPr>
        <w:pStyle w:val="a3"/>
        <w:spacing w:beforeLines="50" w:afterLines="50"/>
        <w:ind w:firstLineChars="200" w:firstLine="422"/>
        <w:rPr>
          <w:rFonts w:hAnsi="宋体"/>
          <w:kern w:val="0"/>
          <w:szCs w:val="21"/>
        </w:rPr>
      </w:pPr>
      <w:r w:rsidRPr="00CB0F35">
        <w:rPr>
          <w:rFonts w:hAnsi="宋体" w:cs="宋体" w:hint="eastAsia"/>
          <w:b/>
          <w:szCs w:val="21"/>
        </w:rPr>
        <w:t>课程目标</w:t>
      </w:r>
      <w:r w:rsidRPr="00CB0F35">
        <w:rPr>
          <w:rFonts w:hAnsi="宋体" w:cs="宋体"/>
          <w:b/>
          <w:szCs w:val="21"/>
        </w:rPr>
        <w:t>3</w:t>
      </w:r>
      <w:r w:rsidRPr="00CB0F35">
        <w:rPr>
          <w:rFonts w:hAnsi="宋体" w:cs="宋体" w:hint="eastAsia"/>
          <w:b/>
          <w:szCs w:val="21"/>
        </w:rPr>
        <w:t>：</w:t>
      </w:r>
      <w:r w:rsidR="007814A7" w:rsidRPr="00CB0F35">
        <w:rPr>
          <w:rFonts w:hAnsi="宋体" w:hint="eastAsia"/>
          <w:kern w:val="0"/>
          <w:szCs w:val="21"/>
        </w:rPr>
        <w:t>理解晶体结构的点阵理论及晶胞的描述，掌握</w:t>
      </w:r>
      <w:r w:rsidR="007814A7" w:rsidRPr="00CB0F35">
        <w:rPr>
          <w:rFonts w:hAnsi="宋体"/>
          <w:kern w:val="0"/>
          <w:szCs w:val="21"/>
        </w:rPr>
        <w:t>金属</w:t>
      </w:r>
      <w:r w:rsidR="007814A7" w:rsidRPr="00CB0F35">
        <w:rPr>
          <w:rFonts w:hAnsi="宋体" w:hint="eastAsia"/>
          <w:kern w:val="0"/>
          <w:szCs w:val="21"/>
        </w:rPr>
        <w:t>晶体、原子晶体、分子晶体以及</w:t>
      </w:r>
      <w:r w:rsidR="007814A7" w:rsidRPr="00CB0F35">
        <w:rPr>
          <w:rFonts w:hAnsi="宋体"/>
          <w:kern w:val="0"/>
          <w:szCs w:val="21"/>
        </w:rPr>
        <w:t>典型离子晶体的结构</w:t>
      </w:r>
      <w:r w:rsidR="007814A7" w:rsidRPr="00CB0F35">
        <w:rPr>
          <w:rFonts w:hAnsi="宋体" w:hint="eastAsia"/>
          <w:kern w:val="0"/>
          <w:szCs w:val="21"/>
        </w:rPr>
        <w:t>。</w:t>
      </w:r>
    </w:p>
    <w:p w:rsidR="007814A7" w:rsidRPr="00CB0F35" w:rsidRDefault="007814A7" w:rsidP="00CB0F35">
      <w:pPr>
        <w:widowControl/>
        <w:spacing w:beforeLines="50" w:afterLines="50"/>
        <w:ind w:firstLineChars="200" w:firstLine="420"/>
        <w:jc w:val="left"/>
        <w:rPr>
          <w:rFonts w:ascii="宋体" w:eastAsia="宋体" w:hAnsi="宋体"/>
          <w:kern w:val="0"/>
          <w:szCs w:val="21"/>
        </w:rPr>
      </w:pPr>
      <w:r w:rsidRPr="00CB0F35">
        <w:rPr>
          <w:rFonts w:ascii="宋体" w:eastAsia="宋体" w:hAnsi="宋体" w:hint="eastAsia"/>
          <w:kern w:val="0"/>
          <w:szCs w:val="21"/>
        </w:rPr>
        <w:t>1</w:t>
      </w:r>
      <w:r w:rsidRPr="00CB0F35">
        <w:rPr>
          <w:rFonts w:ascii="宋体" w:eastAsia="宋体" w:hAnsi="宋体"/>
          <w:kern w:val="0"/>
          <w:szCs w:val="21"/>
        </w:rPr>
        <w:t>.1</w:t>
      </w:r>
      <w:r w:rsidRPr="00CB0F35">
        <w:rPr>
          <w:rFonts w:ascii="宋体" w:eastAsia="宋体" w:hAnsi="宋体" w:hint="eastAsia"/>
          <w:kern w:val="0"/>
          <w:szCs w:val="21"/>
        </w:rPr>
        <w:t>理解晶体结构的点阵理论及晶胞的描述</w:t>
      </w:r>
      <w:r w:rsidR="00416255" w:rsidRPr="00CB0F35">
        <w:rPr>
          <w:rFonts w:ascii="宋体" w:eastAsia="宋体" w:hAnsi="宋体" w:hint="eastAsia"/>
          <w:kern w:val="0"/>
          <w:szCs w:val="21"/>
        </w:rPr>
        <w:t>。</w:t>
      </w:r>
    </w:p>
    <w:p w:rsidR="007814A7" w:rsidRPr="00CB0F35" w:rsidRDefault="005B6414" w:rsidP="00CB0F35">
      <w:pPr>
        <w:widowControl/>
        <w:spacing w:beforeLines="50" w:afterLines="50"/>
        <w:ind w:firstLineChars="200" w:firstLine="420"/>
        <w:jc w:val="left"/>
        <w:rPr>
          <w:rFonts w:ascii="宋体" w:eastAsia="宋体" w:hAnsi="宋体"/>
          <w:kern w:val="0"/>
          <w:szCs w:val="21"/>
        </w:rPr>
      </w:pPr>
      <w:r w:rsidRPr="00CB0F35">
        <w:rPr>
          <w:rFonts w:ascii="宋体" w:eastAsia="宋体" w:hAnsi="宋体"/>
          <w:kern w:val="0"/>
          <w:szCs w:val="21"/>
        </w:rPr>
        <w:lastRenderedPageBreak/>
        <w:t>1.2</w:t>
      </w:r>
      <w:r w:rsidR="007814A7" w:rsidRPr="00CB0F35">
        <w:rPr>
          <w:rFonts w:ascii="宋体" w:eastAsia="宋体" w:hAnsi="宋体" w:hint="eastAsia"/>
          <w:kern w:val="0"/>
          <w:szCs w:val="21"/>
        </w:rPr>
        <w:t>掌握</w:t>
      </w:r>
      <w:r w:rsidR="007814A7" w:rsidRPr="00CB0F35">
        <w:rPr>
          <w:rFonts w:ascii="宋体" w:eastAsia="宋体" w:hAnsi="宋体"/>
          <w:kern w:val="0"/>
          <w:szCs w:val="21"/>
        </w:rPr>
        <w:t>金属</w:t>
      </w:r>
      <w:r w:rsidR="007814A7" w:rsidRPr="00CB0F35">
        <w:rPr>
          <w:rFonts w:ascii="宋体" w:eastAsia="宋体" w:hAnsi="宋体" w:hint="eastAsia"/>
          <w:kern w:val="0"/>
          <w:szCs w:val="21"/>
        </w:rPr>
        <w:t>晶体、原子晶体、分子晶体以及</w:t>
      </w:r>
      <w:r w:rsidR="007814A7" w:rsidRPr="00CB0F35">
        <w:rPr>
          <w:rFonts w:ascii="宋体" w:eastAsia="宋体" w:hAnsi="宋体"/>
          <w:kern w:val="0"/>
          <w:szCs w:val="21"/>
        </w:rPr>
        <w:t>典型离子晶体的结构</w:t>
      </w:r>
      <w:r w:rsidR="007814A7" w:rsidRPr="00CB0F35">
        <w:rPr>
          <w:rFonts w:ascii="宋体" w:eastAsia="宋体" w:hAnsi="宋体" w:hint="eastAsia"/>
          <w:kern w:val="0"/>
          <w:szCs w:val="21"/>
        </w:rPr>
        <w:t>。</w:t>
      </w:r>
    </w:p>
    <w:p w:rsidR="005B6414" w:rsidRPr="00CB0F35" w:rsidRDefault="00E05E8B" w:rsidP="00CB0F35">
      <w:pPr>
        <w:pStyle w:val="a3"/>
        <w:spacing w:beforeLines="50" w:afterLines="50"/>
        <w:ind w:firstLineChars="200" w:firstLine="422"/>
        <w:rPr>
          <w:rFonts w:hAnsi="宋体"/>
          <w:kern w:val="0"/>
          <w:szCs w:val="21"/>
        </w:rPr>
      </w:pPr>
      <w:r w:rsidRPr="00CB0F35">
        <w:rPr>
          <w:rFonts w:hAnsi="宋体" w:cs="宋体" w:hint="eastAsia"/>
          <w:b/>
          <w:szCs w:val="21"/>
        </w:rPr>
        <w:t>课程目标</w:t>
      </w:r>
      <w:r w:rsidR="005B6414" w:rsidRPr="00CB0F35">
        <w:rPr>
          <w:rFonts w:hAnsi="宋体" w:cs="宋体"/>
          <w:b/>
          <w:szCs w:val="21"/>
        </w:rPr>
        <w:t>4</w:t>
      </w:r>
      <w:r w:rsidRPr="00CB0F35">
        <w:rPr>
          <w:rFonts w:hAnsi="宋体" w:cs="宋体" w:hint="eastAsia"/>
          <w:b/>
          <w:szCs w:val="21"/>
        </w:rPr>
        <w:t>：</w:t>
      </w:r>
      <w:r w:rsidR="007814A7" w:rsidRPr="00CB0F35">
        <w:rPr>
          <w:rFonts w:hAnsi="宋体"/>
          <w:kern w:val="0"/>
          <w:szCs w:val="21"/>
        </w:rPr>
        <w:t>通过</w:t>
      </w:r>
      <w:r w:rsidR="007814A7" w:rsidRPr="00CB0F35">
        <w:rPr>
          <w:rFonts w:hAnsi="宋体" w:hint="eastAsia"/>
          <w:kern w:val="0"/>
          <w:szCs w:val="21"/>
        </w:rPr>
        <w:t>原子、</w:t>
      </w:r>
      <w:r w:rsidR="007814A7" w:rsidRPr="00CB0F35">
        <w:rPr>
          <w:rFonts w:hAnsi="宋体"/>
          <w:kern w:val="0"/>
          <w:szCs w:val="21"/>
        </w:rPr>
        <w:t>分子和晶体的学习养成良好的辩证思维方式</w:t>
      </w:r>
      <w:r w:rsidR="00505113" w:rsidRPr="00CB0F35">
        <w:rPr>
          <w:rFonts w:hAnsi="宋体" w:hint="eastAsia"/>
          <w:kern w:val="0"/>
          <w:szCs w:val="21"/>
        </w:rPr>
        <w:t>，</w:t>
      </w:r>
      <w:r w:rsidR="00377AD7" w:rsidRPr="00CB0F35">
        <w:rPr>
          <w:rStyle w:val="fontstyle01"/>
          <w:rFonts w:hint="default"/>
          <w:sz w:val="21"/>
          <w:szCs w:val="21"/>
        </w:rPr>
        <w:t>建立结构化学研究问题的思想和方法，</w:t>
      </w:r>
      <w:r w:rsidR="007814A7" w:rsidRPr="00CB0F35">
        <w:rPr>
          <w:rFonts w:hAnsi="宋体" w:hint="eastAsia"/>
          <w:kern w:val="0"/>
          <w:szCs w:val="21"/>
        </w:rPr>
        <w:t>构建</w:t>
      </w:r>
      <w:r w:rsidR="00377AD7" w:rsidRPr="00CB0F35">
        <w:rPr>
          <w:rStyle w:val="fontstyle01"/>
          <w:rFonts w:hint="default"/>
          <w:sz w:val="21"/>
          <w:szCs w:val="21"/>
        </w:rPr>
        <w:t>“化学核心素养”基本理念，</w:t>
      </w:r>
      <w:r w:rsidR="007814A7" w:rsidRPr="00CB0F35">
        <w:rPr>
          <w:rFonts w:hAnsi="宋体"/>
          <w:kern w:val="0"/>
          <w:szCs w:val="21"/>
        </w:rPr>
        <w:t>能从</w:t>
      </w:r>
      <w:r w:rsidR="007814A7" w:rsidRPr="00CB0F35">
        <w:rPr>
          <w:rFonts w:hAnsi="宋体" w:hint="eastAsia"/>
          <w:kern w:val="0"/>
          <w:szCs w:val="21"/>
        </w:rPr>
        <w:t>结构化学的</w:t>
      </w:r>
      <w:r w:rsidR="007814A7" w:rsidRPr="00CB0F35">
        <w:rPr>
          <w:rFonts w:hAnsi="宋体"/>
          <w:kern w:val="0"/>
          <w:szCs w:val="21"/>
        </w:rPr>
        <w:t>视角分析与解决实际问题</w:t>
      </w:r>
      <w:r w:rsidR="007814A7" w:rsidRPr="00CB0F35">
        <w:rPr>
          <w:rFonts w:hAnsi="宋体" w:hint="eastAsia"/>
          <w:kern w:val="0"/>
          <w:szCs w:val="21"/>
        </w:rPr>
        <w:t>。</w:t>
      </w:r>
    </w:p>
    <w:p w:rsidR="00E05E8B" w:rsidRPr="000A3588" w:rsidRDefault="00E05E8B" w:rsidP="00CB0F35">
      <w:pPr>
        <w:pStyle w:val="a3"/>
        <w:spacing w:beforeLines="50" w:afterLines="50"/>
        <w:ind w:firstLineChars="200" w:firstLine="480"/>
        <w:rPr>
          <w:rFonts w:hAnsi="宋体" w:cs="宋体"/>
        </w:rPr>
      </w:pPr>
      <w:r w:rsidRPr="000A3588">
        <w:rPr>
          <w:rFonts w:ascii="黑体" w:eastAsia="黑体" w:hAnsi="黑体" w:cs="宋体" w:hint="eastAsia"/>
          <w:sz w:val="24"/>
          <w:szCs w:val="24"/>
        </w:rPr>
        <w:t>（三）</w:t>
      </w:r>
      <w:r w:rsidRPr="00702A81">
        <w:rPr>
          <w:rFonts w:ascii="黑体" w:eastAsia="黑体" w:hAnsi="黑体" w:cs="宋体" w:hint="eastAsia"/>
          <w:sz w:val="24"/>
          <w:szCs w:val="24"/>
        </w:rPr>
        <w:t>课程目标与毕业要求、课程内容的</w:t>
      </w:r>
      <w:r w:rsidR="00DD7B5F" w:rsidRPr="00702A81">
        <w:rPr>
          <w:rFonts w:ascii="黑体" w:eastAsia="黑体" w:hAnsi="黑体" w:cs="宋体" w:hint="eastAsia"/>
          <w:sz w:val="24"/>
          <w:szCs w:val="24"/>
        </w:rPr>
        <w:t>对应</w:t>
      </w:r>
      <w:r w:rsidRPr="00702A81">
        <w:rPr>
          <w:rFonts w:ascii="黑体" w:eastAsia="黑体" w:hAnsi="黑体" w:cs="宋体" w:hint="eastAsia"/>
          <w:sz w:val="24"/>
          <w:szCs w:val="24"/>
        </w:rPr>
        <w:t>关系</w:t>
      </w:r>
    </w:p>
    <w:p w:rsidR="00E05E8B" w:rsidRPr="000A3588" w:rsidRDefault="00DD7B5F" w:rsidP="00CB0F35">
      <w:pPr>
        <w:pStyle w:val="a3"/>
        <w:spacing w:beforeLines="50" w:afterLines="50"/>
        <w:ind w:firstLineChars="200" w:firstLine="422"/>
        <w:jc w:val="center"/>
        <w:rPr>
          <w:rFonts w:ascii="黑体" w:hAnsi="宋体"/>
          <w:b/>
          <w:bCs/>
          <w:szCs w:val="21"/>
        </w:rPr>
      </w:pPr>
      <w:r w:rsidRPr="000A3588">
        <w:rPr>
          <w:rFonts w:ascii="黑体" w:hAnsi="宋体" w:hint="eastAsia"/>
          <w:b/>
          <w:bCs/>
          <w:szCs w:val="21"/>
        </w:rPr>
        <w:t>表</w:t>
      </w:r>
      <w:r w:rsidRPr="000A3588">
        <w:rPr>
          <w:rFonts w:ascii="黑体" w:hAnsi="宋体" w:hint="eastAsia"/>
          <w:b/>
          <w:bCs/>
          <w:szCs w:val="21"/>
        </w:rPr>
        <w:t>1</w:t>
      </w:r>
      <w:r w:rsidRPr="000A3588">
        <w:rPr>
          <w:rFonts w:ascii="黑体" w:hAnsi="宋体" w:hint="eastAsia"/>
          <w:b/>
          <w:bCs/>
          <w:szCs w:val="21"/>
        </w:rPr>
        <w:t>：</w:t>
      </w:r>
      <w:r w:rsidR="00E05E8B" w:rsidRPr="000A3588">
        <w:rPr>
          <w:rFonts w:ascii="黑体" w:hAnsi="宋体" w:hint="eastAsia"/>
          <w:b/>
          <w:bCs/>
          <w:szCs w:val="21"/>
        </w:rPr>
        <w:t>课程目标与</w:t>
      </w:r>
      <w:r w:rsidR="00242673" w:rsidRPr="000A3588">
        <w:rPr>
          <w:rFonts w:ascii="黑体" w:hAnsi="宋体" w:hint="eastAsia"/>
          <w:b/>
          <w:bCs/>
          <w:szCs w:val="21"/>
        </w:rPr>
        <w:t>课程内容、毕业要求</w:t>
      </w:r>
      <w:r w:rsidR="00E05E8B" w:rsidRPr="000A3588">
        <w:rPr>
          <w:rFonts w:ascii="黑体" w:hAnsi="宋体" w:hint="eastAsia"/>
          <w:b/>
          <w:bCs/>
          <w:szCs w:val="21"/>
        </w:rPr>
        <w:t>的对应关系表</w:t>
      </w:r>
      <w:r w:rsidR="00D504B7" w:rsidRPr="000A3588">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RPr="000A3588" w:rsidTr="00DD7B5F">
        <w:trPr>
          <w:jc w:val="center"/>
        </w:trPr>
        <w:tc>
          <w:tcPr>
            <w:tcW w:w="1302" w:type="dxa"/>
            <w:vAlign w:val="center"/>
          </w:tcPr>
          <w:p w:rsidR="00E05E8B" w:rsidRPr="000A3588" w:rsidRDefault="00E05E8B" w:rsidP="00CB0F35">
            <w:pPr>
              <w:pStyle w:val="a3"/>
              <w:spacing w:beforeLines="50" w:afterLines="50"/>
              <w:jc w:val="center"/>
              <w:rPr>
                <w:rFonts w:ascii="黑体" w:hAnsi="宋体"/>
                <w:b/>
                <w:bCs/>
                <w:szCs w:val="21"/>
              </w:rPr>
            </w:pPr>
            <w:r w:rsidRPr="000A3588">
              <w:rPr>
                <w:rFonts w:ascii="黑体" w:hAnsi="宋体" w:hint="eastAsia"/>
                <w:b/>
                <w:bCs/>
                <w:szCs w:val="21"/>
              </w:rPr>
              <w:t>课程目标</w:t>
            </w:r>
          </w:p>
        </w:tc>
        <w:tc>
          <w:tcPr>
            <w:tcW w:w="1959" w:type="dxa"/>
            <w:vAlign w:val="center"/>
          </w:tcPr>
          <w:p w:rsidR="00E05E8B" w:rsidRPr="000A3588" w:rsidRDefault="00E05E8B" w:rsidP="00CB0F35">
            <w:pPr>
              <w:pStyle w:val="a3"/>
              <w:spacing w:beforeLines="50" w:afterLines="50"/>
              <w:jc w:val="center"/>
              <w:rPr>
                <w:rFonts w:hAnsi="宋体" w:cs="宋体"/>
                <w:b/>
              </w:rPr>
            </w:pPr>
            <w:r w:rsidRPr="000A3588">
              <w:rPr>
                <w:rFonts w:hAnsi="宋体" w:cs="宋体" w:hint="eastAsia"/>
                <w:b/>
              </w:rPr>
              <w:t>课程子目标</w:t>
            </w:r>
          </w:p>
        </w:tc>
        <w:tc>
          <w:tcPr>
            <w:tcW w:w="3118" w:type="dxa"/>
            <w:vAlign w:val="center"/>
          </w:tcPr>
          <w:p w:rsidR="00E05E8B" w:rsidRPr="000A3588" w:rsidRDefault="00B40ECD" w:rsidP="00CB0F35">
            <w:pPr>
              <w:pStyle w:val="a3"/>
              <w:spacing w:beforeLines="50" w:afterLines="50"/>
              <w:jc w:val="center"/>
              <w:rPr>
                <w:rFonts w:ascii="黑体" w:hAnsi="宋体"/>
                <w:b/>
                <w:bCs/>
                <w:szCs w:val="21"/>
              </w:rPr>
            </w:pPr>
            <w:r w:rsidRPr="000A3588">
              <w:rPr>
                <w:rFonts w:ascii="黑体" w:hAnsi="宋体" w:hint="eastAsia"/>
                <w:b/>
                <w:bCs/>
                <w:szCs w:val="21"/>
              </w:rPr>
              <w:t>对应课程内容</w:t>
            </w:r>
          </w:p>
        </w:tc>
        <w:tc>
          <w:tcPr>
            <w:tcW w:w="2688" w:type="dxa"/>
            <w:vAlign w:val="center"/>
          </w:tcPr>
          <w:p w:rsidR="00E05E8B" w:rsidRPr="000A3588" w:rsidRDefault="00B40ECD" w:rsidP="00CB0F35">
            <w:pPr>
              <w:pStyle w:val="a3"/>
              <w:spacing w:beforeLines="50" w:afterLines="50"/>
              <w:jc w:val="center"/>
              <w:rPr>
                <w:rFonts w:ascii="黑体" w:hAnsi="宋体"/>
                <w:b/>
                <w:bCs/>
                <w:szCs w:val="21"/>
              </w:rPr>
            </w:pPr>
            <w:r w:rsidRPr="00462980">
              <w:rPr>
                <w:rFonts w:ascii="黑体" w:hAnsi="宋体" w:hint="eastAsia"/>
                <w:b/>
                <w:bCs/>
                <w:szCs w:val="21"/>
              </w:rPr>
              <w:t>对应毕业要求</w:t>
            </w:r>
          </w:p>
        </w:tc>
      </w:tr>
      <w:tr w:rsidR="00E05E8B" w:rsidRPr="000A3588" w:rsidTr="00DD7B5F">
        <w:trPr>
          <w:jc w:val="center"/>
        </w:trPr>
        <w:tc>
          <w:tcPr>
            <w:tcW w:w="1302" w:type="dxa"/>
            <w:vMerge w:val="restart"/>
            <w:vAlign w:val="center"/>
          </w:tcPr>
          <w:p w:rsidR="00E05E8B" w:rsidRPr="000A3588" w:rsidRDefault="00E05E8B" w:rsidP="00CB0F35">
            <w:pPr>
              <w:pStyle w:val="a3"/>
              <w:spacing w:beforeLines="50" w:afterLines="50"/>
              <w:jc w:val="center"/>
              <w:rPr>
                <w:rFonts w:hAnsi="宋体" w:cs="宋体"/>
                <w:szCs w:val="21"/>
              </w:rPr>
            </w:pPr>
            <w:r w:rsidRPr="000A3588">
              <w:rPr>
                <w:rFonts w:hAnsi="宋体" w:cs="宋体" w:hint="eastAsia"/>
                <w:szCs w:val="21"/>
              </w:rPr>
              <w:t>课程目标1</w:t>
            </w:r>
          </w:p>
        </w:tc>
        <w:tc>
          <w:tcPr>
            <w:tcW w:w="1959" w:type="dxa"/>
            <w:vAlign w:val="center"/>
          </w:tcPr>
          <w:p w:rsidR="00E05E8B" w:rsidRPr="000A3588" w:rsidRDefault="00E05E8B" w:rsidP="00CB0F35">
            <w:pPr>
              <w:pStyle w:val="a3"/>
              <w:spacing w:beforeLines="50" w:afterLines="50"/>
              <w:jc w:val="center"/>
              <w:rPr>
                <w:rFonts w:hAnsi="宋体" w:cs="宋体"/>
              </w:rPr>
            </w:pPr>
            <w:r w:rsidRPr="000A3588">
              <w:rPr>
                <w:rFonts w:hAnsi="宋体" w:cs="宋体" w:hint="eastAsia"/>
              </w:rPr>
              <w:t>1.1</w:t>
            </w:r>
          </w:p>
        </w:tc>
        <w:tc>
          <w:tcPr>
            <w:tcW w:w="3118" w:type="dxa"/>
            <w:vAlign w:val="center"/>
          </w:tcPr>
          <w:p w:rsidR="00D55221" w:rsidRDefault="00D55221" w:rsidP="00CB0F35">
            <w:pPr>
              <w:widowControl/>
              <w:spacing w:beforeLines="50"/>
              <w:ind w:leftChars="-4" w:hangingChars="4" w:hanging="8"/>
              <w:jc w:val="left"/>
              <w:rPr>
                <w:rFonts w:ascii="宋体" w:eastAsia="宋体" w:hAnsi="宋体" w:cs="Arial"/>
                <w:kern w:val="0"/>
                <w:szCs w:val="21"/>
              </w:rPr>
            </w:pPr>
            <w:r w:rsidRPr="00D55221">
              <w:rPr>
                <w:rFonts w:ascii="宋体" w:eastAsia="宋体" w:hAnsi="宋体" w:cs="Arial" w:hint="eastAsia"/>
                <w:kern w:val="0"/>
                <w:szCs w:val="21"/>
              </w:rPr>
              <w:t>绪论</w:t>
            </w:r>
          </w:p>
          <w:p w:rsidR="00505113" w:rsidRPr="00D55221" w:rsidRDefault="00505113" w:rsidP="00CB0F35">
            <w:pPr>
              <w:widowControl/>
              <w:spacing w:beforeLines="50"/>
              <w:ind w:leftChars="-4" w:hangingChars="4" w:hanging="8"/>
              <w:jc w:val="left"/>
              <w:rPr>
                <w:rFonts w:ascii="宋体" w:eastAsia="宋体" w:hAnsi="宋体" w:cs="Arial"/>
                <w:kern w:val="0"/>
                <w:szCs w:val="21"/>
              </w:rPr>
            </w:pPr>
            <w:r w:rsidRPr="00505113">
              <w:rPr>
                <w:rFonts w:ascii="宋体" w:eastAsia="宋体" w:hAnsi="宋体" w:cs="Arial" w:hint="eastAsia"/>
                <w:kern w:val="0"/>
                <w:szCs w:val="21"/>
              </w:rPr>
              <w:t>第一章</w:t>
            </w:r>
            <w:r w:rsidRPr="00505113">
              <w:rPr>
                <w:rFonts w:ascii="宋体" w:eastAsia="宋体" w:hAnsi="宋体" w:cs="Arial"/>
                <w:kern w:val="0"/>
                <w:szCs w:val="21"/>
              </w:rPr>
              <w:t xml:space="preserve"> 量子力学基础</w:t>
            </w:r>
          </w:p>
          <w:p w:rsidR="00D55221" w:rsidRPr="00D55221" w:rsidRDefault="00D55221" w:rsidP="004E101B">
            <w:pPr>
              <w:widowControl/>
              <w:ind w:leftChars="-4" w:hangingChars="4" w:hanging="8"/>
              <w:jc w:val="left"/>
              <w:rPr>
                <w:rFonts w:ascii="宋体" w:eastAsia="宋体" w:hAnsi="宋体" w:cs="Arial"/>
                <w:kern w:val="0"/>
                <w:szCs w:val="21"/>
              </w:rPr>
            </w:pPr>
            <w:r w:rsidRPr="00D55221">
              <w:rPr>
                <w:rFonts w:ascii="宋体" w:eastAsia="宋体" w:hAnsi="宋体" w:cs="Arial"/>
                <w:kern w:val="0"/>
                <w:szCs w:val="21"/>
              </w:rPr>
              <w:t>§1.1 量子力学产生的背景</w:t>
            </w:r>
          </w:p>
          <w:p w:rsidR="00D55221" w:rsidRPr="00D55221" w:rsidRDefault="00D55221" w:rsidP="004E101B">
            <w:pPr>
              <w:widowControl/>
              <w:ind w:leftChars="-4" w:hangingChars="4" w:hanging="8"/>
              <w:jc w:val="left"/>
              <w:rPr>
                <w:rFonts w:ascii="宋体" w:eastAsia="宋体" w:hAnsi="宋体" w:cs="Arial"/>
                <w:kern w:val="0"/>
                <w:szCs w:val="21"/>
              </w:rPr>
            </w:pPr>
            <w:r w:rsidRPr="00D55221">
              <w:rPr>
                <w:rFonts w:ascii="宋体" w:eastAsia="宋体" w:hAnsi="宋体" w:cs="Arial" w:hint="eastAsia"/>
                <w:kern w:val="0"/>
                <w:szCs w:val="21"/>
              </w:rPr>
              <w:t>§</w:t>
            </w:r>
            <w:r w:rsidRPr="00D55221">
              <w:rPr>
                <w:rFonts w:ascii="宋体" w:eastAsia="宋体" w:hAnsi="宋体" w:cs="Arial"/>
                <w:kern w:val="0"/>
                <w:szCs w:val="21"/>
              </w:rPr>
              <w:t>1.2 量子力学基本原理</w:t>
            </w:r>
          </w:p>
          <w:p w:rsidR="00D55221" w:rsidRPr="00D55221" w:rsidRDefault="00D55221" w:rsidP="00CB0F35">
            <w:pPr>
              <w:widowControl/>
              <w:spacing w:afterLines="50"/>
              <w:ind w:leftChars="-4" w:hangingChars="4" w:hanging="8"/>
              <w:jc w:val="left"/>
              <w:rPr>
                <w:rFonts w:ascii="宋体" w:eastAsia="宋体" w:hAnsi="宋体" w:cs="宋体"/>
              </w:rPr>
            </w:pPr>
            <w:r w:rsidRPr="00D55221">
              <w:rPr>
                <w:rFonts w:ascii="宋体" w:eastAsia="宋体" w:hAnsi="宋体" w:cs="Arial" w:hint="eastAsia"/>
                <w:kern w:val="0"/>
                <w:szCs w:val="21"/>
              </w:rPr>
              <w:t>§</w:t>
            </w:r>
            <w:r w:rsidRPr="00D55221">
              <w:rPr>
                <w:rFonts w:ascii="宋体" w:eastAsia="宋体" w:hAnsi="宋体" w:cs="Arial"/>
                <w:kern w:val="0"/>
                <w:szCs w:val="21"/>
              </w:rPr>
              <w:t>1.3 量子力学基本原理的简单应用</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w:t>
            </w:r>
            <w:r w:rsidR="00416255" w:rsidRPr="004E101B">
              <w:rPr>
                <w:rFonts w:hAnsi="宋体" w:hint="eastAsia"/>
                <w:color w:val="000000"/>
                <w:kern w:val="0"/>
                <w:szCs w:val="21"/>
              </w:rPr>
              <w:t>毕业要求</w:t>
            </w:r>
            <w:r w:rsidR="00416255" w:rsidRPr="004E101B">
              <w:rPr>
                <w:rFonts w:hAnsi="宋体"/>
                <w:color w:val="000000"/>
                <w:kern w:val="0"/>
                <w:szCs w:val="21"/>
              </w:rPr>
              <w:t>1：</w:t>
            </w:r>
          </w:p>
          <w:p w:rsidR="00E05E8B" w:rsidRPr="004E101B" w:rsidRDefault="00416255" w:rsidP="00CB0F35">
            <w:pPr>
              <w:pStyle w:val="a3"/>
              <w:spacing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E05E8B" w:rsidRPr="000A3588" w:rsidTr="00DD7B5F">
        <w:trPr>
          <w:jc w:val="center"/>
        </w:trPr>
        <w:tc>
          <w:tcPr>
            <w:tcW w:w="1302" w:type="dxa"/>
            <w:vMerge/>
            <w:vAlign w:val="center"/>
          </w:tcPr>
          <w:p w:rsidR="00E05E8B" w:rsidRPr="000A3588" w:rsidRDefault="00E05E8B" w:rsidP="00CB0F35">
            <w:pPr>
              <w:pStyle w:val="a3"/>
              <w:spacing w:beforeLines="50" w:afterLines="50"/>
              <w:jc w:val="center"/>
              <w:rPr>
                <w:rFonts w:hAnsi="宋体" w:cs="宋体"/>
                <w:szCs w:val="21"/>
              </w:rPr>
            </w:pPr>
          </w:p>
        </w:tc>
        <w:tc>
          <w:tcPr>
            <w:tcW w:w="1959" w:type="dxa"/>
            <w:vAlign w:val="center"/>
          </w:tcPr>
          <w:p w:rsidR="00E05E8B" w:rsidRPr="000A3588" w:rsidRDefault="00E05E8B" w:rsidP="00CB0F35">
            <w:pPr>
              <w:pStyle w:val="a3"/>
              <w:spacing w:beforeLines="50" w:afterLines="50"/>
              <w:jc w:val="center"/>
              <w:rPr>
                <w:rFonts w:hAnsi="宋体" w:cs="宋体"/>
              </w:rPr>
            </w:pPr>
            <w:r w:rsidRPr="000A3588">
              <w:rPr>
                <w:rFonts w:hAnsi="宋体" w:cs="宋体" w:hint="eastAsia"/>
              </w:rPr>
              <w:t>1.2</w:t>
            </w:r>
          </w:p>
        </w:tc>
        <w:tc>
          <w:tcPr>
            <w:tcW w:w="3118" w:type="dxa"/>
            <w:vAlign w:val="center"/>
          </w:tcPr>
          <w:p w:rsidR="00D55221" w:rsidRPr="00D55221" w:rsidRDefault="00D55221" w:rsidP="00CB0F35">
            <w:pPr>
              <w:pStyle w:val="a3"/>
              <w:spacing w:beforeLines="50"/>
              <w:ind w:left="-6"/>
              <w:jc w:val="left"/>
              <w:rPr>
                <w:rFonts w:hAnsi="宋体" w:cs="宋体"/>
              </w:rPr>
            </w:pPr>
            <w:r w:rsidRPr="00D55221">
              <w:rPr>
                <w:rFonts w:hAnsi="宋体" w:cs="宋体" w:hint="eastAsia"/>
              </w:rPr>
              <w:t>第二章</w:t>
            </w:r>
            <w:r w:rsidRPr="00D55221">
              <w:rPr>
                <w:rFonts w:hAnsi="宋体" w:cs="宋体"/>
              </w:rPr>
              <w:t xml:space="preserve"> 原子结构与原子光谱</w:t>
            </w:r>
          </w:p>
          <w:p w:rsidR="00D55221" w:rsidRPr="00D55221" w:rsidRDefault="00D55221" w:rsidP="004E101B">
            <w:pPr>
              <w:pStyle w:val="a3"/>
              <w:ind w:left="-4"/>
              <w:jc w:val="left"/>
              <w:rPr>
                <w:rFonts w:hAnsi="宋体" w:cs="宋体"/>
              </w:rPr>
            </w:pPr>
            <w:r w:rsidRPr="00D55221">
              <w:rPr>
                <w:rFonts w:hAnsi="宋体" w:cs="宋体" w:hint="eastAsia"/>
              </w:rPr>
              <w:t>§</w:t>
            </w:r>
            <w:r w:rsidRPr="00D55221">
              <w:rPr>
                <w:rFonts w:hAnsi="宋体" w:cs="宋体"/>
              </w:rPr>
              <w:t>2.1 单电子原子的薛定谔方程及其解</w:t>
            </w:r>
          </w:p>
          <w:p w:rsidR="00D55221" w:rsidRPr="00D55221" w:rsidRDefault="00D55221" w:rsidP="004E101B">
            <w:pPr>
              <w:pStyle w:val="a3"/>
              <w:ind w:left="-4"/>
              <w:jc w:val="left"/>
              <w:rPr>
                <w:rFonts w:hAnsi="宋体" w:cs="宋体"/>
              </w:rPr>
            </w:pPr>
            <w:r w:rsidRPr="00D55221">
              <w:rPr>
                <w:rFonts w:hAnsi="宋体" w:cs="宋体" w:hint="eastAsia"/>
              </w:rPr>
              <w:t>§</w:t>
            </w:r>
            <w:r w:rsidRPr="00D55221">
              <w:rPr>
                <w:rFonts w:hAnsi="宋体" w:cs="宋体"/>
              </w:rPr>
              <w:t>2.2 量子数与波函数</w:t>
            </w:r>
          </w:p>
          <w:p w:rsidR="00D55221" w:rsidRDefault="00D55221" w:rsidP="004E101B">
            <w:pPr>
              <w:widowControl/>
              <w:ind w:leftChars="-4" w:hangingChars="4" w:hanging="8"/>
              <w:jc w:val="left"/>
              <w:rPr>
                <w:rFonts w:ascii="宋体" w:eastAsia="宋体" w:hAnsi="宋体" w:cs="宋体"/>
              </w:rPr>
            </w:pPr>
            <w:r w:rsidRPr="00D55221">
              <w:rPr>
                <w:rFonts w:ascii="宋体" w:eastAsia="宋体" w:hAnsi="宋体" w:cs="宋体" w:hint="eastAsia"/>
              </w:rPr>
              <w:t>§</w:t>
            </w:r>
            <w:r w:rsidRPr="00D55221">
              <w:rPr>
                <w:rFonts w:ascii="宋体" w:eastAsia="宋体" w:hAnsi="宋体" w:cs="宋体"/>
              </w:rPr>
              <w:t xml:space="preserve">2.3 </w:t>
            </w:r>
            <w:proofErr w:type="gramStart"/>
            <w:r w:rsidRPr="00D55221">
              <w:rPr>
                <w:rFonts w:ascii="宋体" w:eastAsia="宋体" w:hAnsi="宋体" w:cs="宋体"/>
              </w:rPr>
              <w:t>多电子</w:t>
            </w:r>
            <w:proofErr w:type="gramEnd"/>
            <w:r w:rsidRPr="00D55221">
              <w:rPr>
                <w:rFonts w:ascii="宋体" w:eastAsia="宋体" w:hAnsi="宋体" w:cs="宋体"/>
              </w:rPr>
              <w:t>原子结构与原子轨道</w:t>
            </w:r>
          </w:p>
          <w:p w:rsidR="00D55221" w:rsidRDefault="00D55221" w:rsidP="004E101B">
            <w:pPr>
              <w:widowControl/>
              <w:ind w:leftChars="-4" w:hangingChars="4" w:hanging="8"/>
              <w:jc w:val="left"/>
              <w:rPr>
                <w:rFonts w:ascii="宋体" w:eastAsia="宋体" w:hAnsi="宋体" w:cs="宋体"/>
              </w:rPr>
            </w:pPr>
            <w:r w:rsidRPr="00D55221">
              <w:rPr>
                <w:rFonts w:ascii="宋体" w:eastAsia="宋体" w:hAnsi="宋体" w:cs="宋体" w:hint="eastAsia"/>
              </w:rPr>
              <w:t>§</w:t>
            </w:r>
            <w:r w:rsidRPr="00D55221">
              <w:rPr>
                <w:rFonts w:ascii="宋体" w:eastAsia="宋体" w:hAnsi="宋体" w:cs="宋体"/>
              </w:rPr>
              <w:t>2.4 电子自旋与保里原理</w:t>
            </w:r>
          </w:p>
          <w:p w:rsidR="00E05E8B" w:rsidRPr="00D55221" w:rsidRDefault="00D55221" w:rsidP="00CB0F35">
            <w:pPr>
              <w:widowControl/>
              <w:spacing w:afterLines="50"/>
              <w:ind w:leftChars="-4" w:hangingChars="4" w:hanging="8"/>
              <w:jc w:val="left"/>
              <w:rPr>
                <w:rFonts w:ascii="宋体" w:eastAsia="宋体" w:hAnsi="宋体" w:cs="宋体"/>
              </w:rPr>
            </w:pPr>
            <w:r w:rsidRPr="00D55221">
              <w:rPr>
                <w:rFonts w:ascii="宋体" w:eastAsia="宋体" w:hAnsi="宋体" w:cs="宋体" w:hint="eastAsia"/>
              </w:rPr>
              <w:t>§</w:t>
            </w:r>
            <w:r w:rsidRPr="00D55221">
              <w:rPr>
                <w:rFonts w:ascii="宋体" w:eastAsia="宋体" w:hAnsi="宋体" w:cs="宋体"/>
              </w:rPr>
              <w:t>2.5 原子的状态与原子光谱</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E05E8B" w:rsidRPr="004E101B" w:rsidRDefault="00462980" w:rsidP="00CB0F35">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E05E8B" w:rsidRPr="000A3588" w:rsidTr="00DD7B5F">
        <w:trPr>
          <w:jc w:val="center"/>
        </w:trPr>
        <w:tc>
          <w:tcPr>
            <w:tcW w:w="1302" w:type="dxa"/>
            <w:vMerge w:val="restart"/>
            <w:vAlign w:val="center"/>
          </w:tcPr>
          <w:p w:rsidR="00E05E8B" w:rsidRPr="000A3588" w:rsidRDefault="00E05E8B" w:rsidP="00CB0F35">
            <w:pPr>
              <w:pStyle w:val="a3"/>
              <w:spacing w:beforeLines="50" w:afterLines="50"/>
              <w:jc w:val="center"/>
              <w:rPr>
                <w:rFonts w:hAnsi="宋体" w:cs="宋体"/>
                <w:szCs w:val="21"/>
              </w:rPr>
            </w:pPr>
            <w:r w:rsidRPr="000A3588">
              <w:rPr>
                <w:rFonts w:hAnsi="宋体" w:cs="宋体" w:hint="eastAsia"/>
                <w:szCs w:val="21"/>
              </w:rPr>
              <w:t>课程目标2</w:t>
            </w:r>
          </w:p>
        </w:tc>
        <w:tc>
          <w:tcPr>
            <w:tcW w:w="1959" w:type="dxa"/>
            <w:vAlign w:val="center"/>
          </w:tcPr>
          <w:p w:rsidR="00E05E8B" w:rsidRPr="000A3588" w:rsidRDefault="00E05E8B" w:rsidP="00CB0F35">
            <w:pPr>
              <w:pStyle w:val="a3"/>
              <w:spacing w:beforeLines="50" w:afterLines="50"/>
              <w:jc w:val="center"/>
              <w:rPr>
                <w:rFonts w:hAnsi="宋体" w:cs="宋体"/>
              </w:rPr>
            </w:pPr>
            <w:r w:rsidRPr="000A3588">
              <w:rPr>
                <w:rFonts w:hAnsi="宋体" w:cs="宋体" w:hint="eastAsia"/>
              </w:rPr>
              <w:t>2.1</w:t>
            </w:r>
          </w:p>
        </w:tc>
        <w:tc>
          <w:tcPr>
            <w:tcW w:w="3118" w:type="dxa"/>
            <w:vAlign w:val="center"/>
          </w:tcPr>
          <w:p w:rsidR="00CC05FA" w:rsidRPr="00CC05FA" w:rsidRDefault="00CC05FA" w:rsidP="004E101B">
            <w:pPr>
              <w:pStyle w:val="a3"/>
              <w:jc w:val="left"/>
              <w:rPr>
                <w:rFonts w:hAnsi="宋体" w:cs="宋体"/>
              </w:rPr>
            </w:pPr>
            <w:r w:rsidRPr="00CC05FA">
              <w:rPr>
                <w:rFonts w:hAnsi="宋体" w:cs="宋体" w:hint="eastAsia"/>
              </w:rPr>
              <w:t>第三章</w:t>
            </w:r>
            <w:r w:rsidRPr="00CC05FA">
              <w:rPr>
                <w:rFonts w:hAnsi="宋体" w:cs="宋体"/>
              </w:rPr>
              <w:t xml:space="preserve"> 分子的对称性与点群</w:t>
            </w:r>
          </w:p>
          <w:p w:rsidR="00CC05FA" w:rsidRPr="00CC05FA" w:rsidRDefault="00CC05FA" w:rsidP="004E101B">
            <w:pPr>
              <w:pStyle w:val="a3"/>
              <w:jc w:val="left"/>
              <w:rPr>
                <w:rFonts w:hAnsi="宋体" w:cs="宋体"/>
              </w:rPr>
            </w:pPr>
            <w:r w:rsidRPr="00CC05FA">
              <w:rPr>
                <w:rFonts w:hAnsi="宋体" w:cs="宋体" w:hint="eastAsia"/>
              </w:rPr>
              <w:t>§</w:t>
            </w:r>
            <w:r w:rsidRPr="00CC05FA">
              <w:rPr>
                <w:rFonts w:hAnsi="宋体" w:cs="宋体"/>
              </w:rPr>
              <w:t>3.1 分子的对称性</w:t>
            </w:r>
          </w:p>
          <w:p w:rsidR="00E05E8B" w:rsidRPr="000A3588" w:rsidRDefault="00CC05FA" w:rsidP="004E101B">
            <w:pPr>
              <w:pStyle w:val="a3"/>
              <w:jc w:val="left"/>
              <w:rPr>
                <w:rFonts w:hAnsi="宋体" w:cs="宋体"/>
              </w:rPr>
            </w:pPr>
            <w:r w:rsidRPr="00CC05FA">
              <w:rPr>
                <w:rFonts w:hAnsi="宋体" w:cs="宋体" w:hint="eastAsia"/>
              </w:rPr>
              <w:t>§</w:t>
            </w:r>
            <w:r w:rsidRPr="00CC05FA">
              <w:rPr>
                <w:rFonts w:hAnsi="宋体" w:cs="宋体"/>
              </w:rPr>
              <w:t>3.2 点群</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E05E8B" w:rsidRPr="004E101B" w:rsidRDefault="00462980" w:rsidP="00CB0F35">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E05E8B" w:rsidRPr="000A3588" w:rsidTr="00DD7B5F">
        <w:trPr>
          <w:jc w:val="center"/>
        </w:trPr>
        <w:tc>
          <w:tcPr>
            <w:tcW w:w="1302" w:type="dxa"/>
            <w:vMerge/>
            <w:vAlign w:val="center"/>
          </w:tcPr>
          <w:p w:rsidR="00E05E8B" w:rsidRPr="000A3588" w:rsidRDefault="00E05E8B" w:rsidP="00CB0F35">
            <w:pPr>
              <w:pStyle w:val="a3"/>
              <w:spacing w:beforeLines="50" w:afterLines="50"/>
              <w:jc w:val="center"/>
              <w:rPr>
                <w:rFonts w:hAnsi="宋体" w:cs="宋体"/>
                <w:szCs w:val="21"/>
              </w:rPr>
            </w:pPr>
          </w:p>
        </w:tc>
        <w:tc>
          <w:tcPr>
            <w:tcW w:w="1959" w:type="dxa"/>
            <w:vAlign w:val="center"/>
          </w:tcPr>
          <w:p w:rsidR="00E05E8B" w:rsidRPr="000A3588" w:rsidRDefault="00E05E8B" w:rsidP="00CB0F35">
            <w:pPr>
              <w:pStyle w:val="a3"/>
              <w:spacing w:beforeLines="50" w:afterLines="50"/>
              <w:jc w:val="center"/>
              <w:rPr>
                <w:rFonts w:hAnsi="宋体" w:cs="宋体"/>
              </w:rPr>
            </w:pPr>
            <w:r w:rsidRPr="000A3588">
              <w:rPr>
                <w:rFonts w:hAnsi="宋体" w:cs="宋体" w:hint="eastAsia"/>
              </w:rPr>
              <w:t>2.2</w:t>
            </w:r>
          </w:p>
        </w:tc>
        <w:tc>
          <w:tcPr>
            <w:tcW w:w="3118" w:type="dxa"/>
            <w:vAlign w:val="center"/>
          </w:tcPr>
          <w:p w:rsidR="00CC05FA" w:rsidRPr="00CC05FA" w:rsidRDefault="00CC05FA" w:rsidP="00CB0F35">
            <w:pPr>
              <w:pStyle w:val="a3"/>
              <w:spacing w:beforeLines="50"/>
              <w:jc w:val="left"/>
              <w:rPr>
                <w:rFonts w:hAnsi="宋体"/>
                <w:bCs/>
                <w:szCs w:val="21"/>
              </w:rPr>
            </w:pPr>
            <w:r w:rsidRPr="00CC05FA">
              <w:rPr>
                <w:rFonts w:hAnsi="宋体" w:hint="eastAsia"/>
                <w:bCs/>
                <w:szCs w:val="21"/>
              </w:rPr>
              <w:t>第四章</w:t>
            </w:r>
            <w:r w:rsidRPr="00CC05FA">
              <w:rPr>
                <w:rFonts w:hAnsi="宋体"/>
                <w:bCs/>
                <w:szCs w:val="21"/>
              </w:rPr>
              <w:t xml:space="preserve"> 双原子分子结构与性质</w:t>
            </w:r>
          </w:p>
          <w:p w:rsidR="00E05E8B"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4.1 分子轨道理论与H</w:t>
            </w:r>
            <w:r w:rsidRPr="00CC05FA">
              <w:rPr>
                <w:rFonts w:hAnsi="宋体"/>
                <w:bCs/>
                <w:szCs w:val="21"/>
                <w:vertAlign w:val="subscript"/>
              </w:rPr>
              <w:t>2</w:t>
            </w:r>
            <w:r w:rsidRPr="00CC05FA">
              <w:rPr>
                <w:rFonts w:hAnsi="宋体"/>
                <w:bCs/>
                <w:szCs w:val="21"/>
                <w:vertAlign w:val="superscript"/>
              </w:rPr>
              <w:t>+</w:t>
            </w:r>
            <w:r w:rsidRPr="00CC05FA">
              <w:rPr>
                <w:rFonts w:hAnsi="宋体"/>
                <w:bCs/>
                <w:szCs w:val="21"/>
              </w:rPr>
              <w:t>结构</w:t>
            </w:r>
          </w:p>
          <w:p w:rsidR="00CC05FA" w:rsidRPr="00CC05FA" w:rsidRDefault="00CC05FA" w:rsidP="004E101B">
            <w:pPr>
              <w:pStyle w:val="a3"/>
              <w:jc w:val="distribute"/>
              <w:rPr>
                <w:rFonts w:hAnsi="宋体"/>
                <w:bCs/>
                <w:szCs w:val="21"/>
              </w:rPr>
            </w:pPr>
            <w:r w:rsidRPr="00CC05FA">
              <w:rPr>
                <w:rFonts w:hAnsi="宋体" w:hint="eastAsia"/>
                <w:bCs/>
                <w:szCs w:val="21"/>
              </w:rPr>
              <w:t>§</w:t>
            </w:r>
            <w:r w:rsidRPr="00CC05FA">
              <w:rPr>
                <w:rFonts w:hAnsi="宋体"/>
                <w:bCs/>
                <w:szCs w:val="21"/>
              </w:rPr>
              <w:t>4</w:t>
            </w:r>
            <w:r w:rsidR="00505113" w:rsidRPr="00CC05FA">
              <w:rPr>
                <w:rFonts w:hAnsi="宋体"/>
                <w:bCs/>
                <w:szCs w:val="21"/>
              </w:rPr>
              <w:t>.</w:t>
            </w:r>
            <w:r w:rsidRPr="00CC05FA">
              <w:rPr>
                <w:rFonts w:hAnsi="宋体"/>
                <w:bCs/>
                <w:szCs w:val="21"/>
              </w:rPr>
              <w:t xml:space="preserve">2 </w:t>
            </w:r>
            <w:r w:rsidRPr="00505113">
              <w:rPr>
                <w:rFonts w:hAnsi="宋体"/>
                <w:bCs/>
                <w:spacing w:val="-4"/>
                <w:szCs w:val="21"/>
              </w:rPr>
              <w:t>双原子分子的结构与性质</w:t>
            </w:r>
            <w:r w:rsidRPr="004E101B">
              <w:rPr>
                <w:rFonts w:hAnsi="宋体"/>
                <w:bCs/>
                <w:spacing w:val="-20"/>
                <w:szCs w:val="21"/>
              </w:rPr>
              <w:t xml:space="preserve">       </w:t>
            </w:r>
            <w:r w:rsidRPr="00CC05FA">
              <w:rPr>
                <w:rFonts w:hAnsi="宋体"/>
                <w:bCs/>
                <w:szCs w:val="21"/>
              </w:rPr>
              <w:t xml:space="preserve">                      </w:t>
            </w:r>
          </w:p>
          <w:p w:rsidR="00CC05FA" w:rsidRPr="00CC05FA" w:rsidRDefault="00CC05FA" w:rsidP="00CB0F35">
            <w:pPr>
              <w:pStyle w:val="a3"/>
              <w:spacing w:beforeLines="50"/>
              <w:jc w:val="left"/>
              <w:rPr>
                <w:rFonts w:hAnsi="宋体"/>
                <w:bCs/>
                <w:szCs w:val="21"/>
              </w:rPr>
            </w:pPr>
            <w:r w:rsidRPr="00CC05FA">
              <w:rPr>
                <w:rFonts w:hAnsi="宋体" w:hint="eastAsia"/>
                <w:bCs/>
                <w:szCs w:val="21"/>
              </w:rPr>
              <w:t>第五章</w:t>
            </w:r>
            <w:r w:rsidRPr="00CC05FA">
              <w:rPr>
                <w:rFonts w:hAnsi="宋体"/>
                <w:bCs/>
                <w:szCs w:val="21"/>
              </w:rPr>
              <w:t xml:space="preserve"> 多原子分子结构与性质</w:t>
            </w:r>
          </w:p>
          <w:p w:rsidR="00CC05FA"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5.1 饱和分子的离域、定域轨道和杂化轨道理论</w:t>
            </w:r>
          </w:p>
          <w:p w:rsidR="00CC05FA"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5.2 共轭分子结构与HMO法</w:t>
            </w:r>
          </w:p>
          <w:p w:rsidR="00CC05FA"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5.3 缺电子分子与多中心键</w:t>
            </w:r>
          </w:p>
          <w:p w:rsidR="00CC05FA" w:rsidRPr="00CC05FA" w:rsidRDefault="00CC05FA" w:rsidP="00CB0F35">
            <w:pPr>
              <w:pStyle w:val="a3"/>
              <w:spacing w:beforeLines="50"/>
              <w:jc w:val="left"/>
              <w:rPr>
                <w:rFonts w:hAnsi="宋体"/>
                <w:bCs/>
                <w:szCs w:val="21"/>
              </w:rPr>
            </w:pPr>
            <w:r w:rsidRPr="00CC05FA">
              <w:rPr>
                <w:rFonts w:hAnsi="宋体" w:hint="eastAsia"/>
                <w:bCs/>
                <w:szCs w:val="21"/>
              </w:rPr>
              <w:t>第六章</w:t>
            </w:r>
            <w:r w:rsidRPr="00CC05FA">
              <w:rPr>
                <w:rFonts w:hAnsi="宋体"/>
                <w:bCs/>
                <w:szCs w:val="21"/>
              </w:rPr>
              <w:t xml:space="preserve"> 配位化合物和簇合物的结构与性质</w:t>
            </w:r>
          </w:p>
          <w:p w:rsidR="00CC05FA" w:rsidRPr="00CC05FA" w:rsidRDefault="00CC05FA" w:rsidP="004E101B">
            <w:pPr>
              <w:pStyle w:val="a3"/>
              <w:jc w:val="left"/>
              <w:rPr>
                <w:rFonts w:hAnsi="宋体"/>
                <w:bCs/>
                <w:szCs w:val="21"/>
              </w:rPr>
            </w:pPr>
            <w:r w:rsidRPr="00CC05FA">
              <w:rPr>
                <w:rFonts w:hAnsi="宋体" w:hint="eastAsia"/>
                <w:bCs/>
                <w:szCs w:val="21"/>
              </w:rPr>
              <w:lastRenderedPageBreak/>
              <w:t>§</w:t>
            </w:r>
            <w:r w:rsidRPr="00CC05FA">
              <w:rPr>
                <w:rFonts w:hAnsi="宋体"/>
                <w:bCs/>
                <w:szCs w:val="21"/>
              </w:rPr>
              <w:t>6.1 配位场理论简介</w:t>
            </w:r>
          </w:p>
          <w:p w:rsidR="00CC05FA"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6.2 CO和N</w:t>
            </w:r>
            <w:r w:rsidRPr="00CB0F35">
              <w:rPr>
                <w:rFonts w:hAnsi="宋体"/>
                <w:bCs/>
                <w:szCs w:val="21"/>
                <w:vertAlign w:val="subscript"/>
              </w:rPr>
              <w:t>2</w:t>
            </w:r>
            <w:r w:rsidRPr="00CC05FA">
              <w:rPr>
                <w:rFonts w:hAnsi="宋体"/>
                <w:bCs/>
                <w:szCs w:val="21"/>
              </w:rPr>
              <w:t>配位化合物的结构与性质</w:t>
            </w:r>
          </w:p>
          <w:p w:rsidR="00CC05FA" w:rsidRPr="00CC05FA" w:rsidRDefault="00CC05FA" w:rsidP="004E101B">
            <w:pPr>
              <w:pStyle w:val="a3"/>
              <w:jc w:val="left"/>
              <w:rPr>
                <w:rFonts w:hAnsi="宋体"/>
                <w:bCs/>
                <w:szCs w:val="21"/>
              </w:rPr>
            </w:pPr>
            <w:r w:rsidRPr="00CC05FA">
              <w:rPr>
                <w:rFonts w:hAnsi="宋体" w:hint="eastAsia"/>
                <w:bCs/>
                <w:szCs w:val="21"/>
              </w:rPr>
              <w:t>§</w:t>
            </w:r>
            <w:r w:rsidRPr="00CC05FA">
              <w:rPr>
                <w:rFonts w:hAnsi="宋体"/>
                <w:bCs/>
                <w:szCs w:val="21"/>
              </w:rPr>
              <w:t>6.3 有机金属配合物的结构与性质</w:t>
            </w:r>
          </w:p>
          <w:p w:rsidR="00CC05FA" w:rsidRPr="00CC05FA" w:rsidRDefault="00CC05FA" w:rsidP="00CB0F35">
            <w:pPr>
              <w:pStyle w:val="a3"/>
              <w:spacing w:afterLines="50"/>
              <w:jc w:val="left"/>
              <w:rPr>
                <w:rFonts w:hAnsi="宋体"/>
                <w:bCs/>
                <w:szCs w:val="21"/>
              </w:rPr>
            </w:pPr>
            <w:r w:rsidRPr="00CC05FA">
              <w:rPr>
                <w:rFonts w:hAnsi="宋体" w:hint="eastAsia"/>
                <w:bCs/>
                <w:szCs w:val="21"/>
              </w:rPr>
              <w:t>§</w:t>
            </w:r>
            <w:r w:rsidRPr="00CC05FA">
              <w:rPr>
                <w:rFonts w:hAnsi="宋体"/>
                <w:bCs/>
                <w:szCs w:val="21"/>
              </w:rPr>
              <w:t>6.4 原子簇化合物的结构与性质</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lastRenderedPageBreak/>
              <w:t>对应毕业要求</w:t>
            </w:r>
            <w:r w:rsidRPr="004E101B">
              <w:rPr>
                <w:rFonts w:hAnsi="宋体"/>
                <w:color w:val="000000"/>
                <w:kern w:val="0"/>
                <w:szCs w:val="21"/>
              </w:rPr>
              <w:t>1：</w:t>
            </w:r>
          </w:p>
          <w:p w:rsidR="00E05E8B" w:rsidRPr="004E101B" w:rsidRDefault="00462980" w:rsidP="00CB0F35">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172FA8" w:rsidRPr="000A3588" w:rsidTr="00DD7B5F">
        <w:trPr>
          <w:jc w:val="center"/>
        </w:trPr>
        <w:tc>
          <w:tcPr>
            <w:tcW w:w="1302" w:type="dxa"/>
            <w:vMerge w:val="restart"/>
            <w:vAlign w:val="center"/>
          </w:tcPr>
          <w:p w:rsidR="00172FA8" w:rsidRPr="000A3588" w:rsidRDefault="00172FA8" w:rsidP="00CB0F35">
            <w:pPr>
              <w:pStyle w:val="a3"/>
              <w:spacing w:beforeLines="50" w:afterLines="50"/>
              <w:jc w:val="center"/>
              <w:rPr>
                <w:rFonts w:hAnsi="宋体" w:cs="宋体"/>
                <w:szCs w:val="21"/>
              </w:rPr>
            </w:pPr>
            <w:r w:rsidRPr="000A3588">
              <w:rPr>
                <w:rFonts w:hAnsi="宋体" w:cs="宋体" w:hint="eastAsia"/>
                <w:szCs w:val="21"/>
              </w:rPr>
              <w:lastRenderedPageBreak/>
              <w:t>课程目标3</w:t>
            </w:r>
          </w:p>
        </w:tc>
        <w:tc>
          <w:tcPr>
            <w:tcW w:w="1959" w:type="dxa"/>
            <w:vAlign w:val="center"/>
          </w:tcPr>
          <w:p w:rsidR="00172FA8" w:rsidRPr="000A3588" w:rsidRDefault="00172FA8" w:rsidP="00CB0F35">
            <w:pPr>
              <w:pStyle w:val="a3"/>
              <w:spacing w:beforeLines="50" w:afterLines="50"/>
              <w:jc w:val="center"/>
              <w:rPr>
                <w:rFonts w:hAnsi="宋体" w:cs="宋体"/>
                <w:szCs w:val="21"/>
              </w:rPr>
            </w:pPr>
            <w:r>
              <w:rPr>
                <w:rFonts w:hAnsi="宋体" w:cs="宋体" w:hint="eastAsia"/>
                <w:szCs w:val="21"/>
              </w:rPr>
              <w:t>3</w:t>
            </w:r>
            <w:r>
              <w:rPr>
                <w:rFonts w:hAnsi="宋体" w:cs="宋体"/>
                <w:szCs w:val="21"/>
              </w:rPr>
              <w:t>.1</w:t>
            </w:r>
          </w:p>
        </w:tc>
        <w:tc>
          <w:tcPr>
            <w:tcW w:w="3118" w:type="dxa"/>
            <w:vAlign w:val="center"/>
          </w:tcPr>
          <w:p w:rsidR="00595DA7" w:rsidRPr="00595DA7" w:rsidRDefault="00595DA7" w:rsidP="00CB0F35">
            <w:pPr>
              <w:pStyle w:val="a3"/>
              <w:spacing w:beforeLines="50"/>
              <w:jc w:val="left"/>
              <w:rPr>
                <w:rFonts w:hAnsi="宋体"/>
                <w:bCs/>
                <w:szCs w:val="21"/>
              </w:rPr>
            </w:pPr>
            <w:r w:rsidRPr="00595DA7">
              <w:rPr>
                <w:rFonts w:hAnsi="宋体" w:hint="eastAsia"/>
                <w:bCs/>
                <w:szCs w:val="21"/>
              </w:rPr>
              <w:t>第七章</w:t>
            </w:r>
            <w:r w:rsidRPr="00595DA7">
              <w:rPr>
                <w:rFonts w:hAnsi="宋体"/>
                <w:bCs/>
                <w:szCs w:val="21"/>
              </w:rPr>
              <w:t xml:space="preserve"> 晶体结构的点阵理论</w:t>
            </w:r>
          </w:p>
          <w:p w:rsidR="00172FA8" w:rsidRPr="00595DA7" w:rsidRDefault="00595DA7" w:rsidP="004E101B">
            <w:pPr>
              <w:pStyle w:val="a3"/>
              <w:jc w:val="left"/>
              <w:rPr>
                <w:rFonts w:hAnsi="宋体"/>
                <w:bCs/>
                <w:szCs w:val="21"/>
              </w:rPr>
            </w:pPr>
            <w:r w:rsidRPr="00595DA7">
              <w:rPr>
                <w:rFonts w:hAnsi="宋体" w:hint="eastAsia"/>
                <w:bCs/>
                <w:szCs w:val="21"/>
              </w:rPr>
              <w:t>§</w:t>
            </w:r>
            <w:r w:rsidRPr="00595DA7">
              <w:rPr>
                <w:rFonts w:hAnsi="宋体"/>
                <w:bCs/>
                <w:szCs w:val="21"/>
              </w:rPr>
              <w:t>7.1 晶体的点阵结构与晶体的缺陷</w:t>
            </w:r>
          </w:p>
          <w:p w:rsidR="00595DA7" w:rsidRPr="000A3588" w:rsidRDefault="00595DA7" w:rsidP="00CB0F35">
            <w:pPr>
              <w:pStyle w:val="a3"/>
              <w:spacing w:afterLines="50"/>
              <w:jc w:val="left"/>
              <w:rPr>
                <w:rFonts w:ascii="黑体" w:hAnsi="宋体"/>
                <w:b/>
                <w:bCs/>
                <w:szCs w:val="21"/>
              </w:rPr>
            </w:pPr>
            <w:r w:rsidRPr="00595DA7">
              <w:rPr>
                <w:rFonts w:hAnsi="宋体" w:hint="eastAsia"/>
                <w:bCs/>
                <w:szCs w:val="21"/>
              </w:rPr>
              <w:t>§</w:t>
            </w:r>
            <w:r w:rsidRPr="00595DA7">
              <w:rPr>
                <w:rFonts w:hAnsi="宋体"/>
                <w:bCs/>
                <w:szCs w:val="21"/>
              </w:rPr>
              <w:t>7.2 晶体结构的对称性</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172FA8" w:rsidRPr="004E101B" w:rsidRDefault="00462980" w:rsidP="00CB0F35">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172FA8" w:rsidRPr="000A3588" w:rsidTr="00DD7B5F">
        <w:trPr>
          <w:jc w:val="center"/>
        </w:trPr>
        <w:tc>
          <w:tcPr>
            <w:tcW w:w="1302" w:type="dxa"/>
            <w:vMerge/>
            <w:vAlign w:val="center"/>
          </w:tcPr>
          <w:p w:rsidR="00172FA8" w:rsidRPr="000A3588" w:rsidRDefault="00172FA8" w:rsidP="00CB0F35">
            <w:pPr>
              <w:pStyle w:val="a3"/>
              <w:spacing w:beforeLines="50" w:afterLines="50"/>
              <w:jc w:val="center"/>
              <w:rPr>
                <w:rFonts w:hAnsi="宋体" w:cs="宋体"/>
                <w:szCs w:val="21"/>
              </w:rPr>
            </w:pPr>
          </w:p>
        </w:tc>
        <w:tc>
          <w:tcPr>
            <w:tcW w:w="1959" w:type="dxa"/>
            <w:vAlign w:val="center"/>
          </w:tcPr>
          <w:p w:rsidR="00172FA8" w:rsidRPr="000A3588" w:rsidRDefault="00172FA8" w:rsidP="00CB0F35">
            <w:pPr>
              <w:pStyle w:val="a3"/>
              <w:spacing w:beforeLines="50" w:afterLines="50"/>
              <w:jc w:val="center"/>
              <w:rPr>
                <w:rFonts w:hAnsi="宋体" w:cs="宋体"/>
                <w:szCs w:val="21"/>
              </w:rPr>
            </w:pPr>
            <w:r>
              <w:rPr>
                <w:rFonts w:hAnsi="宋体" w:cs="宋体" w:hint="eastAsia"/>
                <w:szCs w:val="21"/>
              </w:rPr>
              <w:t>3</w:t>
            </w:r>
            <w:r>
              <w:rPr>
                <w:rFonts w:hAnsi="宋体" w:cs="宋体"/>
                <w:szCs w:val="21"/>
              </w:rPr>
              <w:t>.2</w:t>
            </w:r>
          </w:p>
        </w:tc>
        <w:tc>
          <w:tcPr>
            <w:tcW w:w="3118" w:type="dxa"/>
            <w:vAlign w:val="center"/>
          </w:tcPr>
          <w:p w:rsidR="00595DA7" w:rsidRPr="00595DA7" w:rsidRDefault="00595DA7" w:rsidP="00CB0F35">
            <w:pPr>
              <w:pStyle w:val="a3"/>
              <w:spacing w:beforeLines="50"/>
              <w:jc w:val="left"/>
              <w:rPr>
                <w:rFonts w:hAnsi="宋体"/>
                <w:bCs/>
                <w:szCs w:val="21"/>
              </w:rPr>
            </w:pPr>
            <w:r w:rsidRPr="00595DA7">
              <w:rPr>
                <w:rFonts w:hAnsi="宋体" w:hint="eastAsia"/>
                <w:bCs/>
                <w:szCs w:val="21"/>
              </w:rPr>
              <w:t>第八章</w:t>
            </w:r>
            <w:r w:rsidRPr="00595DA7">
              <w:rPr>
                <w:rFonts w:hAnsi="宋体"/>
                <w:bCs/>
                <w:szCs w:val="21"/>
              </w:rPr>
              <w:t xml:space="preserve"> 晶体的结构与晶体材料                                  </w:t>
            </w:r>
          </w:p>
          <w:p w:rsidR="00172FA8" w:rsidRPr="00595DA7" w:rsidRDefault="00595DA7" w:rsidP="004E101B">
            <w:pPr>
              <w:pStyle w:val="a3"/>
              <w:jc w:val="left"/>
              <w:rPr>
                <w:rFonts w:hAnsi="宋体"/>
                <w:bCs/>
                <w:szCs w:val="21"/>
              </w:rPr>
            </w:pPr>
            <w:r w:rsidRPr="00595DA7">
              <w:rPr>
                <w:rFonts w:hAnsi="宋体" w:hint="eastAsia"/>
                <w:bCs/>
                <w:szCs w:val="21"/>
              </w:rPr>
              <w:t>§</w:t>
            </w:r>
            <w:r w:rsidRPr="00595DA7">
              <w:rPr>
                <w:rFonts w:hAnsi="宋体"/>
                <w:bCs/>
                <w:szCs w:val="21"/>
              </w:rPr>
              <w:t>8.1 晶体结构的能带理论与密堆积原理</w:t>
            </w:r>
          </w:p>
          <w:p w:rsidR="00595DA7" w:rsidRPr="00595DA7" w:rsidRDefault="00595DA7" w:rsidP="004E101B">
            <w:pPr>
              <w:pStyle w:val="a3"/>
              <w:jc w:val="left"/>
              <w:rPr>
                <w:rFonts w:hAnsi="宋体"/>
                <w:bCs/>
                <w:szCs w:val="21"/>
              </w:rPr>
            </w:pPr>
            <w:r w:rsidRPr="00595DA7">
              <w:rPr>
                <w:rFonts w:hAnsi="宋体" w:hint="eastAsia"/>
                <w:bCs/>
                <w:szCs w:val="21"/>
              </w:rPr>
              <w:t>§</w:t>
            </w:r>
            <w:r w:rsidRPr="00595DA7">
              <w:rPr>
                <w:rFonts w:hAnsi="宋体"/>
                <w:bCs/>
                <w:szCs w:val="21"/>
              </w:rPr>
              <w:t>8.2 金属晶体的结构与应用</w:t>
            </w:r>
          </w:p>
          <w:p w:rsidR="00595DA7" w:rsidRPr="00595DA7" w:rsidRDefault="00595DA7" w:rsidP="004E101B">
            <w:pPr>
              <w:pStyle w:val="a3"/>
              <w:jc w:val="left"/>
              <w:rPr>
                <w:rFonts w:hAnsi="宋体"/>
                <w:bCs/>
                <w:szCs w:val="21"/>
              </w:rPr>
            </w:pPr>
            <w:r w:rsidRPr="00595DA7">
              <w:rPr>
                <w:rFonts w:hAnsi="宋体" w:hint="eastAsia"/>
                <w:bCs/>
                <w:szCs w:val="21"/>
              </w:rPr>
              <w:t>§</w:t>
            </w:r>
            <w:r w:rsidRPr="00595DA7">
              <w:rPr>
                <w:rFonts w:hAnsi="宋体"/>
                <w:bCs/>
                <w:szCs w:val="21"/>
              </w:rPr>
              <w:t>8.3 离子晶体的结构与应用</w:t>
            </w:r>
          </w:p>
          <w:p w:rsidR="00595DA7" w:rsidRPr="00595DA7" w:rsidRDefault="00595DA7" w:rsidP="00CB0F35">
            <w:pPr>
              <w:pStyle w:val="a3"/>
              <w:spacing w:afterLines="50"/>
              <w:jc w:val="left"/>
              <w:rPr>
                <w:rFonts w:hAnsi="宋体"/>
                <w:bCs/>
                <w:szCs w:val="21"/>
              </w:rPr>
            </w:pPr>
            <w:r w:rsidRPr="00595DA7">
              <w:rPr>
                <w:rFonts w:hAnsi="宋体" w:hint="eastAsia"/>
                <w:bCs/>
                <w:szCs w:val="21"/>
              </w:rPr>
              <w:t>§</w:t>
            </w:r>
            <w:r w:rsidRPr="00595DA7">
              <w:rPr>
                <w:rFonts w:hAnsi="宋体"/>
                <w:bCs/>
                <w:szCs w:val="21"/>
              </w:rPr>
              <w:t>8.4 共价键型、分子型和</w:t>
            </w:r>
            <w:proofErr w:type="gramStart"/>
            <w:r w:rsidRPr="00595DA7">
              <w:rPr>
                <w:rFonts w:hAnsi="宋体"/>
                <w:bCs/>
                <w:szCs w:val="21"/>
              </w:rPr>
              <w:t>混合键型晶体</w:t>
            </w:r>
            <w:proofErr w:type="gramEnd"/>
            <w:r w:rsidRPr="00595DA7">
              <w:rPr>
                <w:rFonts w:hAnsi="宋体"/>
                <w:bCs/>
                <w:szCs w:val="21"/>
              </w:rPr>
              <w:t>的结构与应用</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172FA8" w:rsidRPr="004E101B" w:rsidRDefault="00462980" w:rsidP="00CB0F35">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sidR="001C47C1">
              <w:rPr>
                <w:rFonts w:hAnsi="宋体" w:hint="eastAsia"/>
                <w:color w:val="000000"/>
                <w:kern w:val="0"/>
                <w:szCs w:val="21"/>
              </w:rPr>
              <w:t>。</w:t>
            </w:r>
          </w:p>
        </w:tc>
      </w:tr>
      <w:tr w:rsidR="00E05E8B" w:rsidRPr="000A3588" w:rsidTr="00DD7B5F">
        <w:trPr>
          <w:jc w:val="center"/>
        </w:trPr>
        <w:tc>
          <w:tcPr>
            <w:tcW w:w="1302" w:type="dxa"/>
            <w:vAlign w:val="center"/>
          </w:tcPr>
          <w:p w:rsidR="00E05E8B" w:rsidRPr="000A3588" w:rsidRDefault="00172FA8" w:rsidP="00CB0F35">
            <w:pPr>
              <w:pStyle w:val="a3"/>
              <w:spacing w:beforeLines="50" w:afterLines="50"/>
              <w:jc w:val="center"/>
              <w:rPr>
                <w:rFonts w:hAnsi="宋体" w:cs="宋体"/>
                <w:szCs w:val="21"/>
              </w:rPr>
            </w:pPr>
            <w:r w:rsidRPr="000A3588">
              <w:rPr>
                <w:rFonts w:hAnsi="宋体" w:cs="宋体" w:hint="eastAsia"/>
                <w:szCs w:val="21"/>
              </w:rPr>
              <w:t>课程目标</w:t>
            </w:r>
            <w:r>
              <w:rPr>
                <w:rFonts w:hAnsi="宋体" w:cs="宋体" w:hint="eastAsia"/>
                <w:szCs w:val="21"/>
              </w:rPr>
              <w:t>4</w:t>
            </w:r>
          </w:p>
        </w:tc>
        <w:tc>
          <w:tcPr>
            <w:tcW w:w="1959" w:type="dxa"/>
            <w:vAlign w:val="center"/>
          </w:tcPr>
          <w:p w:rsidR="00E05E8B" w:rsidRPr="000A3588" w:rsidRDefault="00595DA7" w:rsidP="00CB0F35">
            <w:pPr>
              <w:pStyle w:val="a3"/>
              <w:spacing w:beforeLines="50" w:afterLines="50"/>
              <w:jc w:val="center"/>
              <w:rPr>
                <w:rFonts w:hAnsi="宋体" w:cs="宋体"/>
              </w:rPr>
            </w:pPr>
            <w:r>
              <w:rPr>
                <w:rFonts w:hAnsi="宋体" w:cs="宋体" w:hint="eastAsia"/>
              </w:rPr>
              <w:t>/</w:t>
            </w:r>
          </w:p>
        </w:tc>
        <w:tc>
          <w:tcPr>
            <w:tcW w:w="3118" w:type="dxa"/>
            <w:vAlign w:val="center"/>
          </w:tcPr>
          <w:p w:rsidR="00E05E8B" w:rsidRPr="00595DA7" w:rsidRDefault="00595DA7" w:rsidP="00CB0F35">
            <w:pPr>
              <w:pStyle w:val="a3"/>
              <w:spacing w:beforeLines="50" w:afterLines="50"/>
              <w:jc w:val="left"/>
              <w:rPr>
                <w:rFonts w:ascii="黑体" w:hAnsi="宋体"/>
                <w:bCs/>
                <w:szCs w:val="21"/>
              </w:rPr>
            </w:pPr>
            <w:r w:rsidRPr="00595DA7">
              <w:rPr>
                <w:rFonts w:ascii="黑体" w:hAnsi="宋体" w:hint="eastAsia"/>
                <w:bCs/>
                <w:szCs w:val="21"/>
              </w:rPr>
              <w:t>贯穿于整个课程</w:t>
            </w:r>
          </w:p>
        </w:tc>
        <w:tc>
          <w:tcPr>
            <w:tcW w:w="2688" w:type="dxa"/>
            <w:vAlign w:val="center"/>
          </w:tcPr>
          <w:p w:rsidR="00462980" w:rsidRPr="004E101B" w:rsidRDefault="00462980" w:rsidP="00CB0F35">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2：</w:t>
            </w:r>
          </w:p>
          <w:p w:rsidR="00E05E8B" w:rsidRPr="004E101B" w:rsidRDefault="00462980" w:rsidP="00CB0F35">
            <w:pPr>
              <w:pStyle w:val="a3"/>
              <w:spacing w:afterLines="50"/>
              <w:jc w:val="left"/>
              <w:rPr>
                <w:rFonts w:hAnsi="宋体" w:cs="宋体"/>
              </w:rPr>
            </w:pPr>
            <w:r w:rsidRPr="004E101B">
              <w:rPr>
                <w:rFonts w:hAnsi="宋体"/>
                <w:color w:val="000000"/>
                <w:kern w:val="0"/>
                <w:szCs w:val="21"/>
              </w:rPr>
              <w:t>问题分析：能够应用</w:t>
            </w:r>
            <w:r w:rsidRPr="004E101B">
              <w:rPr>
                <w:rFonts w:hAnsi="宋体" w:hint="eastAsia"/>
                <w:color w:val="000000"/>
                <w:kern w:val="0"/>
                <w:szCs w:val="21"/>
              </w:rPr>
              <w:t>化学学科</w:t>
            </w:r>
            <w:r w:rsidRPr="004E101B">
              <w:rPr>
                <w:rFonts w:hAnsi="宋体"/>
                <w:color w:val="000000"/>
                <w:kern w:val="0"/>
                <w:szCs w:val="21"/>
              </w:rPr>
              <w:t>的基本原理</w:t>
            </w:r>
            <w:r w:rsidRPr="004E101B">
              <w:rPr>
                <w:rFonts w:hAnsi="宋体" w:hint="eastAsia"/>
                <w:color w:val="000000"/>
                <w:kern w:val="0"/>
                <w:szCs w:val="21"/>
              </w:rPr>
              <w:t>解释</w:t>
            </w:r>
            <w:r w:rsidRPr="004E101B">
              <w:rPr>
                <w:rFonts w:hAnsi="宋体"/>
                <w:color w:val="000000"/>
                <w:kern w:val="0"/>
                <w:szCs w:val="21"/>
              </w:rPr>
              <w:t>和</w:t>
            </w:r>
            <w:r w:rsidRPr="004E101B">
              <w:rPr>
                <w:rFonts w:hAnsi="宋体" w:hint="eastAsia"/>
                <w:color w:val="000000"/>
                <w:kern w:val="0"/>
                <w:szCs w:val="21"/>
              </w:rPr>
              <w:t>分析化学反应现象和理解反应本质；熟练掌握获取专业信息的方法和渠道，并用以分析化学问题；能够通过专业课程学习深度分析出专业知识的发展方向以及明确其应用前景。</w:t>
            </w:r>
          </w:p>
        </w:tc>
      </w:tr>
    </w:tbl>
    <w:p w:rsidR="00C00798" w:rsidRPr="000A3588" w:rsidRDefault="007C62ED" w:rsidP="00CB0F35">
      <w:pPr>
        <w:spacing w:beforeLines="50" w:afterLines="50"/>
        <w:ind w:firstLineChars="200" w:firstLine="562"/>
        <w:rPr>
          <w:rFonts w:ascii="黑体" w:eastAsia="黑体" w:hAnsi="黑体"/>
          <w:b/>
          <w:sz w:val="28"/>
          <w:szCs w:val="28"/>
        </w:rPr>
      </w:pPr>
      <w:r w:rsidRPr="000A3588">
        <w:rPr>
          <w:rFonts w:ascii="黑体" w:eastAsia="黑体" w:hAnsi="黑体" w:hint="eastAsia"/>
          <w:b/>
          <w:sz w:val="28"/>
          <w:szCs w:val="28"/>
        </w:rPr>
        <w:t>三、教学内容</w:t>
      </w:r>
    </w:p>
    <w:p w:rsidR="00364173" w:rsidRPr="000A3588" w:rsidRDefault="00364173" w:rsidP="00CB0F35">
      <w:pPr>
        <w:widowControl/>
        <w:spacing w:beforeLines="50" w:afterLines="50"/>
        <w:ind w:firstLineChars="200" w:firstLine="480"/>
        <w:jc w:val="left"/>
        <w:rPr>
          <w:rFonts w:ascii="黑体" w:eastAsia="黑体" w:hAnsi="黑体" w:cs="Times New Roman"/>
          <w:sz w:val="24"/>
          <w:szCs w:val="24"/>
        </w:rPr>
      </w:pPr>
      <w:r w:rsidRPr="000A3588">
        <w:rPr>
          <w:rFonts w:ascii="黑体" w:eastAsia="黑体" w:hAnsi="黑体" w:cs="Times New Roman" w:hint="eastAsia"/>
          <w:sz w:val="24"/>
          <w:szCs w:val="24"/>
        </w:rPr>
        <w:t>绪论</w:t>
      </w:r>
    </w:p>
    <w:p w:rsidR="005F636C" w:rsidRPr="005F636C" w:rsidRDefault="00143666"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t>1.</w:t>
      </w:r>
      <w:r w:rsidRPr="005F636C">
        <w:rPr>
          <w:rFonts w:ascii="宋体" w:eastAsia="宋体" w:hAnsi="宋体" w:cs="宋体" w:hint="eastAsia"/>
          <w:b/>
          <w:kern w:val="0"/>
          <w:szCs w:val="21"/>
        </w:rPr>
        <w:t>教学目标</w:t>
      </w:r>
    </w:p>
    <w:p w:rsidR="005F636C" w:rsidRPr="000A3588" w:rsidRDefault="005F636C" w:rsidP="00CB0F35">
      <w:pPr>
        <w:widowControl/>
        <w:spacing w:beforeLines="50" w:afterLines="50"/>
        <w:ind w:firstLineChars="200" w:firstLine="420"/>
        <w:jc w:val="left"/>
        <w:rPr>
          <w:rFonts w:ascii="宋体" w:eastAsia="宋体" w:hAnsi="宋体"/>
          <w:szCs w:val="21"/>
        </w:rPr>
      </w:pPr>
      <w:r w:rsidRPr="000A3588">
        <w:rPr>
          <w:rFonts w:ascii="宋体" w:eastAsia="宋体" w:hAnsi="宋体" w:hint="eastAsia"/>
          <w:bCs/>
          <w:szCs w:val="21"/>
        </w:rPr>
        <w:t>了解《物质结构》的任务及研究发展简史，明晰本课程的内容安排及主要参考书目</w:t>
      </w:r>
      <w:r>
        <w:rPr>
          <w:rFonts w:ascii="宋体" w:eastAsia="宋体" w:hAnsi="宋体" w:hint="eastAsia"/>
          <w:bCs/>
          <w:szCs w:val="21"/>
        </w:rPr>
        <w:t>。</w:t>
      </w:r>
    </w:p>
    <w:p w:rsidR="00143666" w:rsidRPr="005F636C" w:rsidRDefault="00143666"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t>2.</w:t>
      </w:r>
      <w:r w:rsidRPr="005F636C">
        <w:rPr>
          <w:rFonts w:ascii="宋体" w:eastAsia="宋体" w:hAnsi="宋体" w:cs="宋体" w:hint="eastAsia"/>
          <w:b/>
          <w:kern w:val="0"/>
          <w:szCs w:val="21"/>
        </w:rPr>
        <w:t>教学重难点</w:t>
      </w:r>
    </w:p>
    <w:p w:rsidR="005F636C" w:rsidRPr="000A3588" w:rsidRDefault="005F636C" w:rsidP="00CB0F35">
      <w:pPr>
        <w:widowControl/>
        <w:spacing w:beforeLines="50" w:afterLines="50"/>
        <w:ind w:firstLineChars="200" w:firstLine="420"/>
        <w:jc w:val="left"/>
        <w:rPr>
          <w:rFonts w:ascii="宋体" w:eastAsia="宋体" w:hAnsi="宋体" w:cs="宋体"/>
          <w:kern w:val="0"/>
          <w:szCs w:val="21"/>
        </w:rPr>
      </w:pPr>
      <w:r>
        <w:rPr>
          <w:rFonts w:ascii="宋体" w:eastAsia="宋体" w:hAnsi="宋体" w:cs="宋体" w:hint="eastAsia"/>
          <w:kern w:val="0"/>
          <w:szCs w:val="21"/>
        </w:rPr>
        <w:t>无</w:t>
      </w:r>
    </w:p>
    <w:p w:rsidR="00143666" w:rsidRPr="005F636C" w:rsidRDefault="00143666" w:rsidP="00CB0F35">
      <w:pPr>
        <w:widowControl/>
        <w:spacing w:beforeLines="50"/>
        <w:ind w:firstLineChars="200" w:firstLine="422"/>
        <w:jc w:val="left"/>
        <w:rPr>
          <w:rFonts w:ascii="宋体" w:eastAsia="宋体" w:hAnsi="宋体"/>
          <w:b/>
          <w:szCs w:val="21"/>
        </w:rPr>
      </w:pPr>
      <w:r w:rsidRPr="005F636C">
        <w:rPr>
          <w:rFonts w:ascii="宋体" w:eastAsia="宋体" w:hAnsi="宋体" w:cs="TimesNewRomanPSMT"/>
          <w:b/>
          <w:kern w:val="0"/>
          <w:szCs w:val="21"/>
        </w:rPr>
        <w:t>3.</w:t>
      </w:r>
      <w:r w:rsidRPr="005F636C">
        <w:rPr>
          <w:rFonts w:ascii="宋体" w:eastAsia="宋体" w:hAnsi="宋体" w:cs="宋体" w:hint="eastAsia"/>
          <w:b/>
          <w:kern w:val="0"/>
          <w:szCs w:val="21"/>
        </w:rPr>
        <w:t>教学内容</w:t>
      </w:r>
    </w:p>
    <w:p w:rsidR="00143666" w:rsidRPr="000A3588" w:rsidRDefault="00143666" w:rsidP="00CB0F35">
      <w:pPr>
        <w:widowControl/>
        <w:spacing w:beforeLines="50" w:afterLines="50"/>
        <w:ind w:firstLineChars="200" w:firstLine="420"/>
        <w:jc w:val="left"/>
        <w:rPr>
          <w:rFonts w:ascii="宋体" w:eastAsia="宋体" w:hAnsi="宋体" w:cs="Times New Roman"/>
          <w:szCs w:val="21"/>
        </w:rPr>
      </w:pPr>
      <w:r w:rsidRPr="000A3588">
        <w:rPr>
          <w:rFonts w:ascii="宋体" w:eastAsia="宋体" w:hAnsi="宋体" w:cs="Times New Roman" w:hint="eastAsia"/>
          <w:bCs/>
          <w:szCs w:val="21"/>
        </w:rPr>
        <w:lastRenderedPageBreak/>
        <w:t>一、《物质结构》的任务</w:t>
      </w:r>
    </w:p>
    <w:p w:rsidR="00143666" w:rsidRPr="000A3588" w:rsidRDefault="00143666" w:rsidP="00CB0F35">
      <w:pPr>
        <w:widowControl/>
        <w:spacing w:beforeLines="50" w:afterLines="50"/>
        <w:ind w:firstLineChars="200" w:firstLine="420"/>
        <w:jc w:val="left"/>
        <w:rPr>
          <w:rFonts w:ascii="宋体" w:eastAsia="宋体" w:hAnsi="宋体" w:cs="Times New Roman"/>
          <w:szCs w:val="21"/>
        </w:rPr>
      </w:pPr>
      <w:r w:rsidRPr="000A3588">
        <w:rPr>
          <w:rFonts w:ascii="宋体" w:eastAsia="宋体" w:hAnsi="宋体" w:cs="Times New Roman" w:hint="eastAsia"/>
          <w:bCs/>
          <w:szCs w:val="21"/>
        </w:rPr>
        <w:t xml:space="preserve">二、物质结构研究发展简史 </w:t>
      </w:r>
    </w:p>
    <w:p w:rsidR="00143666" w:rsidRPr="000A3588" w:rsidRDefault="00143666" w:rsidP="00CB0F35">
      <w:pPr>
        <w:widowControl/>
        <w:spacing w:beforeLines="50" w:afterLines="50"/>
        <w:ind w:firstLineChars="200" w:firstLine="420"/>
        <w:jc w:val="left"/>
        <w:rPr>
          <w:rFonts w:ascii="宋体" w:eastAsia="宋体" w:hAnsi="宋体" w:cs="Times New Roman"/>
          <w:szCs w:val="21"/>
        </w:rPr>
      </w:pPr>
      <w:r w:rsidRPr="000A3588">
        <w:rPr>
          <w:rFonts w:ascii="宋体" w:eastAsia="宋体" w:hAnsi="宋体" w:cs="Times New Roman" w:hint="eastAsia"/>
          <w:bCs/>
          <w:szCs w:val="21"/>
        </w:rPr>
        <w:t xml:space="preserve">三、本课程的内容安排 </w:t>
      </w:r>
    </w:p>
    <w:p w:rsidR="00143666" w:rsidRPr="000A3588" w:rsidRDefault="00143666" w:rsidP="00CB0F35">
      <w:pPr>
        <w:widowControl/>
        <w:spacing w:beforeLines="50" w:afterLines="50"/>
        <w:ind w:firstLineChars="200" w:firstLine="420"/>
        <w:jc w:val="left"/>
        <w:rPr>
          <w:rFonts w:ascii="宋体" w:eastAsia="宋体" w:hAnsi="宋体" w:cs="Times New Roman"/>
          <w:bCs/>
          <w:szCs w:val="21"/>
        </w:rPr>
      </w:pPr>
      <w:r w:rsidRPr="000A3588">
        <w:rPr>
          <w:rFonts w:ascii="宋体" w:eastAsia="宋体" w:hAnsi="宋体" w:cs="Times New Roman" w:hint="eastAsia"/>
          <w:bCs/>
          <w:szCs w:val="21"/>
        </w:rPr>
        <w:t>四、本课程的主要参考书</w:t>
      </w:r>
    </w:p>
    <w:p w:rsidR="005F636C" w:rsidRPr="005F636C" w:rsidRDefault="00143666"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t>4.</w:t>
      </w:r>
      <w:r w:rsidRPr="005F636C">
        <w:rPr>
          <w:rFonts w:ascii="宋体" w:eastAsia="宋体" w:hAnsi="宋体" w:cs="宋体" w:hint="eastAsia"/>
          <w:b/>
          <w:kern w:val="0"/>
          <w:szCs w:val="21"/>
        </w:rPr>
        <w:t>教学方法</w:t>
      </w:r>
    </w:p>
    <w:p w:rsidR="005F636C" w:rsidRPr="005F636C" w:rsidRDefault="005F636C" w:rsidP="00CB0F35">
      <w:pPr>
        <w:spacing w:beforeLines="50" w:afterLines="50"/>
        <w:ind w:firstLineChars="200" w:firstLine="420"/>
        <w:rPr>
          <w:rFonts w:ascii="宋体" w:eastAsia="宋体" w:hAnsi="宋体"/>
          <w:szCs w:val="21"/>
        </w:rPr>
      </w:pPr>
      <w:r w:rsidRPr="005F636C">
        <w:rPr>
          <w:rFonts w:ascii="宋体" w:eastAsia="宋体" w:hAnsi="宋体" w:cs="宋体" w:hint="eastAsia"/>
          <w:kern w:val="0"/>
          <w:szCs w:val="21"/>
        </w:rPr>
        <w:t>（1）</w:t>
      </w:r>
      <w:r w:rsidRPr="005F636C">
        <w:rPr>
          <w:rFonts w:ascii="宋体" w:eastAsia="宋体" w:hAnsi="宋体"/>
          <w:szCs w:val="21"/>
        </w:rPr>
        <w:t>讲授法</w:t>
      </w:r>
      <w:r w:rsidRPr="005F636C">
        <w:rPr>
          <w:rFonts w:ascii="宋体" w:eastAsia="宋体" w:hAnsi="宋体" w:hint="eastAsia"/>
          <w:szCs w:val="21"/>
        </w:rPr>
        <w:t>：通过教师在课堂上讲授，</w:t>
      </w:r>
      <w:r w:rsidRPr="005F636C">
        <w:rPr>
          <w:rFonts w:ascii="宋体" w:eastAsia="宋体" w:hAnsi="宋体" w:cs="Times New Roman"/>
          <w:kern w:val="0"/>
          <w:szCs w:val="21"/>
        </w:rPr>
        <w:t>帮助学生明确</w:t>
      </w:r>
      <w:r w:rsidRPr="005F636C">
        <w:rPr>
          <w:rFonts w:ascii="宋体" w:eastAsia="宋体" w:hAnsi="宋体" w:cs="Times New Roman" w:hint="eastAsia"/>
          <w:kern w:val="0"/>
          <w:szCs w:val="21"/>
        </w:rPr>
        <w:t>《物质结构》的研究任务，</w:t>
      </w:r>
      <w:r w:rsidRPr="005F636C">
        <w:rPr>
          <w:rFonts w:ascii="宋体" w:eastAsia="宋体" w:hAnsi="宋体" w:cs="Times New Roman" w:hint="eastAsia"/>
          <w:bCs/>
          <w:szCs w:val="21"/>
        </w:rPr>
        <w:t>物质结构研究发展简史</w:t>
      </w:r>
      <w:r w:rsidRPr="005F636C">
        <w:rPr>
          <w:rFonts w:ascii="宋体" w:eastAsia="宋体" w:hAnsi="宋体"/>
          <w:szCs w:val="21"/>
        </w:rPr>
        <w:t>。</w:t>
      </w:r>
    </w:p>
    <w:p w:rsidR="005F636C" w:rsidRPr="005F636C" w:rsidRDefault="005F636C" w:rsidP="005F636C">
      <w:pPr>
        <w:ind w:firstLineChars="200" w:firstLine="420"/>
      </w:pPr>
      <w:r w:rsidRPr="005F636C">
        <w:rPr>
          <w:rFonts w:ascii="宋体" w:eastAsia="宋体" w:hAnsi="宋体" w:hint="eastAsia"/>
          <w:szCs w:val="21"/>
        </w:rPr>
        <w:t>（2）</w:t>
      </w:r>
      <w:r w:rsidRPr="005F636C">
        <w:rPr>
          <w:rFonts w:ascii="宋体" w:eastAsia="宋体" w:hAnsi="宋体"/>
          <w:szCs w:val="21"/>
        </w:rPr>
        <w:t>读书指导法</w:t>
      </w:r>
      <w:r w:rsidRPr="005F636C">
        <w:rPr>
          <w:rFonts w:ascii="宋体" w:eastAsia="宋体" w:hAnsi="宋体" w:hint="eastAsia"/>
          <w:szCs w:val="21"/>
        </w:rPr>
        <w:t>：指导学生阅读课外参考书、网上相关知识以及相关视频教学。</w:t>
      </w:r>
    </w:p>
    <w:p w:rsidR="00143666" w:rsidRPr="005F636C" w:rsidRDefault="00143666" w:rsidP="00CB0F35">
      <w:pPr>
        <w:widowControl/>
        <w:spacing w:beforeLines="50" w:afterLines="50"/>
        <w:ind w:firstLineChars="200" w:firstLine="422"/>
        <w:jc w:val="left"/>
        <w:rPr>
          <w:rFonts w:ascii="宋体" w:eastAsia="宋体" w:hAnsi="宋体" w:cs="TimesNewRomanPSMT"/>
          <w:b/>
          <w:kern w:val="0"/>
          <w:szCs w:val="21"/>
        </w:rPr>
      </w:pPr>
      <w:r w:rsidRPr="005F636C">
        <w:rPr>
          <w:rFonts w:ascii="宋体" w:eastAsia="宋体" w:hAnsi="宋体" w:cs="TimesNewRomanPSMT"/>
          <w:b/>
          <w:kern w:val="0"/>
          <w:szCs w:val="21"/>
        </w:rPr>
        <w:t>5.</w:t>
      </w:r>
      <w:r w:rsidRPr="005F636C">
        <w:rPr>
          <w:rFonts w:ascii="宋体" w:eastAsia="宋体" w:hAnsi="宋体" w:cs="TimesNewRomanPSMT" w:hint="eastAsia"/>
          <w:b/>
          <w:kern w:val="0"/>
          <w:szCs w:val="21"/>
        </w:rPr>
        <w:t>教学评价</w:t>
      </w:r>
    </w:p>
    <w:p w:rsidR="001932B1" w:rsidRDefault="005F636C" w:rsidP="00CB0F35">
      <w:pPr>
        <w:widowControl/>
        <w:spacing w:beforeLines="50" w:afterLines="50"/>
        <w:ind w:firstLineChars="200" w:firstLine="420"/>
        <w:jc w:val="left"/>
        <w:rPr>
          <w:rFonts w:ascii="宋体" w:eastAsia="宋体" w:hAnsi="宋体"/>
          <w:bCs/>
          <w:szCs w:val="21"/>
        </w:rPr>
      </w:pPr>
      <w:r>
        <w:rPr>
          <w:rFonts w:ascii="宋体" w:eastAsia="宋体" w:hAnsi="宋体" w:hint="eastAsia"/>
          <w:bCs/>
          <w:szCs w:val="21"/>
        </w:rPr>
        <w:t>每一位学生应</w:t>
      </w:r>
      <w:r w:rsidRPr="000A3588">
        <w:rPr>
          <w:rFonts w:ascii="宋体" w:eastAsia="宋体" w:hAnsi="宋体" w:hint="eastAsia"/>
          <w:bCs/>
          <w:szCs w:val="21"/>
        </w:rPr>
        <w:t>了解《物质结构》的任务及研究发展简史</w:t>
      </w:r>
      <w:r>
        <w:rPr>
          <w:rFonts w:ascii="宋体" w:eastAsia="宋体" w:hAnsi="宋体" w:hint="eastAsia"/>
          <w:bCs/>
          <w:szCs w:val="21"/>
        </w:rPr>
        <w:t>。</w:t>
      </w:r>
    </w:p>
    <w:p w:rsidR="005F636C" w:rsidRPr="000A3588" w:rsidRDefault="005F636C" w:rsidP="00CB0F35">
      <w:pPr>
        <w:widowControl/>
        <w:spacing w:beforeLines="50" w:afterLines="50"/>
        <w:ind w:firstLineChars="200" w:firstLine="420"/>
        <w:jc w:val="left"/>
        <w:rPr>
          <w:rFonts w:ascii="宋体" w:eastAsia="宋体" w:hAnsi="宋体" w:cs="TimesNewRomanPSMT"/>
          <w:kern w:val="0"/>
          <w:szCs w:val="21"/>
        </w:rPr>
      </w:pPr>
    </w:p>
    <w:p w:rsidR="002A7568" w:rsidRPr="000A3588" w:rsidRDefault="003931C2" w:rsidP="00CB0F35">
      <w:pPr>
        <w:widowControl/>
        <w:spacing w:beforeLines="50" w:afterLines="50"/>
        <w:ind w:firstLineChars="200" w:firstLine="480"/>
        <w:jc w:val="left"/>
      </w:pPr>
      <w:r w:rsidRPr="000A3588">
        <w:rPr>
          <w:rFonts w:ascii="黑体" w:eastAsia="黑体" w:hAnsi="黑体"/>
          <w:sz w:val="24"/>
          <w:szCs w:val="24"/>
        </w:rPr>
        <w:t>第一章 量子力学基础</w:t>
      </w:r>
    </w:p>
    <w:p w:rsidR="002A7568" w:rsidRDefault="002A7568"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t>1.</w:t>
      </w:r>
      <w:r w:rsidRPr="005F636C">
        <w:rPr>
          <w:rFonts w:ascii="宋体" w:eastAsia="宋体" w:hAnsi="宋体" w:cs="宋体" w:hint="eastAsia"/>
          <w:b/>
          <w:kern w:val="0"/>
          <w:szCs w:val="21"/>
        </w:rPr>
        <w:t xml:space="preserve">教学目标 </w:t>
      </w:r>
    </w:p>
    <w:p w:rsidR="005F636C" w:rsidRPr="005F636C" w:rsidRDefault="005F636C" w:rsidP="00CB0F35">
      <w:pPr>
        <w:widowControl/>
        <w:spacing w:beforeLines="50" w:afterLines="50"/>
        <w:ind w:firstLineChars="200" w:firstLine="420"/>
        <w:jc w:val="left"/>
        <w:rPr>
          <w:rFonts w:ascii="宋体" w:eastAsia="宋体" w:hAnsi="宋体"/>
          <w:b/>
          <w:szCs w:val="21"/>
        </w:rPr>
      </w:pPr>
      <w:r w:rsidRPr="005F636C">
        <w:rPr>
          <w:rFonts w:ascii="宋体" w:eastAsia="宋体" w:hAnsi="宋体" w:hint="eastAsia"/>
          <w:szCs w:val="21"/>
        </w:rPr>
        <w:t>了解量子力学产生背景，掌握量子力学基本原理及量子力学对势箱中运动粒子的应用</w:t>
      </w:r>
      <w:r>
        <w:rPr>
          <w:rFonts w:ascii="宋体" w:eastAsia="宋体" w:hAnsi="宋体" w:hint="eastAsia"/>
          <w:szCs w:val="21"/>
        </w:rPr>
        <w:t>。</w:t>
      </w:r>
    </w:p>
    <w:p w:rsidR="002A7568" w:rsidRDefault="002A7568"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t>2.</w:t>
      </w:r>
      <w:r w:rsidRPr="005F636C">
        <w:rPr>
          <w:rFonts w:ascii="宋体" w:eastAsia="宋体" w:hAnsi="宋体" w:cs="宋体" w:hint="eastAsia"/>
          <w:b/>
          <w:kern w:val="0"/>
          <w:szCs w:val="21"/>
        </w:rPr>
        <w:t>教学重难点</w:t>
      </w:r>
    </w:p>
    <w:p w:rsidR="005F636C" w:rsidRDefault="005F636C" w:rsidP="00CB0F35">
      <w:pPr>
        <w:widowControl/>
        <w:spacing w:beforeLines="50" w:afterLines="50"/>
        <w:ind w:firstLineChars="200" w:firstLine="420"/>
        <w:jc w:val="left"/>
        <w:rPr>
          <w:rFonts w:ascii="宋体" w:eastAsia="宋体" w:hAnsi="宋体" w:cs="Arial"/>
          <w:kern w:val="0"/>
          <w:szCs w:val="21"/>
        </w:rPr>
      </w:pPr>
      <w:r>
        <w:rPr>
          <w:rFonts w:ascii="宋体" w:eastAsia="宋体" w:hAnsi="宋体" w:cs="Arial" w:hint="eastAsia"/>
          <w:kern w:val="0"/>
          <w:szCs w:val="21"/>
        </w:rPr>
        <w:t>（1）</w:t>
      </w:r>
      <w:r w:rsidRPr="000A3588">
        <w:rPr>
          <w:rFonts w:ascii="宋体" w:eastAsia="宋体" w:hAnsi="宋体" w:cs="Arial"/>
          <w:kern w:val="0"/>
          <w:szCs w:val="21"/>
        </w:rPr>
        <w:t>态叠加原理</w:t>
      </w:r>
    </w:p>
    <w:p w:rsidR="005F636C" w:rsidRPr="005F636C" w:rsidRDefault="005F636C" w:rsidP="00CB0F35">
      <w:pPr>
        <w:widowControl/>
        <w:spacing w:beforeLines="50" w:afterLines="50"/>
        <w:ind w:firstLineChars="200" w:firstLine="420"/>
        <w:jc w:val="left"/>
        <w:rPr>
          <w:rFonts w:ascii="宋体" w:eastAsia="宋体" w:hAnsi="宋体" w:cs="宋体"/>
          <w:b/>
          <w:kern w:val="0"/>
          <w:szCs w:val="21"/>
        </w:rPr>
      </w:pPr>
      <w:r>
        <w:rPr>
          <w:rFonts w:ascii="宋体" w:eastAsia="宋体" w:hAnsi="宋体" w:hint="eastAsia"/>
          <w:szCs w:val="21"/>
        </w:rPr>
        <w:t>（2）</w:t>
      </w:r>
      <w:r w:rsidRPr="000A3588">
        <w:rPr>
          <w:rFonts w:ascii="宋体" w:eastAsia="宋体" w:hAnsi="宋体" w:cs="Arial"/>
          <w:kern w:val="0"/>
          <w:szCs w:val="21"/>
        </w:rPr>
        <w:t>势箱中自由粒子</w:t>
      </w:r>
      <w:r>
        <w:rPr>
          <w:rFonts w:ascii="宋体" w:eastAsia="宋体" w:hAnsi="宋体" w:cs="Arial"/>
          <w:kern w:val="0"/>
          <w:szCs w:val="21"/>
        </w:rPr>
        <w:t>的</w:t>
      </w:r>
      <w:r w:rsidR="00CB0F35">
        <w:rPr>
          <w:rFonts w:ascii="宋体" w:eastAsia="宋体" w:hAnsi="宋体" w:cs="Arial"/>
          <w:kern w:val="0"/>
          <w:szCs w:val="21"/>
        </w:rPr>
        <w:t>薛定谔方程</w:t>
      </w:r>
      <w:r w:rsidR="006E3D27">
        <w:rPr>
          <w:rFonts w:ascii="宋体" w:eastAsia="宋体" w:hAnsi="宋体" w:cs="Arial"/>
          <w:kern w:val="0"/>
          <w:szCs w:val="21"/>
        </w:rPr>
        <w:t>的</w:t>
      </w:r>
      <w:r w:rsidR="006E3D27">
        <w:rPr>
          <w:rFonts w:ascii="宋体" w:eastAsia="宋体" w:hAnsi="宋体" w:hint="eastAsia"/>
          <w:szCs w:val="21"/>
        </w:rPr>
        <w:t>求解</w:t>
      </w:r>
    </w:p>
    <w:p w:rsidR="002A7568" w:rsidRPr="005F636C" w:rsidRDefault="002A7568" w:rsidP="00CB0F35">
      <w:pPr>
        <w:widowControl/>
        <w:spacing w:beforeLines="50" w:afterLines="50"/>
        <w:ind w:firstLineChars="200" w:firstLine="422"/>
        <w:jc w:val="left"/>
        <w:rPr>
          <w:rFonts w:ascii="宋体" w:eastAsia="宋体" w:hAnsi="宋体"/>
          <w:b/>
          <w:szCs w:val="21"/>
        </w:rPr>
      </w:pPr>
      <w:r w:rsidRPr="005F636C">
        <w:rPr>
          <w:rFonts w:ascii="宋体" w:eastAsia="宋体" w:hAnsi="宋体" w:cs="TimesNewRomanPSMT"/>
          <w:b/>
          <w:kern w:val="0"/>
          <w:szCs w:val="21"/>
        </w:rPr>
        <w:t>3.</w:t>
      </w:r>
      <w:r w:rsidRPr="005F636C">
        <w:rPr>
          <w:rFonts w:ascii="宋体" w:eastAsia="宋体" w:hAnsi="宋体" w:cs="宋体" w:hint="eastAsia"/>
          <w:b/>
          <w:kern w:val="0"/>
          <w:szCs w:val="21"/>
        </w:rPr>
        <w:t>教学内容</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§1.1 量子力学产生的背景</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1.1.1 经典物理学的困难与旧量子论的诞生</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1.1.2 实物微粒的波粒二象性</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1.1.3 不确定关系</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§1.2 量子力学基本原理</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1.2.1 波函数与微观粒子的状态</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1.2.2 力学量和算符</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1.2.3 量子力学的基本方程</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1.2.4 态叠加原理</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§1.3 量子力学基本原理的简单应用</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1.3.1 势箱中运动的</w:t>
      </w:r>
      <w:r w:rsidR="002F7802" w:rsidRPr="000A3588">
        <w:rPr>
          <w:rFonts w:ascii="宋体" w:eastAsia="宋体" w:hAnsi="宋体" w:cs="Arial"/>
          <w:kern w:val="0"/>
          <w:szCs w:val="21"/>
        </w:rPr>
        <w:t>自由</w:t>
      </w:r>
      <w:r w:rsidRPr="000A3588">
        <w:rPr>
          <w:rFonts w:ascii="宋体" w:eastAsia="宋体" w:hAnsi="宋体" w:cs="Arial"/>
          <w:kern w:val="0"/>
          <w:szCs w:val="21"/>
        </w:rPr>
        <w:t>粒子</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1.3.2量子力学处理微观体系的一般步骤与量子效应</w:t>
      </w:r>
    </w:p>
    <w:p w:rsidR="00364173" w:rsidRDefault="002A7568" w:rsidP="00CB0F35">
      <w:pPr>
        <w:widowControl/>
        <w:spacing w:beforeLines="50" w:afterLines="50"/>
        <w:ind w:firstLineChars="200" w:firstLine="422"/>
        <w:jc w:val="left"/>
        <w:rPr>
          <w:rFonts w:ascii="宋体" w:eastAsia="宋体" w:hAnsi="宋体" w:cs="宋体"/>
          <w:b/>
          <w:kern w:val="0"/>
          <w:szCs w:val="21"/>
        </w:rPr>
      </w:pPr>
      <w:r w:rsidRPr="005F636C">
        <w:rPr>
          <w:rFonts w:ascii="宋体" w:eastAsia="宋体" w:hAnsi="宋体" w:cs="TimesNewRomanPSMT"/>
          <w:b/>
          <w:kern w:val="0"/>
          <w:szCs w:val="21"/>
        </w:rPr>
        <w:lastRenderedPageBreak/>
        <w:t>4.</w:t>
      </w:r>
      <w:r w:rsidRPr="005F636C">
        <w:rPr>
          <w:rFonts w:ascii="宋体" w:eastAsia="宋体" w:hAnsi="宋体" w:cs="宋体" w:hint="eastAsia"/>
          <w:b/>
          <w:kern w:val="0"/>
          <w:szCs w:val="21"/>
        </w:rPr>
        <w:t xml:space="preserve">教学方法 </w:t>
      </w:r>
    </w:p>
    <w:p w:rsidR="005F636C" w:rsidRPr="006E79BA" w:rsidRDefault="006E79BA" w:rsidP="00CB0F35">
      <w:pPr>
        <w:spacing w:beforeLines="50" w:afterLines="50"/>
        <w:ind w:firstLineChars="200" w:firstLine="420"/>
        <w:rPr>
          <w:rFonts w:ascii="宋体" w:eastAsia="宋体" w:hAnsi="宋体"/>
          <w:szCs w:val="21"/>
        </w:rPr>
      </w:pPr>
      <w:r w:rsidRPr="006E79BA">
        <w:rPr>
          <w:rFonts w:ascii="宋体" w:eastAsia="宋体" w:hAnsi="宋体" w:hint="eastAsia"/>
          <w:szCs w:val="21"/>
        </w:rPr>
        <w:t>（1）</w:t>
      </w:r>
      <w:r w:rsidR="005F636C" w:rsidRPr="006E79BA">
        <w:rPr>
          <w:rFonts w:ascii="宋体" w:eastAsia="宋体" w:hAnsi="宋体"/>
          <w:szCs w:val="21"/>
        </w:rPr>
        <w:t>讲授法</w:t>
      </w:r>
      <w:r w:rsidR="005F636C" w:rsidRPr="006E79BA">
        <w:rPr>
          <w:rFonts w:ascii="宋体" w:eastAsia="宋体" w:hAnsi="宋体" w:hint="eastAsia"/>
          <w:szCs w:val="21"/>
        </w:rPr>
        <w:t>：通过教师在课堂上讲授结构化学相关的基本概念和基本原理，</w:t>
      </w:r>
      <w:r w:rsidR="005F636C" w:rsidRPr="006E79BA">
        <w:rPr>
          <w:rFonts w:ascii="宋体" w:eastAsia="宋体" w:hAnsi="宋体" w:cs="Times New Roman"/>
          <w:kern w:val="0"/>
          <w:szCs w:val="21"/>
        </w:rPr>
        <w:t>帮助学生理解</w:t>
      </w:r>
      <w:r w:rsidR="005F636C" w:rsidRPr="006E79BA">
        <w:rPr>
          <w:rFonts w:ascii="宋体" w:eastAsia="宋体" w:hAnsi="宋体" w:cs="Arial"/>
          <w:kern w:val="0"/>
          <w:szCs w:val="21"/>
        </w:rPr>
        <w:t>量子力学产生的背景</w:t>
      </w:r>
      <w:r w:rsidR="005F636C" w:rsidRPr="006E79BA">
        <w:rPr>
          <w:rFonts w:ascii="宋体" w:eastAsia="宋体" w:hAnsi="宋体" w:cs="Arial" w:hint="eastAsia"/>
          <w:kern w:val="0"/>
          <w:szCs w:val="21"/>
        </w:rPr>
        <w:t>、</w:t>
      </w:r>
      <w:r w:rsidR="005F636C" w:rsidRPr="006E79BA">
        <w:rPr>
          <w:rFonts w:ascii="宋体" w:eastAsia="宋体" w:hAnsi="宋体" w:cs="Times New Roman"/>
          <w:kern w:val="0"/>
          <w:szCs w:val="21"/>
        </w:rPr>
        <w:t>掌握</w:t>
      </w:r>
      <w:r w:rsidR="005F636C" w:rsidRPr="006E79BA">
        <w:rPr>
          <w:rFonts w:ascii="宋体" w:eastAsia="宋体" w:hAnsi="宋体" w:cs="Arial"/>
          <w:kern w:val="0"/>
          <w:szCs w:val="21"/>
        </w:rPr>
        <w:t>波粒二象性</w:t>
      </w:r>
      <w:r w:rsidR="005F636C" w:rsidRPr="006E79BA">
        <w:rPr>
          <w:rFonts w:ascii="宋体" w:eastAsia="宋体" w:hAnsi="宋体" w:cs="Arial" w:hint="eastAsia"/>
          <w:kern w:val="0"/>
          <w:szCs w:val="21"/>
        </w:rPr>
        <w:t>、</w:t>
      </w:r>
      <w:r w:rsidR="005F636C" w:rsidRPr="006E79BA">
        <w:rPr>
          <w:rFonts w:ascii="宋体" w:eastAsia="宋体" w:hAnsi="宋体" w:cs="Arial"/>
          <w:kern w:val="0"/>
          <w:szCs w:val="21"/>
        </w:rPr>
        <w:t>不确定关系</w:t>
      </w:r>
      <w:r w:rsidR="005F636C" w:rsidRPr="006E79BA">
        <w:rPr>
          <w:rFonts w:ascii="宋体" w:eastAsia="宋体" w:hAnsi="宋体" w:cs="Arial" w:hint="eastAsia"/>
          <w:kern w:val="0"/>
          <w:szCs w:val="21"/>
        </w:rPr>
        <w:t>、</w:t>
      </w:r>
      <w:r w:rsidR="005F636C" w:rsidRPr="006E79BA">
        <w:rPr>
          <w:rFonts w:ascii="宋体" w:eastAsia="宋体" w:hAnsi="宋体" w:cs="Arial"/>
          <w:kern w:val="0"/>
          <w:szCs w:val="21"/>
        </w:rPr>
        <w:t>以及</w:t>
      </w:r>
      <w:r w:rsidR="005F636C" w:rsidRPr="006E79BA">
        <w:rPr>
          <w:rFonts w:ascii="宋体" w:eastAsia="宋体" w:hAnsi="宋体"/>
          <w:szCs w:val="21"/>
        </w:rPr>
        <w:t>量子力学中的波函数</w:t>
      </w:r>
      <w:r w:rsidR="005F636C" w:rsidRPr="006E79BA">
        <w:rPr>
          <w:rFonts w:ascii="宋体" w:eastAsia="宋体" w:hAnsi="宋体" w:hint="eastAsia"/>
          <w:szCs w:val="21"/>
        </w:rPr>
        <w:t>、</w:t>
      </w:r>
      <w:r w:rsidR="005F636C" w:rsidRPr="006E79BA">
        <w:rPr>
          <w:rFonts w:ascii="宋体" w:eastAsia="宋体" w:hAnsi="宋体"/>
          <w:szCs w:val="21"/>
        </w:rPr>
        <w:t>算符</w:t>
      </w:r>
      <w:r w:rsidR="005F636C" w:rsidRPr="006E79BA">
        <w:rPr>
          <w:rFonts w:ascii="宋体" w:eastAsia="宋体" w:hAnsi="宋体" w:hint="eastAsia"/>
          <w:szCs w:val="21"/>
        </w:rPr>
        <w:t>、</w:t>
      </w:r>
      <w:r w:rsidR="005F636C" w:rsidRPr="006E79BA">
        <w:rPr>
          <w:rFonts w:ascii="宋体" w:eastAsia="宋体" w:hAnsi="宋体" w:cs="Arial"/>
          <w:kern w:val="0"/>
          <w:szCs w:val="21"/>
        </w:rPr>
        <w:t>态叠加原理</w:t>
      </w:r>
      <w:r w:rsidRPr="006E79BA">
        <w:rPr>
          <w:rFonts w:ascii="宋体" w:eastAsia="宋体" w:hAnsi="宋体" w:cs="Arial" w:hint="eastAsia"/>
          <w:kern w:val="0"/>
          <w:szCs w:val="21"/>
        </w:rPr>
        <w:t>、</w:t>
      </w:r>
      <w:r w:rsidRPr="006E79BA">
        <w:rPr>
          <w:rFonts w:ascii="宋体" w:eastAsia="宋体" w:hAnsi="宋体" w:cs="Arial"/>
          <w:kern w:val="0"/>
          <w:szCs w:val="21"/>
        </w:rPr>
        <w:t>薛定谔方程及对势箱中自由粒子的应用</w:t>
      </w:r>
      <w:r w:rsidRPr="006E79BA">
        <w:rPr>
          <w:rFonts w:ascii="宋体" w:eastAsia="宋体" w:hAnsi="宋体" w:cs="Arial" w:hint="eastAsia"/>
          <w:kern w:val="0"/>
          <w:szCs w:val="21"/>
        </w:rPr>
        <w:t>。</w:t>
      </w:r>
    </w:p>
    <w:p w:rsidR="005F636C" w:rsidRPr="006E79BA" w:rsidRDefault="006E79BA" w:rsidP="00CB0F35">
      <w:pPr>
        <w:spacing w:beforeLines="50" w:afterLines="50"/>
        <w:ind w:firstLineChars="200" w:firstLine="420"/>
        <w:rPr>
          <w:rFonts w:ascii="宋体" w:eastAsia="宋体" w:hAnsi="宋体"/>
          <w:bCs/>
          <w:szCs w:val="21"/>
        </w:rPr>
      </w:pPr>
      <w:r w:rsidRPr="006E79BA">
        <w:rPr>
          <w:rFonts w:ascii="宋体" w:eastAsia="宋体" w:hAnsi="宋体" w:hint="eastAsia"/>
          <w:szCs w:val="21"/>
        </w:rPr>
        <w:t>（2）</w:t>
      </w:r>
      <w:r w:rsidR="005F636C" w:rsidRPr="006E79BA">
        <w:rPr>
          <w:rFonts w:ascii="宋体" w:eastAsia="宋体" w:hAnsi="宋体"/>
          <w:szCs w:val="21"/>
        </w:rPr>
        <w:t>讨论法</w:t>
      </w:r>
      <w:r w:rsidR="005F636C" w:rsidRPr="006E79BA">
        <w:rPr>
          <w:rFonts w:ascii="宋体" w:eastAsia="宋体" w:hAnsi="宋体" w:hint="eastAsia"/>
          <w:szCs w:val="21"/>
        </w:rPr>
        <w:t>：组织学生讨论量子力学</w:t>
      </w:r>
      <w:r w:rsidR="00154985">
        <w:rPr>
          <w:rFonts w:ascii="宋体" w:eastAsia="宋体" w:hAnsi="宋体" w:hint="eastAsia"/>
          <w:szCs w:val="21"/>
        </w:rPr>
        <w:t>的</w:t>
      </w:r>
      <w:r w:rsidR="005F636C" w:rsidRPr="006E79BA">
        <w:rPr>
          <w:rFonts w:ascii="宋体" w:eastAsia="宋体" w:hAnsi="宋体" w:hint="eastAsia"/>
          <w:szCs w:val="21"/>
        </w:rPr>
        <w:t>产生背景</w:t>
      </w:r>
      <w:r w:rsidRPr="006E79BA">
        <w:rPr>
          <w:rFonts w:ascii="宋体" w:eastAsia="宋体" w:hAnsi="宋体" w:hint="eastAsia"/>
          <w:szCs w:val="21"/>
        </w:rPr>
        <w:t>。</w:t>
      </w:r>
    </w:p>
    <w:p w:rsidR="005F636C" w:rsidRPr="00442493" w:rsidRDefault="006E79BA" w:rsidP="00CB0F35">
      <w:pPr>
        <w:spacing w:beforeLines="50" w:afterLines="50"/>
        <w:ind w:firstLineChars="200" w:firstLine="420"/>
      </w:pPr>
      <w:r w:rsidRPr="006E79BA">
        <w:rPr>
          <w:rFonts w:ascii="宋体" w:eastAsia="宋体" w:hAnsi="宋体" w:hint="eastAsia"/>
          <w:szCs w:val="21"/>
        </w:rPr>
        <w:t>（3）</w:t>
      </w:r>
      <w:r w:rsidR="005F636C" w:rsidRPr="006E79BA">
        <w:rPr>
          <w:rFonts w:ascii="宋体" w:eastAsia="宋体" w:hAnsi="宋体"/>
          <w:szCs w:val="21"/>
        </w:rPr>
        <w:t>读书指导法</w:t>
      </w:r>
      <w:r w:rsidR="005F636C" w:rsidRPr="006E79BA">
        <w:rPr>
          <w:rFonts w:ascii="宋体" w:eastAsia="宋体" w:hAnsi="宋体" w:hint="eastAsia"/>
          <w:szCs w:val="21"/>
        </w:rPr>
        <w:t>：指导学生阅读课外参考书、网上相关知识以及相关视频</w:t>
      </w:r>
      <w:r w:rsidR="005F636C" w:rsidRPr="000A3588">
        <w:rPr>
          <w:rFonts w:ascii="宋体" w:eastAsia="宋体" w:hAnsi="宋体" w:hint="eastAsia"/>
          <w:szCs w:val="21"/>
        </w:rPr>
        <w:t>教学。</w:t>
      </w:r>
    </w:p>
    <w:p w:rsidR="002A7568" w:rsidRPr="005F636C" w:rsidRDefault="002A7568" w:rsidP="00CB0F35">
      <w:pPr>
        <w:widowControl/>
        <w:spacing w:beforeLines="50" w:afterLines="50"/>
        <w:ind w:firstLineChars="200" w:firstLine="422"/>
        <w:jc w:val="left"/>
        <w:rPr>
          <w:rFonts w:ascii="宋体" w:eastAsia="宋体" w:hAnsi="宋体" w:cs="TimesNewRomanPSMT"/>
          <w:b/>
          <w:kern w:val="0"/>
          <w:szCs w:val="21"/>
        </w:rPr>
      </w:pPr>
      <w:r w:rsidRPr="005F636C">
        <w:rPr>
          <w:rFonts w:ascii="宋体" w:eastAsia="宋体" w:hAnsi="宋体" w:cs="TimesNewRomanPSMT"/>
          <w:b/>
          <w:kern w:val="0"/>
          <w:szCs w:val="21"/>
        </w:rPr>
        <w:t>5.</w:t>
      </w:r>
      <w:r w:rsidRPr="005F636C">
        <w:rPr>
          <w:rFonts w:ascii="宋体" w:eastAsia="宋体" w:hAnsi="宋体" w:cs="TimesNewRomanPSMT" w:hint="eastAsia"/>
          <w:b/>
          <w:kern w:val="0"/>
          <w:szCs w:val="21"/>
        </w:rPr>
        <w:t>教学评价</w:t>
      </w:r>
    </w:p>
    <w:p w:rsidR="001932B1" w:rsidRDefault="006E79BA" w:rsidP="00CB0F35">
      <w:pPr>
        <w:widowControl/>
        <w:spacing w:beforeLines="50" w:afterLines="50"/>
        <w:ind w:firstLineChars="200" w:firstLine="420"/>
        <w:jc w:val="left"/>
        <w:rPr>
          <w:rFonts w:ascii="宋体" w:eastAsia="宋体" w:hAnsi="宋体" w:cs="Arial"/>
          <w:kern w:val="0"/>
          <w:szCs w:val="21"/>
        </w:rPr>
      </w:pPr>
      <w:r>
        <w:rPr>
          <w:rFonts w:ascii="宋体" w:eastAsia="宋体" w:hAnsi="宋体"/>
          <w:szCs w:val="21"/>
        </w:rPr>
        <w:t>要求每位学生完成</w:t>
      </w:r>
      <w:r w:rsidR="005F636C" w:rsidRPr="005F636C">
        <w:rPr>
          <w:rFonts w:ascii="宋体" w:eastAsia="宋体" w:hAnsi="宋体" w:hint="eastAsia"/>
          <w:szCs w:val="21"/>
        </w:rPr>
        <w:t>10个书面作业</w:t>
      </w:r>
      <w:r>
        <w:rPr>
          <w:rFonts w:ascii="宋体" w:eastAsia="宋体" w:hAnsi="宋体" w:hint="eastAsia"/>
          <w:szCs w:val="21"/>
        </w:rPr>
        <w:t>，从中</w:t>
      </w:r>
      <w:r w:rsidRPr="006E79BA">
        <w:rPr>
          <w:rFonts w:ascii="宋体" w:eastAsia="宋体" w:hAnsi="宋体" w:cs="Times New Roman"/>
          <w:kern w:val="0"/>
          <w:szCs w:val="21"/>
        </w:rPr>
        <w:t>掌握</w:t>
      </w:r>
      <w:r w:rsidRPr="006E79BA">
        <w:rPr>
          <w:rFonts w:ascii="宋体" w:eastAsia="宋体" w:hAnsi="宋体" w:cs="Arial"/>
          <w:kern w:val="0"/>
          <w:szCs w:val="21"/>
        </w:rPr>
        <w:t>波粒二象性</w:t>
      </w:r>
      <w:r w:rsidRPr="006E79BA">
        <w:rPr>
          <w:rFonts w:ascii="宋体" w:eastAsia="宋体" w:hAnsi="宋体" w:cs="Arial" w:hint="eastAsia"/>
          <w:kern w:val="0"/>
          <w:szCs w:val="21"/>
        </w:rPr>
        <w:t>、</w:t>
      </w:r>
      <w:r w:rsidRPr="006E79BA">
        <w:rPr>
          <w:rFonts w:ascii="宋体" w:eastAsia="宋体" w:hAnsi="宋体" w:cs="Arial"/>
          <w:kern w:val="0"/>
          <w:szCs w:val="21"/>
        </w:rPr>
        <w:t>不确定关系</w:t>
      </w:r>
      <w:r w:rsidRPr="006E79BA">
        <w:rPr>
          <w:rFonts w:ascii="宋体" w:eastAsia="宋体" w:hAnsi="宋体" w:cs="Arial" w:hint="eastAsia"/>
          <w:kern w:val="0"/>
          <w:szCs w:val="21"/>
        </w:rPr>
        <w:t>、</w:t>
      </w:r>
      <w:r w:rsidRPr="006E79BA">
        <w:rPr>
          <w:rFonts w:ascii="宋体" w:eastAsia="宋体" w:hAnsi="宋体" w:cs="Arial"/>
          <w:kern w:val="0"/>
          <w:szCs w:val="21"/>
        </w:rPr>
        <w:t>以及</w:t>
      </w:r>
      <w:r w:rsidRPr="006E79BA">
        <w:rPr>
          <w:rFonts w:ascii="宋体" w:eastAsia="宋体" w:hAnsi="宋体"/>
          <w:szCs w:val="21"/>
        </w:rPr>
        <w:t>量子力学中的波函数</w:t>
      </w:r>
      <w:r w:rsidRPr="006E79BA">
        <w:rPr>
          <w:rFonts w:ascii="宋体" w:eastAsia="宋体" w:hAnsi="宋体" w:hint="eastAsia"/>
          <w:szCs w:val="21"/>
        </w:rPr>
        <w:t>、</w:t>
      </w:r>
      <w:r w:rsidRPr="006E79BA">
        <w:rPr>
          <w:rFonts w:ascii="宋体" w:eastAsia="宋体" w:hAnsi="宋体"/>
          <w:szCs w:val="21"/>
        </w:rPr>
        <w:t>算符</w:t>
      </w:r>
      <w:r w:rsidRPr="006E79BA">
        <w:rPr>
          <w:rFonts w:ascii="宋体" w:eastAsia="宋体" w:hAnsi="宋体" w:hint="eastAsia"/>
          <w:szCs w:val="21"/>
        </w:rPr>
        <w:t>、</w:t>
      </w:r>
      <w:r w:rsidRPr="006E79BA">
        <w:rPr>
          <w:rFonts w:ascii="宋体" w:eastAsia="宋体" w:hAnsi="宋体" w:cs="Arial"/>
          <w:kern w:val="0"/>
          <w:szCs w:val="21"/>
        </w:rPr>
        <w:t>态叠加原理</w:t>
      </w:r>
      <w:r w:rsidRPr="006E79BA">
        <w:rPr>
          <w:rFonts w:ascii="宋体" w:eastAsia="宋体" w:hAnsi="宋体" w:cs="Arial" w:hint="eastAsia"/>
          <w:kern w:val="0"/>
          <w:szCs w:val="21"/>
        </w:rPr>
        <w:t>、</w:t>
      </w:r>
      <w:r w:rsidRPr="006E79BA">
        <w:rPr>
          <w:rFonts w:ascii="宋体" w:eastAsia="宋体" w:hAnsi="宋体" w:cs="Arial"/>
          <w:kern w:val="0"/>
          <w:szCs w:val="21"/>
        </w:rPr>
        <w:t>薛定谔方程及对势箱中自由粒子的应用</w:t>
      </w:r>
      <w:r>
        <w:rPr>
          <w:rFonts w:ascii="宋体" w:eastAsia="宋体" w:hAnsi="宋体" w:cs="Arial" w:hint="eastAsia"/>
          <w:kern w:val="0"/>
          <w:szCs w:val="21"/>
        </w:rPr>
        <w:t>。</w:t>
      </w:r>
    </w:p>
    <w:p w:rsidR="006E79BA" w:rsidRPr="000A3588" w:rsidRDefault="006E79BA" w:rsidP="00CB0F35">
      <w:pPr>
        <w:widowControl/>
        <w:spacing w:beforeLines="50" w:afterLines="50"/>
        <w:jc w:val="left"/>
        <w:rPr>
          <w:rFonts w:ascii="宋体" w:eastAsia="宋体" w:hAnsi="宋体" w:cs="TimesNewRomanPSMT"/>
          <w:kern w:val="0"/>
          <w:szCs w:val="21"/>
        </w:rPr>
      </w:pPr>
    </w:p>
    <w:p w:rsidR="00FC24B5" w:rsidRPr="004D3365" w:rsidRDefault="00143666" w:rsidP="00CB0F35">
      <w:pPr>
        <w:widowControl/>
        <w:spacing w:beforeLines="50" w:afterLines="50"/>
        <w:ind w:firstLineChars="200" w:firstLine="482"/>
        <w:jc w:val="left"/>
        <w:rPr>
          <w:rFonts w:ascii="TimesNewRomanPSMT" w:hAnsi="TimesNewRomanPSMT" w:cs="TimesNewRomanPSMT"/>
          <w:b/>
          <w:kern w:val="0"/>
          <w:sz w:val="20"/>
          <w:szCs w:val="20"/>
        </w:rPr>
      </w:pPr>
      <w:r w:rsidRPr="004D3365">
        <w:rPr>
          <w:rFonts w:ascii="黑体" w:eastAsia="黑体" w:hAnsi="黑体" w:cs="Times New Roman" w:hint="eastAsia"/>
          <w:b/>
          <w:sz w:val="24"/>
          <w:szCs w:val="24"/>
        </w:rPr>
        <w:t>第二章</w:t>
      </w:r>
      <w:r w:rsidRPr="004D3365">
        <w:rPr>
          <w:rFonts w:ascii="黑体" w:eastAsia="黑体" w:hAnsi="黑体" w:cs="Times New Roman"/>
          <w:b/>
          <w:sz w:val="24"/>
          <w:szCs w:val="24"/>
        </w:rPr>
        <w:t xml:space="preserve"> 原子结构与原子光谱</w:t>
      </w:r>
      <w:r w:rsidR="00FC24B5" w:rsidRPr="004D3365">
        <w:rPr>
          <w:rFonts w:ascii="黑体" w:eastAsia="黑体" w:hAnsi="黑体" w:cs="Times New Roman" w:hint="eastAsia"/>
          <w:b/>
          <w:sz w:val="24"/>
          <w:szCs w:val="24"/>
        </w:rPr>
        <w:t xml:space="preserve"> </w:t>
      </w:r>
    </w:p>
    <w:p w:rsidR="00364173" w:rsidRPr="004D3365" w:rsidRDefault="00364173" w:rsidP="00CB0F35">
      <w:pPr>
        <w:widowControl/>
        <w:spacing w:beforeLines="50" w:afterLines="50"/>
        <w:ind w:firstLineChars="200" w:firstLine="422"/>
        <w:jc w:val="left"/>
        <w:rPr>
          <w:rFonts w:ascii="宋体" w:eastAsia="宋体" w:hAnsi="宋体" w:cs="宋体"/>
          <w:b/>
          <w:kern w:val="0"/>
          <w:szCs w:val="21"/>
        </w:rPr>
      </w:pPr>
      <w:r w:rsidRPr="004D3365">
        <w:rPr>
          <w:rFonts w:ascii="宋体" w:eastAsia="宋体" w:hAnsi="宋体" w:cs="TimesNewRomanPSMT"/>
          <w:b/>
          <w:kern w:val="0"/>
          <w:szCs w:val="21"/>
        </w:rPr>
        <w:t>1.</w:t>
      </w:r>
      <w:r w:rsidRPr="004D3365">
        <w:rPr>
          <w:rFonts w:ascii="宋体" w:eastAsia="宋体" w:hAnsi="宋体" w:cs="宋体" w:hint="eastAsia"/>
          <w:b/>
          <w:kern w:val="0"/>
          <w:szCs w:val="21"/>
        </w:rPr>
        <w:t xml:space="preserve">教学目标 </w:t>
      </w:r>
    </w:p>
    <w:p w:rsidR="006E79BA" w:rsidRPr="00332077" w:rsidRDefault="0065561E" w:rsidP="00CB0F35">
      <w:pPr>
        <w:widowControl/>
        <w:spacing w:beforeLines="50" w:afterLines="50"/>
        <w:ind w:firstLineChars="200" w:firstLine="420"/>
        <w:jc w:val="left"/>
        <w:rPr>
          <w:rFonts w:ascii="宋体" w:eastAsia="宋体" w:hAnsi="宋体"/>
          <w:b/>
          <w:szCs w:val="21"/>
          <w:highlight w:val="yellow"/>
        </w:rPr>
      </w:pPr>
      <w:r w:rsidRPr="00332077">
        <w:rPr>
          <w:rFonts w:ascii="宋体" w:eastAsia="宋体" w:hAnsi="宋体" w:hint="eastAsia"/>
          <w:szCs w:val="21"/>
        </w:rPr>
        <w:t>掌握单电子原子的薛定谔方程及其解、量子数和波函数的物理意义、轨道图像，了解</w:t>
      </w:r>
      <w:proofErr w:type="gramStart"/>
      <w:r w:rsidRPr="00332077">
        <w:rPr>
          <w:rFonts w:ascii="宋体" w:eastAsia="宋体" w:hAnsi="宋体" w:hint="eastAsia"/>
          <w:szCs w:val="21"/>
        </w:rPr>
        <w:t>多电子</w:t>
      </w:r>
      <w:proofErr w:type="gramEnd"/>
      <w:r w:rsidRPr="00332077">
        <w:rPr>
          <w:rFonts w:ascii="宋体" w:eastAsia="宋体" w:hAnsi="宋体" w:hint="eastAsia"/>
          <w:szCs w:val="21"/>
        </w:rPr>
        <w:t>原子结构</w:t>
      </w:r>
      <w:r w:rsidR="00332077" w:rsidRPr="00332077">
        <w:rPr>
          <w:rFonts w:ascii="宋体" w:eastAsia="宋体" w:hAnsi="宋体" w:hint="eastAsia"/>
          <w:szCs w:val="21"/>
        </w:rPr>
        <w:t>，</w:t>
      </w:r>
      <w:r w:rsidRPr="00332077">
        <w:rPr>
          <w:rFonts w:ascii="宋体" w:eastAsia="宋体" w:hAnsi="宋体" w:hint="eastAsia"/>
          <w:szCs w:val="21"/>
        </w:rPr>
        <w:t>掌握电子自旋与保里原理、原子的量子数及原子光谱项。</w:t>
      </w:r>
    </w:p>
    <w:p w:rsidR="00364173" w:rsidRPr="0065561E" w:rsidRDefault="00364173" w:rsidP="00CB0F35">
      <w:pPr>
        <w:widowControl/>
        <w:spacing w:beforeLines="50" w:afterLines="50"/>
        <w:ind w:firstLineChars="200" w:firstLine="422"/>
        <w:jc w:val="left"/>
        <w:rPr>
          <w:rFonts w:ascii="宋体" w:eastAsia="宋体" w:hAnsi="宋体" w:cs="宋体"/>
          <w:b/>
          <w:kern w:val="0"/>
          <w:szCs w:val="21"/>
        </w:rPr>
      </w:pPr>
      <w:r w:rsidRPr="0065561E">
        <w:rPr>
          <w:rFonts w:ascii="宋体" w:eastAsia="宋体" w:hAnsi="宋体" w:cs="TimesNewRomanPSMT"/>
          <w:b/>
          <w:kern w:val="0"/>
          <w:szCs w:val="21"/>
        </w:rPr>
        <w:t>2.</w:t>
      </w:r>
      <w:r w:rsidRPr="0065561E">
        <w:rPr>
          <w:rFonts w:ascii="宋体" w:eastAsia="宋体" w:hAnsi="宋体" w:cs="宋体" w:hint="eastAsia"/>
          <w:b/>
          <w:kern w:val="0"/>
          <w:szCs w:val="21"/>
        </w:rPr>
        <w:t>教学重难点</w:t>
      </w:r>
    </w:p>
    <w:p w:rsidR="0065561E" w:rsidRPr="0065561E" w:rsidRDefault="0065561E" w:rsidP="00CB0F35">
      <w:pPr>
        <w:widowControl/>
        <w:spacing w:beforeLines="50" w:afterLines="50"/>
        <w:ind w:firstLineChars="200" w:firstLine="420"/>
        <w:jc w:val="left"/>
        <w:rPr>
          <w:rFonts w:ascii="宋体" w:eastAsia="宋体" w:hAnsi="宋体" w:cs="宋体"/>
          <w:kern w:val="0"/>
          <w:szCs w:val="21"/>
        </w:rPr>
      </w:pPr>
      <w:r w:rsidRPr="0065561E">
        <w:rPr>
          <w:rFonts w:ascii="宋体" w:eastAsia="宋体" w:hAnsi="宋体" w:cs="宋体" w:hint="eastAsia"/>
          <w:kern w:val="0"/>
          <w:szCs w:val="21"/>
        </w:rPr>
        <w:t>（1）实波函数与复波函数</w:t>
      </w:r>
    </w:p>
    <w:p w:rsidR="0065561E" w:rsidRPr="0065561E" w:rsidRDefault="0065561E" w:rsidP="00CB0F35">
      <w:pPr>
        <w:widowControl/>
        <w:spacing w:beforeLines="50" w:afterLines="50"/>
        <w:ind w:firstLineChars="200" w:firstLine="420"/>
        <w:jc w:val="left"/>
        <w:rPr>
          <w:rFonts w:ascii="宋体" w:eastAsia="宋体" w:hAnsi="宋体" w:cs="宋体"/>
          <w:kern w:val="0"/>
          <w:szCs w:val="21"/>
        </w:rPr>
      </w:pPr>
      <w:r w:rsidRPr="0065561E">
        <w:rPr>
          <w:rFonts w:ascii="宋体" w:eastAsia="宋体" w:hAnsi="宋体" w:cs="宋体" w:hint="eastAsia"/>
          <w:kern w:val="0"/>
          <w:szCs w:val="21"/>
        </w:rPr>
        <w:t>（</w:t>
      </w:r>
      <w:r w:rsidR="00332077">
        <w:rPr>
          <w:rFonts w:ascii="宋体" w:eastAsia="宋体" w:hAnsi="宋体" w:cs="宋体" w:hint="eastAsia"/>
          <w:kern w:val="0"/>
          <w:szCs w:val="21"/>
        </w:rPr>
        <w:t>2</w:t>
      </w:r>
      <w:r w:rsidRPr="0065561E">
        <w:rPr>
          <w:rFonts w:ascii="宋体" w:eastAsia="宋体" w:hAnsi="宋体" w:cs="宋体" w:hint="eastAsia"/>
          <w:kern w:val="0"/>
          <w:szCs w:val="21"/>
        </w:rPr>
        <w:t>）径向分布函数</w:t>
      </w:r>
      <w:r w:rsidR="00620EE3">
        <w:rPr>
          <w:rFonts w:ascii="宋体" w:eastAsia="宋体" w:hAnsi="宋体" w:cs="宋体" w:hint="eastAsia"/>
          <w:kern w:val="0"/>
          <w:szCs w:val="21"/>
        </w:rPr>
        <w:t>及角度分布函数的物理意义</w:t>
      </w:r>
    </w:p>
    <w:p w:rsidR="0065561E" w:rsidRPr="0065561E" w:rsidRDefault="0065561E" w:rsidP="00CB0F35">
      <w:pPr>
        <w:widowControl/>
        <w:spacing w:beforeLines="50" w:afterLines="50"/>
        <w:ind w:firstLineChars="200" w:firstLine="420"/>
        <w:jc w:val="left"/>
        <w:rPr>
          <w:rFonts w:ascii="宋体" w:eastAsia="宋体" w:hAnsi="宋体" w:cs="宋体"/>
          <w:kern w:val="0"/>
          <w:szCs w:val="21"/>
        </w:rPr>
      </w:pPr>
      <w:r w:rsidRPr="0065561E">
        <w:rPr>
          <w:rFonts w:ascii="宋体" w:eastAsia="宋体" w:hAnsi="宋体" w:cs="宋体" w:hint="eastAsia"/>
          <w:kern w:val="0"/>
          <w:szCs w:val="21"/>
        </w:rPr>
        <w:t>（</w:t>
      </w:r>
      <w:r w:rsidR="00332077">
        <w:rPr>
          <w:rFonts w:ascii="宋体" w:eastAsia="宋体" w:hAnsi="宋体" w:cs="宋体" w:hint="eastAsia"/>
          <w:kern w:val="0"/>
          <w:szCs w:val="21"/>
        </w:rPr>
        <w:t>3</w:t>
      </w:r>
      <w:r w:rsidRPr="0065561E">
        <w:rPr>
          <w:rFonts w:ascii="宋体" w:eastAsia="宋体" w:hAnsi="宋体" w:cs="宋体" w:hint="eastAsia"/>
          <w:kern w:val="0"/>
          <w:szCs w:val="21"/>
        </w:rPr>
        <w:t>）原子谱项</w:t>
      </w:r>
    </w:p>
    <w:p w:rsidR="00364173" w:rsidRPr="006E79BA" w:rsidRDefault="00364173" w:rsidP="00CB0F35">
      <w:pPr>
        <w:widowControl/>
        <w:spacing w:beforeLines="50" w:afterLines="50"/>
        <w:ind w:firstLineChars="200" w:firstLine="422"/>
        <w:jc w:val="left"/>
        <w:rPr>
          <w:rFonts w:ascii="宋体" w:eastAsia="宋体" w:hAnsi="宋体" w:cs="宋体"/>
          <w:b/>
          <w:kern w:val="0"/>
          <w:szCs w:val="21"/>
        </w:rPr>
      </w:pPr>
      <w:r w:rsidRPr="0065561E">
        <w:rPr>
          <w:rFonts w:ascii="宋体" w:eastAsia="宋体" w:hAnsi="宋体" w:cs="TimesNewRomanPSMT"/>
          <w:b/>
          <w:kern w:val="0"/>
          <w:szCs w:val="21"/>
        </w:rPr>
        <w:t>3.</w:t>
      </w:r>
      <w:r w:rsidRPr="0065561E">
        <w:rPr>
          <w:rFonts w:ascii="宋体" w:eastAsia="宋体" w:hAnsi="宋体" w:cs="宋体" w:hint="eastAsia"/>
          <w:b/>
          <w:kern w:val="0"/>
          <w:szCs w:val="21"/>
        </w:rPr>
        <w:t>教学内容</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§2.1 单电子原子的</w:t>
      </w:r>
      <w:r w:rsidR="002F7802" w:rsidRPr="000A3588">
        <w:rPr>
          <w:rFonts w:ascii="宋体" w:eastAsia="宋体" w:hAnsi="宋体" w:cs="Arial" w:hint="eastAsia"/>
          <w:bCs/>
          <w:kern w:val="0"/>
          <w:szCs w:val="21"/>
        </w:rPr>
        <w:t>薛定谔</w:t>
      </w:r>
      <w:r w:rsidRPr="000A3588">
        <w:rPr>
          <w:rFonts w:ascii="宋体" w:eastAsia="宋体" w:hAnsi="宋体" w:cs="Arial"/>
          <w:kern w:val="0"/>
          <w:szCs w:val="21"/>
        </w:rPr>
        <w:t>方程及其解</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2.1.1 单电子原子的</w:t>
      </w:r>
      <w:r w:rsidR="002F7802" w:rsidRPr="000A3588">
        <w:rPr>
          <w:rFonts w:ascii="宋体" w:eastAsia="宋体" w:hAnsi="宋体" w:cs="Arial"/>
          <w:kern w:val="0"/>
          <w:szCs w:val="21"/>
        </w:rPr>
        <w:t>定态</w:t>
      </w:r>
      <w:r w:rsidR="002F7802" w:rsidRPr="000A3588">
        <w:rPr>
          <w:rFonts w:ascii="宋体" w:eastAsia="宋体" w:hAnsi="宋体" w:cs="Arial" w:hint="eastAsia"/>
          <w:bCs/>
          <w:kern w:val="0"/>
          <w:szCs w:val="21"/>
        </w:rPr>
        <w:t>薛定谔</w:t>
      </w:r>
      <w:r w:rsidRPr="000A3588">
        <w:rPr>
          <w:rFonts w:ascii="宋体" w:eastAsia="宋体" w:hAnsi="宋体" w:cs="Arial"/>
          <w:kern w:val="0"/>
          <w:szCs w:val="21"/>
        </w:rPr>
        <w:t>方程</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2.1.2 </w:t>
      </w:r>
      <w:r w:rsidR="002F7802" w:rsidRPr="000A3588">
        <w:rPr>
          <w:rFonts w:ascii="宋体" w:eastAsia="宋体" w:hAnsi="宋体" w:cs="Arial"/>
          <w:kern w:val="0"/>
          <w:szCs w:val="21"/>
        </w:rPr>
        <w:t>变</w:t>
      </w:r>
      <w:r w:rsidR="002F7802" w:rsidRPr="000A3588">
        <w:rPr>
          <w:rFonts w:ascii="宋体" w:eastAsia="宋体" w:hAnsi="宋体" w:cs="Arial" w:hint="eastAsia"/>
          <w:kern w:val="0"/>
          <w:szCs w:val="21"/>
        </w:rPr>
        <w:t>量</w:t>
      </w:r>
      <w:r w:rsidRPr="000A3588">
        <w:rPr>
          <w:rFonts w:ascii="宋体" w:eastAsia="宋体" w:hAnsi="宋体" w:cs="Arial"/>
          <w:kern w:val="0"/>
          <w:szCs w:val="21"/>
        </w:rPr>
        <w:t>分离</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2.1.3 单电子原子</w:t>
      </w:r>
      <w:r w:rsidR="002F7802" w:rsidRPr="000A3588">
        <w:rPr>
          <w:rFonts w:ascii="宋体" w:eastAsia="宋体" w:hAnsi="宋体" w:cs="Arial" w:hint="eastAsia"/>
          <w:bCs/>
          <w:kern w:val="0"/>
          <w:szCs w:val="21"/>
        </w:rPr>
        <w:t>薛定谔</w:t>
      </w:r>
      <w:r w:rsidRPr="000A3588">
        <w:rPr>
          <w:rFonts w:ascii="宋体" w:eastAsia="宋体" w:hAnsi="宋体" w:cs="Arial"/>
          <w:kern w:val="0"/>
          <w:szCs w:val="21"/>
        </w:rPr>
        <w:t>方程的一般解</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§2.2 量子数与波函数</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2.2.1 量子数</w:t>
      </w:r>
      <w:r w:rsidRPr="000A3588">
        <w:rPr>
          <w:rFonts w:ascii="Times New Roman" w:eastAsia="宋体" w:hAnsi="Times New Roman" w:cs="Times New Roman"/>
          <w:i/>
          <w:kern w:val="0"/>
          <w:szCs w:val="21"/>
        </w:rPr>
        <w:t>n</w:t>
      </w:r>
      <w:r w:rsidRPr="000A3588">
        <w:rPr>
          <w:rFonts w:ascii="Times New Roman" w:eastAsia="宋体" w:hAnsi="宋体" w:cs="Times New Roman"/>
          <w:i/>
          <w:kern w:val="0"/>
          <w:szCs w:val="21"/>
        </w:rPr>
        <w:t>、</w:t>
      </w:r>
      <w:r w:rsidRPr="000A3588">
        <w:rPr>
          <w:rFonts w:ascii="Times New Roman" w:eastAsia="宋体" w:hAnsi="Times New Roman" w:cs="Times New Roman"/>
          <w:i/>
          <w:kern w:val="0"/>
          <w:szCs w:val="21"/>
        </w:rPr>
        <w:t>l</w:t>
      </w:r>
      <w:r w:rsidRPr="000A3588">
        <w:rPr>
          <w:rFonts w:ascii="Times New Roman" w:eastAsia="宋体" w:hAnsi="宋体" w:cs="Times New Roman"/>
          <w:i/>
          <w:kern w:val="0"/>
          <w:szCs w:val="21"/>
        </w:rPr>
        <w:t>、</w:t>
      </w:r>
      <w:r w:rsidRPr="000A3588">
        <w:rPr>
          <w:rFonts w:ascii="Times New Roman" w:eastAsia="宋体" w:hAnsi="Times New Roman" w:cs="Times New Roman"/>
          <w:i/>
          <w:kern w:val="0"/>
          <w:szCs w:val="21"/>
        </w:rPr>
        <w:t>m</w:t>
      </w:r>
      <w:r w:rsidRPr="000A3588">
        <w:rPr>
          <w:rFonts w:ascii="宋体" w:eastAsia="宋体" w:hAnsi="宋体" w:cs="Arial"/>
          <w:kern w:val="0"/>
          <w:szCs w:val="21"/>
        </w:rPr>
        <w:t>的物理意义</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2.2.2 波函数的物理意义</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2.2.3 波函数与电子云的图形表示</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§2.3 </w:t>
      </w:r>
      <w:proofErr w:type="gramStart"/>
      <w:r w:rsidRPr="000A3588">
        <w:rPr>
          <w:rFonts w:ascii="宋体" w:eastAsia="宋体" w:hAnsi="宋体" w:cs="Arial"/>
          <w:kern w:val="0"/>
          <w:szCs w:val="21"/>
        </w:rPr>
        <w:t>多电子</w:t>
      </w:r>
      <w:proofErr w:type="gramEnd"/>
      <w:r w:rsidRPr="000A3588">
        <w:rPr>
          <w:rFonts w:ascii="宋体" w:eastAsia="宋体" w:hAnsi="宋体" w:cs="Arial"/>
          <w:kern w:val="0"/>
          <w:szCs w:val="21"/>
        </w:rPr>
        <w:t>原子结构与原子轨道</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2.3.1 </w:t>
      </w:r>
      <w:proofErr w:type="gramStart"/>
      <w:r w:rsidRPr="000A3588">
        <w:rPr>
          <w:rFonts w:ascii="宋体" w:eastAsia="宋体" w:hAnsi="宋体" w:cs="Arial"/>
          <w:kern w:val="0"/>
          <w:szCs w:val="21"/>
        </w:rPr>
        <w:t>多电子</w:t>
      </w:r>
      <w:proofErr w:type="gramEnd"/>
      <w:r w:rsidRPr="000A3588">
        <w:rPr>
          <w:rFonts w:ascii="宋体" w:eastAsia="宋体" w:hAnsi="宋体" w:cs="Arial"/>
          <w:kern w:val="0"/>
          <w:szCs w:val="21"/>
        </w:rPr>
        <w:t>原子的</w:t>
      </w:r>
      <w:r w:rsidR="007D6339" w:rsidRPr="000A3588">
        <w:rPr>
          <w:rFonts w:ascii="宋体" w:eastAsia="宋体" w:hAnsi="宋体" w:cs="Arial" w:hint="eastAsia"/>
          <w:kern w:val="0"/>
          <w:szCs w:val="21"/>
        </w:rPr>
        <w:t>薛定谔</w:t>
      </w:r>
      <w:r w:rsidRPr="000A3588">
        <w:rPr>
          <w:rFonts w:ascii="宋体" w:eastAsia="宋体" w:hAnsi="宋体" w:cs="Arial"/>
          <w:kern w:val="0"/>
          <w:szCs w:val="21"/>
        </w:rPr>
        <w:t>方程与单电子近似</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2.3.2 </w:t>
      </w:r>
      <w:proofErr w:type="gramStart"/>
      <w:r w:rsidRPr="000A3588">
        <w:rPr>
          <w:rFonts w:ascii="宋体" w:eastAsia="宋体" w:hAnsi="宋体" w:cs="Arial"/>
          <w:kern w:val="0"/>
          <w:szCs w:val="21"/>
        </w:rPr>
        <w:t>中心势场模型</w:t>
      </w:r>
      <w:proofErr w:type="gramEnd"/>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§2.4 电子自旋与Pauli原理</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lastRenderedPageBreak/>
        <w:t>2.4.1 电子自旋的假设</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2.4.2 Pauli原理</w:t>
      </w:r>
    </w:p>
    <w:p w:rsidR="001932B1" w:rsidRPr="000A3588" w:rsidRDefault="00332077" w:rsidP="00CB0F35">
      <w:pPr>
        <w:widowControl/>
        <w:spacing w:beforeLines="50" w:afterLines="50"/>
        <w:ind w:firstLineChars="200" w:firstLine="420"/>
        <w:jc w:val="left"/>
        <w:rPr>
          <w:rFonts w:ascii="宋体" w:eastAsia="宋体" w:hAnsi="宋体" w:cs="Arial"/>
          <w:kern w:val="0"/>
          <w:szCs w:val="21"/>
        </w:rPr>
      </w:pPr>
      <w:r>
        <w:rPr>
          <w:rFonts w:ascii="宋体" w:eastAsia="宋体" w:hAnsi="宋体" w:cs="Arial"/>
          <w:kern w:val="0"/>
          <w:szCs w:val="21"/>
        </w:rPr>
        <w:t>§</w:t>
      </w:r>
      <w:r w:rsidR="001932B1" w:rsidRPr="000A3588">
        <w:rPr>
          <w:rFonts w:ascii="宋体" w:eastAsia="宋体" w:hAnsi="宋体" w:cs="Arial"/>
          <w:kern w:val="0"/>
          <w:szCs w:val="21"/>
        </w:rPr>
        <w:t>2.5 原子的状态和原子光谱</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2.5.1 基态原子的电子组态</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2.5.2 原子的量子数与原子光谱项</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2.5.3 原子光谱项的确定</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2.5.4 </w:t>
      </w:r>
      <w:proofErr w:type="spellStart"/>
      <w:r w:rsidRPr="000A3588">
        <w:rPr>
          <w:rFonts w:ascii="宋体" w:eastAsia="宋体" w:hAnsi="宋体" w:cs="Arial"/>
          <w:kern w:val="0"/>
          <w:szCs w:val="21"/>
        </w:rPr>
        <w:t>Hund</w:t>
      </w:r>
      <w:proofErr w:type="spellEnd"/>
      <w:r w:rsidRPr="000A3588">
        <w:rPr>
          <w:rFonts w:ascii="宋体" w:eastAsia="宋体" w:hAnsi="宋体" w:cs="Arial"/>
          <w:kern w:val="0"/>
          <w:szCs w:val="21"/>
        </w:rPr>
        <w:t>规则与基谱项的确定</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2.5.5 原子光谱</w:t>
      </w:r>
    </w:p>
    <w:p w:rsidR="0065561E" w:rsidRDefault="00364173" w:rsidP="00CB0F35">
      <w:pPr>
        <w:widowControl/>
        <w:spacing w:beforeLines="50" w:afterLines="50"/>
        <w:ind w:firstLineChars="200" w:firstLine="422"/>
        <w:jc w:val="left"/>
        <w:rPr>
          <w:rFonts w:ascii="宋体" w:eastAsia="宋体" w:hAnsi="宋体" w:cs="宋体"/>
          <w:b/>
          <w:kern w:val="0"/>
          <w:szCs w:val="21"/>
        </w:rPr>
      </w:pPr>
      <w:r w:rsidRPr="006E79BA">
        <w:rPr>
          <w:rFonts w:ascii="宋体" w:eastAsia="宋体" w:hAnsi="宋体" w:cs="TimesNewRomanPSMT"/>
          <w:b/>
          <w:kern w:val="0"/>
          <w:szCs w:val="21"/>
        </w:rPr>
        <w:t>4.</w:t>
      </w:r>
      <w:r w:rsidRPr="006E79BA">
        <w:rPr>
          <w:rFonts w:ascii="宋体" w:eastAsia="宋体" w:hAnsi="宋体" w:cs="宋体" w:hint="eastAsia"/>
          <w:b/>
          <w:kern w:val="0"/>
          <w:szCs w:val="21"/>
        </w:rPr>
        <w:t>教学方法</w:t>
      </w:r>
    </w:p>
    <w:p w:rsidR="0065561E" w:rsidRPr="0065561E" w:rsidRDefault="0065561E" w:rsidP="00CB0F35">
      <w:pPr>
        <w:spacing w:beforeLines="50" w:afterLines="50"/>
        <w:ind w:firstLineChars="200" w:firstLine="420"/>
        <w:rPr>
          <w:rFonts w:ascii="宋体" w:eastAsia="宋体" w:hAnsi="宋体"/>
          <w:szCs w:val="21"/>
        </w:rPr>
      </w:pPr>
      <w:r w:rsidRPr="0065561E">
        <w:rPr>
          <w:rFonts w:ascii="宋体" w:eastAsia="宋体" w:hAnsi="宋体" w:cs="宋体" w:hint="eastAsia"/>
          <w:kern w:val="0"/>
          <w:szCs w:val="21"/>
        </w:rPr>
        <w:t>（1）</w:t>
      </w:r>
      <w:r w:rsidRPr="0065561E">
        <w:rPr>
          <w:rFonts w:ascii="宋体" w:eastAsia="宋体" w:hAnsi="宋体"/>
          <w:szCs w:val="21"/>
        </w:rPr>
        <w:t>讲授法</w:t>
      </w:r>
      <w:r w:rsidRPr="0065561E">
        <w:rPr>
          <w:rFonts w:ascii="宋体" w:eastAsia="宋体" w:hAnsi="宋体" w:hint="eastAsia"/>
          <w:szCs w:val="21"/>
        </w:rPr>
        <w:t>：通过教师在课堂上的讲授，</w:t>
      </w:r>
      <w:r w:rsidRPr="0065561E">
        <w:rPr>
          <w:rFonts w:ascii="宋体" w:eastAsia="宋体" w:hAnsi="宋体" w:cs="Times New Roman"/>
          <w:kern w:val="0"/>
          <w:szCs w:val="21"/>
        </w:rPr>
        <w:t>帮助学生掌握</w:t>
      </w:r>
      <w:r w:rsidRPr="0065561E">
        <w:rPr>
          <w:rFonts w:ascii="宋体" w:eastAsia="宋体" w:hAnsi="宋体" w:hint="eastAsia"/>
          <w:szCs w:val="21"/>
        </w:rPr>
        <w:t>量子力学</w:t>
      </w:r>
      <w:r w:rsidRPr="0065561E">
        <w:rPr>
          <w:rFonts w:ascii="宋体" w:eastAsia="宋体" w:hAnsi="宋体"/>
          <w:szCs w:val="21"/>
        </w:rPr>
        <w:t>对单电子原子的应用</w:t>
      </w:r>
      <w:r w:rsidRPr="0065561E">
        <w:rPr>
          <w:rFonts w:ascii="宋体" w:eastAsia="宋体" w:hAnsi="宋体" w:hint="eastAsia"/>
          <w:szCs w:val="21"/>
        </w:rPr>
        <w:t>，</w:t>
      </w:r>
      <w:r w:rsidRPr="0065561E">
        <w:rPr>
          <w:rFonts w:ascii="宋体" w:eastAsia="宋体" w:hAnsi="宋体"/>
          <w:szCs w:val="21"/>
        </w:rPr>
        <w:t>理解量子数</w:t>
      </w:r>
      <w:r w:rsidRPr="0065561E">
        <w:rPr>
          <w:rFonts w:ascii="宋体" w:eastAsia="宋体" w:hAnsi="宋体" w:hint="eastAsia"/>
          <w:szCs w:val="21"/>
        </w:rPr>
        <w:t>、</w:t>
      </w:r>
      <w:r w:rsidRPr="0065561E">
        <w:rPr>
          <w:rFonts w:ascii="宋体" w:eastAsia="宋体" w:hAnsi="宋体"/>
          <w:szCs w:val="21"/>
        </w:rPr>
        <w:t>波函数以及轨道图像的表示</w:t>
      </w:r>
      <w:r w:rsidRPr="0065561E">
        <w:rPr>
          <w:rFonts w:ascii="宋体" w:eastAsia="宋体" w:hAnsi="宋体" w:hint="eastAsia"/>
          <w:szCs w:val="21"/>
        </w:rPr>
        <w:t>，掌握电子自旋与保里原理、原子的量子数及原子光谱项</w:t>
      </w:r>
      <w:r w:rsidR="004D3365">
        <w:rPr>
          <w:rFonts w:ascii="宋体" w:eastAsia="宋体" w:hAnsi="宋体" w:hint="eastAsia"/>
          <w:szCs w:val="21"/>
        </w:rPr>
        <w:t>。</w:t>
      </w:r>
    </w:p>
    <w:p w:rsidR="0065561E" w:rsidRPr="0065561E" w:rsidRDefault="0065561E" w:rsidP="00CB0F35">
      <w:pPr>
        <w:spacing w:beforeLines="50" w:afterLines="50"/>
        <w:ind w:firstLineChars="200" w:firstLine="420"/>
        <w:rPr>
          <w:rFonts w:ascii="宋体" w:eastAsia="宋体" w:hAnsi="宋体"/>
          <w:bCs/>
          <w:szCs w:val="21"/>
        </w:rPr>
      </w:pPr>
      <w:r w:rsidRPr="0065561E">
        <w:rPr>
          <w:rFonts w:ascii="宋体" w:eastAsia="宋体" w:hAnsi="宋体" w:hint="eastAsia"/>
          <w:szCs w:val="21"/>
        </w:rPr>
        <w:t>（2）</w:t>
      </w:r>
      <w:r w:rsidRPr="0065561E">
        <w:rPr>
          <w:rFonts w:ascii="宋体" w:eastAsia="宋体" w:hAnsi="宋体"/>
          <w:szCs w:val="21"/>
        </w:rPr>
        <w:t>讨论法</w:t>
      </w:r>
      <w:r w:rsidRPr="0065561E">
        <w:rPr>
          <w:rFonts w:ascii="宋体" w:eastAsia="宋体" w:hAnsi="宋体" w:hint="eastAsia"/>
          <w:szCs w:val="21"/>
        </w:rPr>
        <w:t>：组织学生讨论原子轨道图像</w:t>
      </w:r>
      <w:r w:rsidRPr="0065561E">
        <w:rPr>
          <w:rFonts w:ascii="宋体" w:eastAsia="宋体" w:hAnsi="宋体"/>
          <w:szCs w:val="21"/>
        </w:rPr>
        <w:t>等</w:t>
      </w:r>
      <w:r w:rsidR="004D3365">
        <w:rPr>
          <w:rFonts w:ascii="宋体" w:eastAsia="宋体" w:hAnsi="宋体" w:hint="eastAsia"/>
          <w:szCs w:val="21"/>
        </w:rPr>
        <w:t>。</w:t>
      </w:r>
    </w:p>
    <w:p w:rsidR="0065561E" w:rsidRPr="00442493" w:rsidRDefault="0065561E" w:rsidP="00CB0F35">
      <w:pPr>
        <w:spacing w:beforeLines="50" w:afterLines="50"/>
        <w:ind w:firstLineChars="200" w:firstLine="420"/>
      </w:pPr>
      <w:r w:rsidRPr="0065561E">
        <w:rPr>
          <w:rFonts w:ascii="宋体" w:eastAsia="宋体" w:hAnsi="宋体" w:hint="eastAsia"/>
          <w:szCs w:val="21"/>
        </w:rPr>
        <w:t>（3）</w:t>
      </w:r>
      <w:r w:rsidRPr="0065561E">
        <w:rPr>
          <w:rFonts w:ascii="宋体" w:eastAsia="宋体" w:hAnsi="宋体"/>
          <w:szCs w:val="21"/>
        </w:rPr>
        <w:t>读书指导法</w:t>
      </w:r>
      <w:r w:rsidRPr="0065561E">
        <w:rPr>
          <w:rFonts w:ascii="宋体" w:eastAsia="宋体" w:hAnsi="宋体" w:hint="eastAsia"/>
          <w:szCs w:val="21"/>
        </w:rPr>
        <w:t>：指导学生</w:t>
      </w:r>
      <w:r w:rsidRPr="000A3588">
        <w:rPr>
          <w:rFonts w:ascii="宋体" w:eastAsia="宋体" w:hAnsi="宋体" w:hint="eastAsia"/>
          <w:szCs w:val="21"/>
        </w:rPr>
        <w:t>阅读课外参考书、网上相关知识以及相关视频教学。</w:t>
      </w:r>
    </w:p>
    <w:p w:rsidR="00364173" w:rsidRPr="006E79BA" w:rsidRDefault="00364173" w:rsidP="00CB0F35">
      <w:pPr>
        <w:widowControl/>
        <w:spacing w:beforeLines="50" w:afterLines="50"/>
        <w:ind w:firstLineChars="200" w:firstLine="422"/>
        <w:jc w:val="left"/>
        <w:rPr>
          <w:rFonts w:ascii="宋体" w:eastAsia="宋体" w:hAnsi="宋体" w:cs="TimesNewRomanPSMT"/>
          <w:b/>
          <w:kern w:val="0"/>
          <w:szCs w:val="21"/>
        </w:rPr>
      </w:pPr>
      <w:r w:rsidRPr="006E79BA">
        <w:rPr>
          <w:rFonts w:ascii="宋体" w:eastAsia="宋体" w:hAnsi="宋体" w:cs="TimesNewRomanPSMT"/>
          <w:b/>
          <w:kern w:val="0"/>
          <w:szCs w:val="21"/>
        </w:rPr>
        <w:t>5.</w:t>
      </w:r>
      <w:r w:rsidRPr="006E79BA">
        <w:rPr>
          <w:rFonts w:ascii="宋体" w:eastAsia="宋体" w:hAnsi="宋体" w:cs="TimesNewRomanPSMT" w:hint="eastAsia"/>
          <w:b/>
          <w:kern w:val="0"/>
          <w:szCs w:val="21"/>
        </w:rPr>
        <w:t>教学评价</w:t>
      </w:r>
    </w:p>
    <w:p w:rsidR="0065561E" w:rsidRPr="0065561E" w:rsidRDefault="0065561E" w:rsidP="00CB0F35">
      <w:pPr>
        <w:widowControl/>
        <w:spacing w:beforeLines="50" w:afterLines="50"/>
        <w:ind w:firstLineChars="200" w:firstLine="420"/>
        <w:jc w:val="left"/>
        <w:rPr>
          <w:rFonts w:ascii="宋体" w:eastAsia="宋体" w:hAnsi="宋体"/>
          <w:szCs w:val="21"/>
        </w:rPr>
      </w:pPr>
      <w:r>
        <w:rPr>
          <w:rFonts w:ascii="宋体" w:eastAsia="宋体" w:hAnsi="宋体"/>
          <w:szCs w:val="21"/>
        </w:rPr>
        <w:t>要求每位学生完成</w:t>
      </w:r>
      <w:r w:rsidRPr="0065561E">
        <w:rPr>
          <w:rFonts w:ascii="宋体" w:eastAsia="宋体" w:hAnsi="宋体" w:hint="eastAsia"/>
          <w:szCs w:val="21"/>
        </w:rPr>
        <w:t>约10个书面作业</w:t>
      </w:r>
      <w:r>
        <w:rPr>
          <w:rFonts w:ascii="宋体" w:eastAsia="宋体" w:hAnsi="宋体" w:hint="eastAsia"/>
          <w:szCs w:val="21"/>
        </w:rPr>
        <w:t>，从中理解</w:t>
      </w:r>
      <w:r w:rsidRPr="000A3588">
        <w:rPr>
          <w:rFonts w:ascii="宋体" w:eastAsia="宋体" w:hAnsi="宋体" w:hint="eastAsia"/>
          <w:szCs w:val="21"/>
        </w:rPr>
        <w:t>单电子原子的薛定谔方程及其解</w:t>
      </w:r>
      <w:r>
        <w:rPr>
          <w:rFonts w:ascii="宋体" w:eastAsia="宋体" w:hAnsi="宋体" w:hint="eastAsia"/>
          <w:szCs w:val="21"/>
        </w:rPr>
        <w:t>，掌握</w:t>
      </w:r>
      <w:r w:rsidRPr="000A3588">
        <w:rPr>
          <w:rFonts w:ascii="宋体" w:eastAsia="宋体" w:hAnsi="宋体" w:hint="eastAsia"/>
          <w:szCs w:val="21"/>
        </w:rPr>
        <w:t>量子数和波函数的物理意义、轨道图像，了解</w:t>
      </w:r>
      <w:proofErr w:type="gramStart"/>
      <w:r w:rsidRPr="000A3588">
        <w:rPr>
          <w:rFonts w:ascii="宋体" w:eastAsia="宋体" w:hAnsi="宋体" w:hint="eastAsia"/>
          <w:szCs w:val="21"/>
        </w:rPr>
        <w:t>多电子</w:t>
      </w:r>
      <w:proofErr w:type="gramEnd"/>
      <w:r w:rsidRPr="000A3588">
        <w:rPr>
          <w:rFonts w:ascii="宋体" w:eastAsia="宋体" w:hAnsi="宋体" w:hint="eastAsia"/>
          <w:szCs w:val="21"/>
        </w:rPr>
        <w:t>原子结构</w:t>
      </w:r>
      <w:r>
        <w:rPr>
          <w:rFonts w:ascii="宋体" w:eastAsia="宋体" w:hAnsi="宋体" w:hint="eastAsia"/>
          <w:szCs w:val="21"/>
        </w:rPr>
        <w:t>，</w:t>
      </w:r>
      <w:r w:rsidRPr="000A3588">
        <w:rPr>
          <w:rFonts w:ascii="宋体" w:eastAsia="宋体" w:hAnsi="宋体" w:hint="eastAsia"/>
          <w:szCs w:val="21"/>
        </w:rPr>
        <w:t>掌握电子自旋与保里原理</w:t>
      </w:r>
      <w:r>
        <w:rPr>
          <w:rFonts w:ascii="宋体" w:eastAsia="宋体" w:hAnsi="宋体" w:hint="eastAsia"/>
          <w:szCs w:val="21"/>
        </w:rPr>
        <w:t>、</w:t>
      </w:r>
      <w:r w:rsidRPr="000A3588">
        <w:rPr>
          <w:rFonts w:ascii="宋体" w:eastAsia="宋体" w:hAnsi="宋体" w:hint="eastAsia"/>
          <w:szCs w:val="21"/>
        </w:rPr>
        <w:t>原子的量子数及原子光谱项</w:t>
      </w:r>
      <w:r>
        <w:rPr>
          <w:rFonts w:ascii="宋体" w:eastAsia="宋体" w:hAnsi="宋体" w:hint="eastAsia"/>
          <w:szCs w:val="21"/>
        </w:rPr>
        <w:t>。</w:t>
      </w:r>
    </w:p>
    <w:p w:rsidR="001932B1" w:rsidRPr="000A3588" w:rsidRDefault="001932B1" w:rsidP="00CB0F35">
      <w:pPr>
        <w:widowControl/>
        <w:spacing w:beforeLines="50" w:afterLines="50"/>
        <w:ind w:firstLineChars="200" w:firstLine="420"/>
        <w:jc w:val="left"/>
        <w:rPr>
          <w:rFonts w:ascii="宋体" w:eastAsia="宋体" w:hAnsi="宋体" w:cs="TimesNewRomanPSMT"/>
          <w:kern w:val="0"/>
          <w:szCs w:val="21"/>
        </w:rPr>
      </w:pPr>
    </w:p>
    <w:p w:rsidR="001932B1" w:rsidRPr="000A3588" w:rsidRDefault="001932B1" w:rsidP="00CB0F35">
      <w:pPr>
        <w:widowControl/>
        <w:spacing w:beforeLines="50" w:afterLines="50"/>
        <w:ind w:firstLineChars="200" w:firstLine="480"/>
        <w:jc w:val="left"/>
        <w:rPr>
          <w:rFonts w:ascii="TimesNewRomanPSMT" w:hAnsi="TimesNewRomanPSMT" w:cs="TimesNewRomanPSMT"/>
          <w:kern w:val="0"/>
          <w:sz w:val="20"/>
          <w:szCs w:val="20"/>
        </w:rPr>
      </w:pPr>
      <w:r w:rsidRPr="000A3588">
        <w:rPr>
          <w:rFonts w:ascii="黑体" w:eastAsia="黑体" w:hAnsi="黑体" w:cs="Times New Roman" w:hint="eastAsia"/>
          <w:sz w:val="24"/>
          <w:szCs w:val="24"/>
        </w:rPr>
        <w:t>第</w:t>
      </w:r>
      <w:r w:rsidR="00D22706" w:rsidRPr="000A3588">
        <w:rPr>
          <w:rFonts w:ascii="黑体" w:eastAsia="黑体" w:hAnsi="黑体" w:cs="Times New Roman" w:hint="eastAsia"/>
          <w:sz w:val="24"/>
          <w:szCs w:val="24"/>
        </w:rPr>
        <w:t>三</w:t>
      </w:r>
      <w:r w:rsidRPr="000A3588">
        <w:rPr>
          <w:rFonts w:ascii="黑体" w:eastAsia="黑体" w:hAnsi="黑体" w:cs="Times New Roman" w:hint="eastAsia"/>
          <w:sz w:val="24"/>
          <w:szCs w:val="24"/>
        </w:rPr>
        <w:t>章</w:t>
      </w:r>
      <w:r w:rsidRPr="000A3588">
        <w:rPr>
          <w:rFonts w:ascii="黑体" w:eastAsia="黑体" w:hAnsi="黑体" w:cs="Times New Roman"/>
          <w:sz w:val="24"/>
          <w:szCs w:val="24"/>
        </w:rPr>
        <w:t xml:space="preserve"> 分子的对称性与点群</w:t>
      </w:r>
    </w:p>
    <w:p w:rsidR="001932B1" w:rsidRDefault="001932B1" w:rsidP="00CB0F35">
      <w:pPr>
        <w:widowControl/>
        <w:spacing w:beforeLines="50" w:afterLines="50"/>
        <w:ind w:firstLineChars="200" w:firstLine="422"/>
        <w:jc w:val="left"/>
        <w:rPr>
          <w:rFonts w:ascii="宋体" w:eastAsia="宋体" w:hAnsi="宋体" w:cs="宋体"/>
          <w:b/>
          <w:kern w:val="0"/>
          <w:szCs w:val="21"/>
        </w:rPr>
      </w:pPr>
      <w:r w:rsidRPr="00404D0A">
        <w:rPr>
          <w:rFonts w:ascii="宋体" w:eastAsia="宋体" w:hAnsi="宋体" w:cs="TimesNewRomanPSMT"/>
          <w:b/>
          <w:kern w:val="0"/>
          <w:szCs w:val="21"/>
        </w:rPr>
        <w:t>1.</w:t>
      </w:r>
      <w:r w:rsidRPr="00404D0A">
        <w:rPr>
          <w:rFonts w:ascii="宋体" w:eastAsia="宋体" w:hAnsi="宋体" w:cs="宋体" w:hint="eastAsia"/>
          <w:b/>
          <w:kern w:val="0"/>
          <w:szCs w:val="21"/>
        </w:rPr>
        <w:t xml:space="preserve">教学目标 </w:t>
      </w:r>
    </w:p>
    <w:p w:rsidR="00404D0A" w:rsidRPr="00404D0A" w:rsidRDefault="00404D0A" w:rsidP="00CB0F35">
      <w:pPr>
        <w:widowControl/>
        <w:spacing w:beforeLines="50" w:afterLines="50"/>
        <w:ind w:firstLineChars="200" w:firstLine="420"/>
        <w:jc w:val="left"/>
        <w:rPr>
          <w:rFonts w:ascii="宋体" w:eastAsia="宋体" w:hAnsi="宋体"/>
          <w:b/>
          <w:szCs w:val="21"/>
        </w:rPr>
      </w:pPr>
      <w:r w:rsidRPr="000A3588">
        <w:rPr>
          <w:rFonts w:ascii="宋体" w:eastAsia="宋体" w:hAnsi="宋体" w:hint="eastAsia"/>
          <w:szCs w:val="21"/>
        </w:rPr>
        <w:t>掌握分子的对称元素及对称操作、分子点群的确定</w:t>
      </w:r>
      <w:r w:rsidR="004D3365">
        <w:rPr>
          <w:rFonts w:ascii="宋体" w:eastAsia="宋体" w:hAnsi="宋体" w:hint="eastAsia"/>
          <w:szCs w:val="21"/>
        </w:rPr>
        <w:t>。</w:t>
      </w:r>
    </w:p>
    <w:p w:rsidR="001932B1" w:rsidRDefault="001932B1" w:rsidP="00CB0F35">
      <w:pPr>
        <w:widowControl/>
        <w:spacing w:beforeLines="50" w:afterLines="50"/>
        <w:ind w:firstLineChars="200" w:firstLine="422"/>
        <w:jc w:val="left"/>
        <w:rPr>
          <w:rFonts w:ascii="宋体" w:eastAsia="宋体" w:hAnsi="宋体" w:cs="宋体"/>
          <w:b/>
          <w:kern w:val="0"/>
          <w:szCs w:val="21"/>
        </w:rPr>
      </w:pPr>
      <w:r w:rsidRPr="00404D0A">
        <w:rPr>
          <w:rFonts w:ascii="宋体" w:eastAsia="宋体" w:hAnsi="宋体" w:cs="TimesNewRomanPSMT"/>
          <w:b/>
          <w:kern w:val="0"/>
          <w:szCs w:val="21"/>
        </w:rPr>
        <w:t>2.</w:t>
      </w:r>
      <w:r w:rsidRPr="00404D0A">
        <w:rPr>
          <w:rFonts w:ascii="宋体" w:eastAsia="宋体" w:hAnsi="宋体" w:cs="宋体" w:hint="eastAsia"/>
          <w:b/>
          <w:kern w:val="0"/>
          <w:szCs w:val="21"/>
        </w:rPr>
        <w:t>教学重难点</w:t>
      </w:r>
    </w:p>
    <w:p w:rsidR="00142E80" w:rsidRPr="00142E80" w:rsidRDefault="00142E80" w:rsidP="00CB0F35">
      <w:pPr>
        <w:widowControl/>
        <w:spacing w:beforeLines="50" w:afterLines="50"/>
        <w:ind w:firstLineChars="200" w:firstLine="420"/>
        <w:jc w:val="left"/>
        <w:rPr>
          <w:rFonts w:ascii="宋体" w:eastAsia="宋体" w:hAnsi="宋体" w:cs="宋体"/>
          <w:kern w:val="0"/>
          <w:szCs w:val="21"/>
        </w:rPr>
      </w:pPr>
      <w:r w:rsidRPr="00142E80">
        <w:rPr>
          <w:rFonts w:ascii="宋体" w:eastAsia="宋体" w:hAnsi="宋体" w:cs="宋体" w:hint="eastAsia"/>
          <w:kern w:val="0"/>
          <w:szCs w:val="21"/>
        </w:rPr>
        <w:t>（1）</w:t>
      </w:r>
      <w:proofErr w:type="gramStart"/>
      <w:r w:rsidRPr="00142E80">
        <w:rPr>
          <w:rFonts w:ascii="宋体" w:eastAsia="宋体" w:hAnsi="宋体" w:cs="宋体" w:hint="eastAsia"/>
          <w:kern w:val="0"/>
          <w:szCs w:val="21"/>
        </w:rPr>
        <w:t>象</w:t>
      </w:r>
      <w:proofErr w:type="gramEnd"/>
      <w:r w:rsidRPr="00142E80">
        <w:rPr>
          <w:rFonts w:ascii="宋体" w:eastAsia="宋体" w:hAnsi="宋体" w:cs="宋体" w:hint="eastAsia"/>
          <w:kern w:val="0"/>
          <w:szCs w:val="21"/>
        </w:rPr>
        <w:t>转轴</w:t>
      </w:r>
    </w:p>
    <w:p w:rsidR="00142E80" w:rsidRPr="00142E80" w:rsidRDefault="00142E80" w:rsidP="00CB0F35">
      <w:pPr>
        <w:widowControl/>
        <w:spacing w:beforeLines="50" w:afterLines="50"/>
        <w:ind w:firstLineChars="200" w:firstLine="420"/>
        <w:jc w:val="left"/>
        <w:rPr>
          <w:rFonts w:ascii="宋体" w:eastAsia="宋体" w:hAnsi="宋体" w:cs="宋体"/>
          <w:kern w:val="0"/>
          <w:szCs w:val="21"/>
        </w:rPr>
      </w:pPr>
      <w:r w:rsidRPr="00142E80">
        <w:rPr>
          <w:rFonts w:ascii="宋体" w:eastAsia="宋体" w:hAnsi="宋体" w:cs="宋体" w:hint="eastAsia"/>
          <w:kern w:val="0"/>
          <w:szCs w:val="21"/>
        </w:rPr>
        <w:t>（2）</w:t>
      </w:r>
      <w:r w:rsidRPr="00142E80">
        <w:rPr>
          <w:rFonts w:ascii="宋体" w:eastAsia="宋体" w:hAnsi="宋体" w:cs="Arial"/>
          <w:kern w:val="0"/>
          <w:szCs w:val="21"/>
        </w:rPr>
        <w:t>群的乘法表</w:t>
      </w:r>
    </w:p>
    <w:p w:rsidR="001932B1" w:rsidRPr="00404D0A" w:rsidRDefault="001932B1" w:rsidP="00CB0F35">
      <w:pPr>
        <w:widowControl/>
        <w:spacing w:beforeLines="50" w:afterLines="50"/>
        <w:ind w:firstLineChars="200" w:firstLine="422"/>
        <w:jc w:val="left"/>
        <w:rPr>
          <w:rFonts w:ascii="宋体" w:eastAsia="宋体" w:hAnsi="宋体" w:cs="宋体"/>
          <w:b/>
          <w:kern w:val="0"/>
          <w:szCs w:val="21"/>
        </w:rPr>
      </w:pPr>
      <w:r w:rsidRPr="00404D0A">
        <w:rPr>
          <w:rFonts w:ascii="宋体" w:eastAsia="宋体" w:hAnsi="宋体" w:cs="TimesNewRomanPSMT"/>
          <w:b/>
          <w:kern w:val="0"/>
          <w:szCs w:val="21"/>
        </w:rPr>
        <w:t>3.</w:t>
      </w:r>
      <w:r w:rsidRPr="00404D0A">
        <w:rPr>
          <w:rFonts w:ascii="宋体" w:eastAsia="宋体" w:hAnsi="宋体" w:cs="宋体" w:hint="eastAsia"/>
          <w:b/>
          <w:kern w:val="0"/>
          <w:szCs w:val="21"/>
        </w:rPr>
        <w:t>教学内容</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w:t>
      </w:r>
      <w:r w:rsidR="00D22706" w:rsidRPr="000A3588">
        <w:rPr>
          <w:rFonts w:ascii="宋体" w:eastAsia="宋体" w:hAnsi="宋体" w:cs="Arial" w:hint="eastAsia"/>
          <w:kern w:val="0"/>
          <w:szCs w:val="21"/>
        </w:rPr>
        <w:t>3</w:t>
      </w:r>
      <w:r w:rsidRPr="000A3588">
        <w:rPr>
          <w:rFonts w:ascii="宋体" w:eastAsia="宋体" w:hAnsi="宋体" w:cs="Arial"/>
          <w:kern w:val="0"/>
          <w:szCs w:val="21"/>
        </w:rPr>
        <w:t>.1 分子的对称性</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3</w:t>
      </w:r>
      <w:r w:rsidR="001932B1" w:rsidRPr="000A3588">
        <w:rPr>
          <w:rFonts w:ascii="宋体" w:eastAsia="宋体" w:hAnsi="宋体" w:cs="Arial"/>
          <w:kern w:val="0"/>
          <w:szCs w:val="21"/>
        </w:rPr>
        <w:t>.1.1 对称操作和对称元素</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3</w:t>
      </w:r>
      <w:r w:rsidR="001932B1" w:rsidRPr="000A3588">
        <w:rPr>
          <w:rFonts w:ascii="宋体" w:eastAsia="宋体" w:hAnsi="宋体" w:cs="Arial"/>
          <w:kern w:val="0"/>
          <w:szCs w:val="21"/>
        </w:rPr>
        <w:t>.1.2 分子的对称操作</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w:t>
      </w:r>
      <w:r w:rsidR="00D22706" w:rsidRPr="000A3588">
        <w:rPr>
          <w:rFonts w:ascii="宋体" w:eastAsia="宋体" w:hAnsi="宋体" w:cs="Arial" w:hint="eastAsia"/>
          <w:kern w:val="0"/>
          <w:szCs w:val="21"/>
        </w:rPr>
        <w:t>3</w:t>
      </w:r>
      <w:r w:rsidRPr="000A3588">
        <w:rPr>
          <w:rFonts w:ascii="宋体" w:eastAsia="宋体" w:hAnsi="宋体" w:cs="Arial"/>
          <w:kern w:val="0"/>
          <w:szCs w:val="21"/>
        </w:rPr>
        <w:t xml:space="preserve">.2 </w:t>
      </w:r>
      <w:r w:rsidR="00D22706" w:rsidRPr="000A3588">
        <w:rPr>
          <w:rFonts w:ascii="宋体" w:eastAsia="宋体" w:hAnsi="宋体" w:cs="Arial"/>
          <w:kern w:val="0"/>
          <w:szCs w:val="21"/>
        </w:rPr>
        <w:t>分子</w:t>
      </w:r>
      <w:r w:rsidRPr="000A3588">
        <w:rPr>
          <w:rFonts w:ascii="宋体" w:eastAsia="宋体" w:hAnsi="宋体" w:cs="Arial"/>
          <w:kern w:val="0"/>
          <w:szCs w:val="21"/>
        </w:rPr>
        <w:t>点群</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3</w:t>
      </w:r>
      <w:r w:rsidR="001932B1" w:rsidRPr="000A3588">
        <w:rPr>
          <w:rFonts w:ascii="宋体" w:eastAsia="宋体" w:hAnsi="宋体" w:cs="Arial"/>
          <w:kern w:val="0"/>
          <w:szCs w:val="21"/>
        </w:rPr>
        <w:t>.2.1 群的定义</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lastRenderedPageBreak/>
        <w:t>3</w:t>
      </w:r>
      <w:r w:rsidR="001932B1" w:rsidRPr="000A3588">
        <w:rPr>
          <w:rFonts w:ascii="宋体" w:eastAsia="宋体" w:hAnsi="宋体" w:cs="Arial"/>
          <w:kern w:val="0"/>
          <w:szCs w:val="21"/>
        </w:rPr>
        <w:t>.2.2 分子的点群</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3</w:t>
      </w:r>
      <w:r w:rsidR="001932B1" w:rsidRPr="000A3588">
        <w:rPr>
          <w:rFonts w:ascii="宋体" w:eastAsia="宋体" w:hAnsi="宋体" w:cs="Arial"/>
          <w:kern w:val="0"/>
          <w:szCs w:val="21"/>
        </w:rPr>
        <w:t>.2.3 群的乘法表</w:t>
      </w:r>
    </w:p>
    <w:p w:rsidR="001932B1"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3</w:t>
      </w:r>
      <w:r w:rsidR="001932B1" w:rsidRPr="000A3588">
        <w:rPr>
          <w:rFonts w:ascii="宋体" w:eastAsia="宋体" w:hAnsi="宋体" w:cs="Arial"/>
          <w:kern w:val="0"/>
          <w:szCs w:val="21"/>
        </w:rPr>
        <w:t>.2.4 分子的偶极矩和旋光性的预测</w:t>
      </w:r>
    </w:p>
    <w:p w:rsidR="001932B1" w:rsidRDefault="001932B1" w:rsidP="00CB0F35">
      <w:pPr>
        <w:widowControl/>
        <w:spacing w:beforeLines="50" w:afterLines="50"/>
        <w:ind w:firstLineChars="200" w:firstLine="422"/>
        <w:jc w:val="left"/>
        <w:rPr>
          <w:rFonts w:ascii="宋体" w:eastAsia="宋体" w:hAnsi="宋体" w:cs="宋体"/>
          <w:b/>
          <w:kern w:val="0"/>
          <w:szCs w:val="21"/>
        </w:rPr>
      </w:pPr>
      <w:r w:rsidRPr="00404D0A">
        <w:rPr>
          <w:rFonts w:ascii="宋体" w:eastAsia="宋体" w:hAnsi="宋体" w:cs="TimesNewRomanPSMT"/>
          <w:b/>
          <w:kern w:val="0"/>
          <w:szCs w:val="21"/>
        </w:rPr>
        <w:t>4.</w:t>
      </w:r>
      <w:r w:rsidRPr="00404D0A">
        <w:rPr>
          <w:rFonts w:ascii="宋体" w:eastAsia="宋体" w:hAnsi="宋体" w:cs="宋体" w:hint="eastAsia"/>
          <w:b/>
          <w:kern w:val="0"/>
          <w:szCs w:val="21"/>
        </w:rPr>
        <w:t xml:space="preserve">教学方法 </w:t>
      </w:r>
    </w:p>
    <w:p w:rsidR="007C65C1" w:rsidRPr="007C65C1" w:rsidRDefault="007C65C1" w:rsidP="00CB0F35">
      <w:pPr>
        <w:widowControl/>
        <w:spacing w:beforeLines="50" w:afterLines="50"/>
        <w:ind w:firstLineChars="200" w:firstLine="420"/>
        <w:jc w:val="left"/>
        <w:rPr>
          <w:rFonts w:ascii="宋体" w:eastAsia="宋体" w:hAnsi="宋体"/>
          <w:szCs w:val="21"/>
        </w:rPr>
      </w:pPr>
      <w:r w:rsidRPr="007C65C1">
        <w:rPr>
          <w:rFonts w:ascii="宋体" w:eastAsia="宋体" w:hAnsi="宋体" w:hint="eastAsia"/>
          <w:szCs w:val="21"/>
        </w:rPr>
        <w:t>（1）</w:t>
      </w:r>
      <w:r w:rsidRPr="007C65C1">
        <w:rPr>
          <w:rFonts w:ascii="宋体" w:eastAsia="宋体" w:hAnsi="宋体"/>
          <w:szCs w:val="21"/>
        </w:rPr>
        <w:t>讲授法</w:t>
      </w:r>
      <w:r w:rsidRPr="007C65C1">
        <w:rPr>
          <w:rFonts w:ascii="宋体" w:eastAsia="宋体" w:hAnsi="宋体" w:hint="eastAsia"/>
          <w:szCs w:val="21"/>
        </w:rPr>
        <w:t>：通过教师在课堂上的讲授，</w:t>
      </w:r>
      <w:r w:rsidRPr="007C65C1">
        <w:rPr>
          <w:rFonts w:ascii="宋体" w:eastAsia="宋体" w:hAnsi="宋体" w:cs="Times New Roman"/>
          <w:kern w:val="0"/>
          <w:szCs w:val="21"/>
        </w:rPr>
        <w:t>帮助学生掌握</w:t>
      </w:r>
      <w:r w:rsidRPr="007C65C1">
        <w:rPr>
          <w:rFonts w:ascii="宋体" w:eastAsia="宋体" w:hAnsi="宋体"/>
          <w:szCs w:val="21"/>
        </w:rPr>
        <w:t>分子对称性的描述</w:t>
      </w:r>
      <w:r w:rsidRPr="007C65C1">
        <w:rPr>
          <w:rFonts w:ascii="宋体" w:eastAsia="宋体" w:hAnsi="宋体" w:hint="eastAsia"/>
          <w:szCs w:val="21"/>
        </w:rPr>
        <w:t>，</w:t>
      </w:r>
      <w:r w:rsidRPr="007C65C1">
        <w:rPr>
          <w:rFonts w:ascii="宋体" w:eastAsia="宋体" w:hAnsi="宋体"/>
          <w:szCs w:val="21"/>
        </w:rPr>
        <w:t>包括对称</w:t>
      </w:r>
      <w:r w:rsidRPr="007C65C1">
        <w:rPr>
          <w:rFonts w:ascii="宋体" w:eastAsia="宋体" w:hAnsi="宋体" w:hint="eastAsia"/>
          <w:szCs w:val="21"/>
        </w:rPr>
        <w:t>元素、对称操作以及分子点群的确定</w:t>
      </w:r>
      <w:r w:rsidR="00332077">
        <w:rPr>
          <w:rFonts w:ascii="宋体" w:eastAsia="宋体" w:hAnsi="宋体" w:hint="eastAsia"/>
          <w:szCs w:val="21"/>
        </w:rPr>
        <w:t>方法</w:t>
      </w:r>
      <w:r w:rsidRPr="007C65C1">
        <w:rPr>
          <w:rFonts w:ascii="宋体" w:eastAsia="宋体" w:hAnsi="宋体" w:hint="eastAsia"/>
          <w:szCs w:val="21"/>
        </w:rPr>
        <w:t>。</w:t>
      </w:r>
    </w:p>
    <w:p w:rsidR="007C65C1" w:rsidRPr="007C65C1" w:rsidRDefault="007C65C1" w:rsidP="00CB0F35">
      <w:pPr>
        <w:spacing w:beforeLines="50" w:afterLines="50"/>
        <w:ind w:firstLineChars="200" w:firstLine="420"/>
        <w:rPr>
          <w:rFonts w:ascii="宋体" w:eastAsia="宋体" w:hAnsi="宋体"/>
          <w:szCs w:val="21"/>
        </w:rPr>
      </w:pPr>
      <w:r w:rsidRPr="007C65C1">
        <w:rPr>
          <w:rFonts w:ascii="宋体" w:eastAsia="宋体" w:hAnsi="宋体" w:hint="eastAsia"/>
          <w:szCs w:val="21"/>
        </w:rPr>
        <w:t>（2）演示法：通过课堂展示多种多原子分子的结构，帮助学生理解对称元素、对称操作以及分子点群</w:t>
      </w:r>
      <w:r w:rsidRPr="007C65C1">
        <w:rPr>
          <w:rFonts w:ascii="宋体" w:eastAsia="宋体" w:hAnsi="宋体" w:hint="eastAsia"/>
          <w:bCs/>
          <w:szCs w:val="21"/>
        </w:rPr>
        <w:t>。</w:t>
      </w:r>
    </w:p>
    <w:p w:rsidR="007C65C1" w:rsidRPr="007C65C1" w:rsidRDefault="007C65C1" w:rsidP="007C65C1">
      <w:pPr>
        <w:ind w:firstLineChars="200" w:firstLine="420"/>
      </w:pPr>
      <w:r w:rsidRPr="007C65C1">
        <w:rPr>
          <w:rFonts w:ascii="宋体" w:eastAsia="宋体" w:hAnsi="宋体" w:hint="eastAsia"/>
          <w:szCs w:val="21"/>
        </w:rPr>
        <w:t>（3）</w:t>
      </w:r>
      <w:r w:rsidRPr="007C65C1">
        <w:rPr>
          <w:rFonts w:ascii="宋体" w:eastAsia="宋体" w:hAnsi="宋体"/>
          <w:szCs w:val="21"/>
        </w:rPr>
        <w:t>读书指导法</w:t>
      </w:r>
      <w:r w:rsidRPr="007C65C1">
        <w:rPr>
          <w:rFonts w:ascii="宋体" w:eastAsia="宋体" w:hAnsi="宋体" w:hint="eastAsia"/>
          <w:szCs w:val="21"/>
        </w:rPr>
        <w:t>：指导学生阅读课外参考书、网上相关知识以及相关视频教学。</w:t>
      </w:r>
    </w:p>
    <w:p w:rsidR="001932B1" w:rsidRPr="00404D0A" w:rsidRDefault="001932B1" w:rsidP="00CB0F35">
      <w:pPr>
        <w:widowControl/>
        <w:spacing w:beforeLines="50" w:afterLines="50"/>
        <w:ind w:firstLineChars="200" w:firstLine="422"/>
        <w:jc w:val="left"/>
        <w:rPr>
          <w:rFonts w:ascii="宋体" w:eastAsia="宋体" w:hAnsi="宋体" w:cs="TimesNewRomanPSMT"/>
          <w:b/>
          <w:kern w:val="0"/>
          <w:szCs w:val="21"/>
        </w:rPr>
      </w:pPr>
      <w:r w:rsidRPr="00404D0A">
        <w:rPr>
          <w:rFonts w:ascii="宋体" w:eastAsia="宋体" w:hAnsi="宋体" w:cs="TimesNewRomanPSMT"/>
          <w:b/>
          <w:kern w:val="0"/>
          <w:szCs w:val="21"/>
        </w:rPr>
        <w:t>5.</w:t>
      </w:r>
      <w:r w:rsidRPr="00404D0A">
        <w:rPr>
          <w:rFonts w:ascii="宋体" w:eastAsia="宋体" w:hAnsi="宋体" w:cs="TimesNewRomanPSMT" w:hint="eastAsia"/>
          <w:b/>
          <w:kern w:val="0"/>
          <w:szCs w:val="21"/>
        </w:rPr>
        <w:t>教学评价</w:t>
      </w:r>
    </w:p>
    <w:p w:rsidR="00404D0A" w:rsidRPr="007C65C1" w:rsidRDefault="007C65C1" w:rsidP="00CB0F35">
      <w:pPr>
        <w:widowControl/>
        <w:spacing w:beforeLines="50" w:afterLines="50"/>
        <w:ind w:firstLineChars="200" w:firstLine="420"/>
        <w:jc w:val="left"/>
        <w:rPr>
          <w:rFonts w:ascii="宋体" w:eastAsia="宋体" w:hAnsi="宋体"/>
          <w:szCs w:val="21"/>
        </w:rPr>
      </w:pPr>
      <w:r>
        <w:rPr>
          <w:rFonts w:ascii="宋体" w:eastAsia="宋体" w:hAnsi="宋体"/>
          <w:szCs w:val="21"/>
        </w:rPr>
        <w:t>要求每位学生完成</w:t>
      </w:r>
      <w:r w:rsidR="00404D0A" w:rsidRPr="007C65C1">
        <w:rPr>
          <w:rFonts w:ascii="宋体" w:eastAsia="宋体" w:hAnsi="宋体" w:hint="eastAsia"/>
          <w:szCs w:val="21"/>
        </w:rPr>
        <w:t>约3个书面作业</w:t>
      </w:r>
      <w:r>
        <w:rPr>
          <w:rFonts w:ascii="宋体" w:eastAsia="宋体" w:hAnsi="宋体" w:hint="eastAsia"/>
          <w:szCs w:val="21"/>
        </w:rPr>
        <w:t>，从中</w:t>
      </w:r>
      <w:r w:rsidRPr="007C65C1">
        <w:rPr>
          <w:rFonts w:ascii="宋体" w:eastAsia="宋体" w:hAnsi="宋体" w:cs="Times New Roman"/>
          <w:kern w:val="0"/>
          <w:szCs w:val="21"/>
        </w:rPr>
        <w:t>掌握</w:t>
      </w:r>
      <w:r w:rsidRPr="007C65C1">
        <w:rPr>
          <w:rFonts w:ascii="宋体" w:eastAsia="宋体" w:hAnsi="宋体"/>
          <w:szCs w:val="21"/>
        </w:rPr>
        <w:t>分子的</w:t>
      </w:r>
      <w:r w:rsidRPr="007C65C1">
        <w:rPr>
          <w:rFonts w:ascii="宋体" w:eastAsia="宋体" w:hAnsi="宋体" w:hint="eastAsia"/>
          <w:szCs w:val="21"/>
        </w:rPr>
        <w:t>对称元素、对称操作以及分子点群的确定</w:t>
      </w:r>
      <w:r>
        <w:rPr>
          <w:rFonts w:ascii="宋体" w:eastAsia="宋体" w:hAnsi="宋体" w:hint="eastAsia"/>
          <w:szCs w:val="21"/>
        </w:rPr>
        <w:t>，理解分子对称性与分子偶极矩、旋光性之间的关系。</w:t>
      </w:r>
    </w:p>
    <w:p w:rsidR="001932B1" w:rsidRPr="000A3588" w:rsidRDefault="001932B1" w:rsidP="00CB0F35">
      <w:pPr>
        <w:widowControl/>
        <w:spacing w:beforeLines="50" w:afterLines="50"/>
        <w:ind w:firstLineChars="200" w:firstLine="420"/>
        <w:jc w:val="left"/>
        <w:rPr>
          <w:rFonts w:ascii="宋体" w:eastAsia="宋体" w:hAnsi="宋体" w:cs="TimesNewRomanPSMT"/>
          <w:kern w:val="0"/>
          <w:szCs w:val="21"/>
        </w:rPr>
      </w:pPr>
    </w:p>
    <w:p w:rsidR="00D22706" w:rsidRPr="000A3588" w:rsidRDefault="00D22706" w:rsidP="00CB0F35">
      <w:pPr>
        <w:widowControl/>
        <w:spacing w:beforeLines="50" w:afterLines="50"/>
        <w:ind w:firstLineChars="200" w:firstLine="482"/>
        <w:jc w:val="left"/>
        <w:rPr>
          <w:rFonts w:ascii="TimesNewRomanPSMT" w:hAnsi="TimesNewRomanPSMT" w:cs="TimesNewRomanPSMT"/>
          <w:kern w:val="0"/>
          <w:sz w:val="20"/>
          <w:szCs w:val="20"/>
        </w:rPr>
      </w:pPr>
      <w:r w:rsidRPr="007C65C1">
        <w:rPr>
          <w:rFonts w:ascii="Times New Roman" w:eastAsia="黑体" w:hAnsi="Times New Roman"/>
          <w:b/>
          <w:sz w:val="24"/>
          <w:szCs w:val="24"/>
        </w:rPr>
        <w:t>第</w:t>
      </w:r>
      <w:r w:rsidRPr="007C65C1">
        <w:rPr>
          <w:rFonts w:ascii="Times New Roman" w:eastAsia="黑体" w:hAnsi="Times New Roman" w:hint="eastAsia"/>
          <w:b/>
          <w:sz w:val="24"/>
          <w:szCs w:val="24"/>
        </w:rPr>
        <w:t>四</w:t>
      </w:r>
      <w:r w:rsidRPr="007C65C1">
        <w:rPr>
          <w:rFonts w:ascii="Times New Roman" w:eastAsia="黑体" w:hAnsi="Times New Roman"/>
          <w:b/>
          <w:sz w:val="24"/>
          <w:szCs w:val="24"/>
        </w:rPr>
        <w:t>章</w:t>
      </w:r>
      <w:r w:rsidRPr="007C65C1">
        <w:rPr>
          <w:rFonts w:ascii="Times New Roman" w:eastAsia="黑体" w:hAnsi="Times New Roman"/>
          <w:b/>
          <w:sz w:val="24"/>
          <w:szCs w:val="24"/>
        </w:rPr>
        <w:t xml:space="preserve"> </w:t>
      </w:r>
      <w:r w:rsidRPr="007C65C1">
        <w:rPr>
          <w:rFonts w:ascii="Times New Roman" w:eastAsia="黑体" w:hAnsi="Times New Roman"/>
          <w:b/>
          <w:sz w:val="24"/>
          <w:szCs w:val="24"/>
        </w:rPr>
        <w:t>双原子分子结构与性质</w:t>
      </w:r>
    </w:p>
    <w:p w:rsidR="00D22706" w:rsidRDefault="00D22706" w:rsidP="00CB0F35">
      <w:pPr>
        <w:widowControl/>
        <w:spacing w:beforeLines="50" w:afterLines="50"/>
        <w:ind w:firstLineChars="200" w:firstLine="422"/>
        <w:jc w:val="left"/>
        <w:rPr>
          <w:rFonts w:ascii="宋体" w:eastAsia="宋体" w:hAnsi="宋体" w:cs="宋体"/>
          <w:b/>
          <w:kern w:val="0"/>
          <w:szCs w:val="21"/>
        </w:rPr>
      </w:pPr>
      <w:r w:rsidRPr="007C65C1">
        <w:rPr>
          <w:rFonts w:ascii="宋体" w:eastAsia="宋体" w:hAnsi="宋体" w:cs="TimesNewRomanPSMT"/>
          <w:b/>
          <w:kern w:val="0"/>
          <w:szCs w:val="21"/>
        </w:rPr>
        <w:t>1.</w:t>
      </w:r>
      <w:r w:rsidRPr="007C65C1">
        <w:rPr>
          <w:rFonts w:ascii="宋体" w:eastAsia="宋体" w:hAnsi="宋体" w:cs="宋体" w:hint="eastAsia"/>
          <w:b/>
          <w:kern w:val="0"/>
          <w:szCs w:val="21"/>
        </w:rPr>
        <w:t xml:space="preserve">教学目标 </w:t>
      </w:r>
    </w:p>
    <w:p w:rsidR="007C65C1" w:rsidRPr="007C65C1" w:rsidRDefault="007C65C1" w:rsidP="00CB0F35">
      <w:pPr>
        <w:widowControl/>
        <w:spacing w:beforeLines="50" w:afterLines="50"/>
        <w:ind w:firstLineChars="200" w:firstLine="420"/>
        <w:jc w:val="left"/>
        <w:rPr>
          <w:rFonts w:ascii="宋体" w:eastAsia="宋体" w:hAnsi="宋体"/>
          <w:b/>
          <w:szCs w:val="21"/>
        </w:rPr>
      </w:pPr>
      <w:r w:rsidRPr="000A3588">
        <w:rPr>
          <w:rFonts w:ascii="宋体" w:eastAsia="宋体" w:hAnsi="宋体" w:hint="eastAsia"/>
          <w:szCs w:val="21"/>
        </w:rPr>
        <w:t>从</w:t>
      </w:r>
      <w:r w:rsidR="00332077">
        <w:rPr>
          <w:rFonts w:ascii="宋体" w:eastAsia="宋体" w:hAnsi="宋体" w:hint="eastAsia"/>
          <w:szCs w:val="21"/>
        </w:rPr>
        <w:t>线性变分法处理</w:t>
      </w:r>
      <w:r w:rsidRPr="000A3588">
        <w:rPr>
          <w:rFonts w:ascii="宋体" w:eastAsia="宋体" w:hAnsi="宋体"/>
          <w:szCs w:val="21"/>
        </w:rPr>
        <w:t>H</w:t>
      </w:r>
      <w:r w:rsidRPr="000A3588">
        <w:rPr>
          <w:rFonts w:ascii="宋体" w:eastAsia="宋体" w:hAnsi="宋体"/>
          <w:szCs w:val="21"/>
          <w:vertAlign w:val="subscript"/>
        </w:rPr>
        <w:t>2</w:t>
      </w:r>
      <w:r w:rsidRPr="000A3588">
        <w:rPr>
          <w:rFonts w:ascii="宋体" w:eastAsia="宋体" w:hAnsi="宋体"/>
          <w:szCs w:val="21"/>
          <w:vertAlign w:val="superscript"/>
        </w:rPr>
        <w:t>+</w:t>
      </w:r>
      <w:r w:rsidRPr="000A3588">
        <w:rPr>
          <w:rFonts w:ascii="宋体" w:eastAsia="宋体" w:hAnsi="宋体"/>
          <w:szCs w:val="21"/>
        </w:rPr>
        <w:t>结构</w:t>
      </w:r>
      <w:r w:rsidR="00332077">
        <w:rPr>
          <w:rFonts w:ascii="宋体" w:eastAsia="宋体" w:hAnsi="宋体" w:hint="eastAsia"/>
          <w:szCs w:val="21"/>
        </w:rPr>
        <w:t>引出</w:t>
      </w:r>
      <w:r w:rsidRPr="000A3588">
        <w:rPr>
          <w:rFonts w:ascii="宋体" w:eastAsia="宋体" w:hAnsi="宋体"/>
          <w:szCs w:val="21"/>
        </w:rPr>
        <w:t>分子轨道理论</w:t>
      </w:r>
      <w:r w:rsidRPr="000A3588">
        <w:rPr>
          <w:rFonts w:ascii="宋体" w:eastAsia="宋体" w:hAnsi="宋体" w:hint="eastAsia"/>
          <w:szCs w:val="21"/>
        </w:rPr>
        <w:t>，掌握</w:t>
      </w:r>
      <w:r>
        <w:rPr>
          <w:rFonts w:ascii="宋体" w:eastAsia="宋体" w:hAnsi="宋体" w:hint="eastAsia"/>
          <w:szCs w:val="21"/>
        </w:rPr>
        <w:t>同核</w:t>
      </w:r>
      <w:proofErr w:type="gramStart"/>
      <w:r>
        <w:rPr>
          <w:rFonts w:ascii="宋体" w:eastAsia="宋体" w:hAnsi="宋体" w:hint="eastAsia"/>
          <w:szCs w:val="21"/>
        </w:rPr>
        <w:t>及异核</w:t>
      </w:r>
      <w:r w:rsidRPr="000A3588">
        <w:rPr>
          <w:rFonts w:ascii="宋体" w:eastAsia="宋体" w:hAnsi="宋体" w:hint="eastAsia"/>
          <w:szCs w:val="21"/>
        </w:rPr>
        <w:t>双原子分子</w:t>
      </w:r>
      <w:proofErr w:type="gramEnd"/>
      <w:r w:rsidRPr="000A3588">
        <w:rPr>
          <w:rFonts w:ascii="宋体" w:eastAsia="宋体" w:hAnsi="宋体" w:hint="eastAsia"/>
          <w:szCs w:val="21"/>
        </w:rPr>
        <w:t>的结构与性质</w:t>
      </w:r>
      <w:r>
        <w:rPr>
          <w:rFonts w:ascii="宋体" w:eastAsia="宋体" w:hAnsi="宋体" w:hint="eastAsia"/>
          <w:szCs w:val="21"/>
        </w:rPr>
        <w:t>。</w:t>
      </w:r>
    </w:p>
    <w:p w:rsidR="00D22706" w:rsidRDefault="00D22706" w:rsidP="00CB0F35">
      <w:pPr>
        <w:widowControl/>
        <w:spacing w:beforeLines="50" w:afterLines="50"/>
        <w:ind w:firstLineChars="200" w:firstLine="422"/>
        <w:jc w:val="left"/>
        <w:rPr>
          <w:rFonts w:ascii="宋体" w:eastAsia="宋体" w:hAnsi="宋体" w:cs="宋体"/>
          <w:b/>
          <w:kern w:val="0"/>
          <w:szCs w:val="21"/>
        </w:rPr>
      </w:pPr>
      <w:r w:rsidRPr="007C65C1">
        <w:rPr>
          <w:rFonts w:ascii="宋体" w:eastAsia="宋体" w:hAnsi="宋体" w:cs="TimesNewRomanPSMT"/>
          <w:b/>
          <w:kern w:val="0"/>
          <w:szCs w:val="21"/>
        </w:rPr>
        <w:t>2.</w:t>
      </w:r>
      <w:r w:rsidRPr="007C65C1">
        <w:rPr>
          <w:rFonts w:ascii="宋体" w:eastAsia="宋体" w:hAnsi="宋体" w:cs="宋体" w:hint="eastAsia"/>
          <w:b/>
          <w:kern w:val="0"/>
          <w:szCs w:val="21"/>
        </w:rPr>
        <w:t>教学重难点</w:t>
      </w:r>
    </w:p>
    <w:p w:rsidR="007C65C1" w:rsidRDefault="007C65C1" w:rsidP="00CB0F35">
      <w:pPr>
        <w:widowControl/>
        <w:spacing w:beforeLines="50" w:afterLines="50"/>
        <w:ind w:firstLineChars="200" w:firstLine="420"/>
        <w:jc w:val="left"/>
        <w:rPr>
          <w:rFonts w:ascii="宋体" w:eastAsia="宋体" w:hAnsi="宋体" w:cs="Arial"/>
          <w:kern w:val="0"/>
          <w:szCs w:val="21"/>
        </w:rPr>
      </w:pPr>
      <w:r>
        <w:rPr>
          <w:rFonts w:ascii="宋体" w:eastAsia="宋体" w:hAnsi="宋体" w:cs="Arial" w:hint="eastAsia"/>
          <w:kern w:val="0"/>
          <w:szCs w:val="21"/>
        </w:rPr>
        <w:t>（1）</w:t>
      </w:r>
      <w:r w:rsidR="00332077">
        <w:rPr>
          <w:rFonts w:ascii="宋体" w:eastAsia="宋体" w:hAnsi="宋体" w:hint="eastAsia"/>
          <w:szCs w:val="21"/>
        </w:rPr>
        <w:t>线性变分法处理</w:t>
      </w:r>
      <w:r w:rsidR="00332077" w:rsidRPr="000A3588">
        <w:rPr>
          <w:rFonts w:ascii="宋体" w:eastAsia="宋体" w:hAnsi="宋体" w:cs="Arial"/>
          <w:kern w:val="0"/>
          <w:szCs w:val="21"/>
        </w:rPr>
        <w:t>基态</w:t>
      </w:r>
      <w:r w:rsidRPr="000A3588">
        <w:rPr>
          <w:rFonts w:ascii="宋体" w:eastAsia="宋体" w:hAnsi="宋体" w:cs="Arial"/>
          <w:kern w:val="0"/>
          <w:szCs w:val="21"/>
        </w:rPr>
        <w:t>H</w:t>
      </w:r>
      <w:r w:rsidRPr="007C65C1">
        <w:rPr>
          <w:rFonts w:ascii="宋体" w:eastAsia="宋体" w:hAnsi="宋体" w:cs="Arial"/>
          <w:kern w:val="0"/>
          <w:szCs w:val="21"/>
          <w:vertAlign w:val="subscript"/>
        </w:rPr>
        <w:t>2</w:t>
      </w:r>
      <w:r w:rsidRPr="007C65C1">
        <w:rPr>
          <w:rFonts w:ascii="宋体" w:eastAsia="宋体" w:hAnsi="宋体" w:cs="Arial" w:hint="eastAsia"/>
          <w:kern w:val="0"/>
          <w:szCs w:val="21"/>
          <w:vertAlign w:val="superscript"/>
        </w:rPr>
        <w:t>+</w:t>
      </w:r>
    </w:p>
    <w:p w:rsidR="007C65C1" w:rsidRPr="007C65C1" w:rsidRDefault="007C65C1" w:rsidP="00CB0F35">
      <w:pPr>
        <w:widowControl/>
        <w:spacing w:beforeLines="50" w:afterLines="50"/>
        <w:ind w:firstLineChars="200" w:firstLine="420"/>
        <w:jc w:val="left"/>
        <w:rPr>
          <w:rFonts w:ascii="宋体" w:eastAsia="宋体" w:hAnsi="宋体" w:cs="宋体"/>
          <w:b/>
          <w:kern w:val="0"/>
          <w:szCs w:val="21"/>
        </w:rPr>
      </w:pPr>
      <w:r>
        <w:rPr>
          <w:rFonts w:ascii="宋体" w:eastAsia="宋体" w:hAnsi="宋体" w:cs="Arial" w:hint="eastAsia"/>
          <w:kern w:val="0"/>
          <w:szCs w:val="21"/>
        </w:rPr>
        <w:t>（2）</w:t>
      </w:r>
      <w:proofErr w:type="gramStart"/>
      <w:r w:rsidRPr="000A3588">
        <w:rPr>
          <w:rFonts w:ascii="宋体" w:eastAsia="宋体" w:hAnsi="宋体" w:cs="Arial"/>
          <w:kern w:val="0"/>
          <w:szCs w:val="21"/>
        </w:rPr>
        <w:t>异核双原子分子</w:t>
      </w:r>
      <w:proofErr w:type="gramEnd"/>
      <w:r w:rsidRPr="000A3588">
        <w:rPr>
          <w:rFonts w:ascii="宋体" w:eastAsia="宋体" w:hAnsi="宋体" w:cs="Arial"/>
          <w:kern w:val="0"/>
          <w:szCs w:val="21"/>
        </w:rPr>
        <w:t>的结构与性质</w:t>
      </w:r>
    </w:p>
    <w:p w:rsidR="00D22706" w:rsidRPr="007C65C1" w:rsidRDefault="00D22706" w:rsidP="00CB0F35">
      <w:pPr>
        <w:widowControl/>
        <w:spacing w:beforeLines="50" w:afterLines="50"/>
        <w:ind w:firstLineChars="200" w:firstLine="422"/>
        <w:jc w:val="left"/>
        <w:rPr>
          <w:rFonts w:ascii="宋体" w:eastAsia="宋体" w:hAnsi="宋体" w:cs="宋体"/>
          <w:b/>
          <w:kern w:val="0"/>
          <w:szCs w:val="21"/>
        </w:rPr>
      </w:pPr>
      <w:r w:rsidRPr="007C65C1">
        <w:rPr>
          <w:rFonts w:ascii="宋体" w:eastAsia="宋体" w:hAnsi="宋体" w:cs="TimesNewRomanPSMT"/>
          <w:b/>
          <w:kern w:val="0"/>
          <w:szCs w:val="21"/>
        </w:rPr>
        <w:t>3.</w:t>
      </w:r>
      <w:r w:rsidRPr="007C65C1">
        <w:rPr>
          <w:rFonts w:ascii="宋体" w:eastAsia="宋体" w:hAnsi="宋体" w:cs="宋体" w:hint="eastAsia"/>
          <w:b/>
          <w:kern w:val="0"/>
          <w:szCs w:val="21"/>
        </w:rPr>
        <w:t>教学内容</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w:t>
      </w:r>
      <w:r w:rsidRPr="000A3588">
        <w:rPr>
          <w:rFonts w:ascii="宋体" w:eastAsia="宋体" w:hAnsi="宋体" w:cs="Arial" w:hint="eastAsia"/>
          <w:kern w:val="0"/>
          <w:szCs w:val="21"/>
        </w:rPr>
        <w:t>4</w:t>
      </w:r>
      <w:r w:rsidRPr="000A3588">
        <w:rPr>
          <w:rFonts w:ascii="宋体" w:eastAsia="宋体" w:hAnsi="宋体" w:cs="Arial"/>
          <w:kern w:val="0"/>
          <w:szCs w:val="21"/>
        </w:rPr>
        <w:t>.1 分子轨道理论与H</w:t>
      </w:r>
      <w:r w:rsidRPr="007C65C1">
        <w:rPr>
          <w:rFonts w:ascii="宋体" w:eastAsia="宋体" w:hAnsi="宋体" w:cs="Arial"/>
          <w:kern w:val="0"/>
          <w:szCs w:val="21"/>
          <w:vertAlign w:val="subscript"/>
        </w:rPr>
        <w:t>2</w:t>
      </w:r>
      <w:r w:rsidRPr="007C65C1">
        <w:rPr>
          <w:rFonts w:ascii="宋体" w:eastAsia="宋体" w:hAnsi="宋体" w:cs="Arial" w:hint="eastAsia"/>
          <w:kern w:val="0"/>
          <w:szCs w:val="21"/>
          <w:vertAlign w:val="superscript"/>
        </w:rPr>
        <w:t>+</w:t>
      </w:r>
      <w:r w:rsidRPr="000A3588">
        <w:rPr>
          <w:rFonts w:ascii="宋体" w:eastAsia="宋体" w:hAnsi="宋体" w:cs="Arial"/>
          <w:kern w:val="0"/>
          <w:szCs w:val="21"/>
        </w:rPr>
        <w:t>结构</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4</w:t>
      </w:r>
      <w:r w:rsidRPr="000A3588">
        <w:rPr>
          <w:rFonts w:ascii="宋体" w:eastAsia="宋体" w:hAnsi="宋体" w:cs="Arial"/>
          <w:kern w:val="0"/>
          <w:szCs w:val="21"/>
        </w:rPr>
        <w:t>.1.1</w:t>
      </w:r>
      <w:r w:rsidRPr="000A3588">
        <w:rPr>
          <w:rFonts w:ascii="宋体" w:eastAsia="宋体" w:hAnsi="宋体" w:cs="Arial" w:hint="eastAsia"/>
          <w:kern w:val="0"/>
          <w:szCs w:val="21"/>
        </w:rPr>
        <w:t xml:space="preserve"> </w:t>
      </w:r>
      <w:r w:rsidRPr="000A3588">
        <w:rPr>
          <w:rFonts w:ascii="宋体" w:eastAsia="宋体" w:hAnsi="宋体" w:cs="Arial"/>
          <w:kern w:val="0"/>
          <w:szCs w:val="21"/>
        </w:rPr>
        <w:t>H</w:t>
      </w:r>
      <w:r w:rsidRPr="007C65C1">
        <w:rPr>
          <w:rFonts w:ascii="宋体" w:eastAsia="宋体" w:hAnsi="宋体" w:cs="Arial"/>
          <w:kern w:val="0"/>
          <w:szCs w:val="21"/>
          <w:vertAlign w:val="subscript"/>
        </w:rPr>
        <w:t>2</w:t>
      </w:r>
      <w:r w:rsidRPr="007C65C1">
        <w:rPr>
          <w:rFonts w:ascii="宋体" w:eastAsia="宋体" w:hAnsi="宋体" w:cs="Arial" w:hint="eastAsia"/>
          <w:kern w:val="0"/>
          <w:szCs w:val="21"/>
          <w:vertAlign w:val="superscript"/>
        </w:rPr>
        <w:t>+</w:t>
      </w:r>
      <w:r w:rsidRPr="000A3588">
        <w:rPr>
          <w:rFonts w:ascii="宋体" w:eastAsia="宋体" w:hAnsi="宋体" w:cs="Arial"/>
          <w:kern w:val="0"/>
          <w:szCs w:val="21"/>
        </w:rPr>
        <w:t>的基态</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4</w:t>
      </w:r>
      <w:r w:rsidRPr="000A3588">
        <w:rPr>
          <w:rFonts w:ascii="宋体" w:eastAsia="宋体" w:hAnsi="宋体" w:cs="Arial"/>
          <w:kern w:val="0"/>
          <w:szCs w:val="21"/>
        </w:rPr>
        <w:t>.1.2 分子轨道理论</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w:t>
      </w:r>
      <w:r w:rsidRPr="000A3588">
        <w:rPr>
          <w:rFonts w:ascii="宋体" w:eastAsia="宋体" w:hAnsi="宋体" w:cs="Arial" w:hint="eastAsia"/>
          <w:kern w:val="0"/>
          <w:szCs w:val="21"/>
        </w:rPr>
        <w:t>4</w:t>
      </w:r>
      <w:r w:rsidRPr="000A3588">
        <w:rPr>
          <w:rFonts w:ascii="宋体" w:eastAsia="宋体" w:hAnsi="宋体" w:cs="Arial"/>
          <w:kern w:val="0"/>
          <w:szCs w:val="21"/>
        </w:rPr>
        <w:t>.2 双原子分子的结构与性质</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4</w:t>
      </w:r>
      <w:r w:rsidRPr="000A3588">
        <w:rPr>
          <w:rFonts w:ascii="宋体" w:eastAsia="宋体" w:hAnsi="宋体" w:cs="Arial"/>
          <w:kern w:val="0"/>
          <w:szCs w:val="21"/>
        </w:rPr>
        <w:t>.2.1 同核双原子分子</w:t>
      </w:r>
    </w:p>
    <w:p w:rsidR="00D22706" w:rsidRPr="000A3588" w:rsidRDefault="00D22706"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hint="eastAsia"/>
          <w:kern w:val="0"/>
          <w:szCs w:val="21"/>
        </w:rPr>
        <w:t>4</w:t>
      </w:r>
      <w:r w:rsidRPr="000A3588">
        <w:rPr>
          <w:rFonts w:ascii="宋体" w:eastAsia="宋体" w:hAnsi="宋体" w:cs="Arial"/>
          <w:kern w:val="0"/>
          <w:szCs w:val="21"/>
        </w:rPr>
        <w:t xml:space="preserve">.2.2 </w:t>
      </w:r>
      <w:proofErr w:type="gramStart"/>
      <w:r w:rsidRPr="000A3588">
        <w:rPr>
          <w:rFonts w:ascii="宋体" w:eastAsia="宋体" w:hAnsi="宋体" w:cs="Arial"/>
          <w:kern w:val="0"/>
          <w:szCs w:val="21"/>
        </w:rPr>
        <w:t>异核双原子分子</w:t>
      </w:r>
      <w:proofErr w:type="gramEnd"/>
    </w:p>
    <w:p w:rsidR="00D22706" w:rsidRDefault="00D22706" w:rsidP="00CB0F35">
      <w:pPr>
        <w:widowControl/>
        <w:spacing w:beforeLines="50" w:afterLines="50"/>
        <w:ind w:firstLineChars="200" w:firstLine="422"/>
        <w:jc w:val="left"/>
        <w:rPr>
          <w:rFonts w:ascii="宋体" w:eastAsia="宋体" w:hAnsi="宋体" w:cs="宋体"/>
          <w:b/>
          <w:kern w:val="0"/>
          <w:szCs w:val="21"/>
        </w:rPr>
      </w:pPr>
      <w:r w:rsidRPr="007C65C1">
        <w:rPr>
          <w:rFonts w:ascii="宋体" w:eastAsia="宋体" w:hAnsi="宋体" w:cs="TimesNewRomanPSMT"/>
          <w:b/>
          <w:kern w:val="0"/>
          <w:szCs w:val="21"/>
        </w:rPr>
        <w:t>4.</w:t>
      </w:r>
      <w:r w:rsidRPr="007C65C1">
        <w:rPr>
          <w:rFonts w:ascii="宋体" w:eastAsia="宋体" w:hAnsi="宋体" w:cs="宋体" w:hint="eastAsia"/>
          <w:b/>
          <w:kern w:val="0"/>
          <w:szCs w:val="21"/>
        </w:rPr>
        <w:t xml:space="preserve">教学方法 </w:t>
      </w:r>
    </w:p>
    <w:p w:rsidR="007C65C1" w:rsidRPr="00332077" w:rsidRDefault="0017298D" w:rsidP="00CB0F35">
      <w:pPr>
        <w:spacing w:beforeLines="50" w:afterLines="50"/>
        <w:ind w:firstLineChars="200" w:firstLine="420"/>
        <w:rPr>
          <w:rFonts w:ascii="宋体" w:eastAsia="宋体" w:hAnsi="宋体"/>
          <w:sz w:val="28"/>
          <w:szCs w:val="28"/>
        </w:rPr>
      </w:pPr>
      <w:r w:rsidRPr="0017298D">
        <w:rPr>
          <w:rFonts w:ascii="宋体" w:eastAsia="宋体" w:hAnsi="宋体" w:hint="eastAsia"/>
          <w:szCs w:val="21"/>
        </w:rPr>
        <w:t>（1）</w:t>
      </w:r>
      <w:r w:rsidR="007C65C1" w:rsidRPr="0017298D">
        <w:rPr>
          <w:rFonts w:ascii="宋体" w:eastAsia="宋体" w:hAnsi="宋体"/>
          <w:szCs w:val="21"/>
        </w:rPr>
        <w:t>讲授法</w:t>
      </w:r>
      <w:r w:rsidR="007C65C1" w:rsidRPr="0017298D">
        <w:rPr>
          <w:rFonts w:ascii="宋体" w:eastAsia="宋体" w:hAnsi="宋体" w:hint="eastAsia"/>
          <w:szCs w:val="21"/>
        </w:rPr>
        <w:t>：</w:t>
      </w:r>
      <w:r w:rsidR="007C65C1" w:rsidRPr="00332077">
        <w:rPr>
          <w:rFonts w:ascii="宋体" w:eastAsia="宋体" w:hAnsi="宋体" w:hint="eastAsia"/>
          <w:szCs w:val="21"/>
        </w:rPr>
        <w:t>通过教师在课堂上</w:t>
      </w:r>
      <w:r w:rsidRPr="00332077">
        <w:rPr>
          <w:rFonts w:ascii="宋体" w:eastAsia="宋体" w:hAnsi="宋体" w:hint="eastAsia"/>
          <w:szCs w:val="21"/>
        </w:rPr>
        <w:t>的</w:t>
      </w:r>
      <w:r w:rsidR="007C65C1" w:rsidRPr="00332077">
        <w:rPr>
          <w:rFonts w:ascii="宋体" w:eastAsia="宋体" w:hAnsi="宋体" w:hint="eastAsia"/>
          <w:szCs w:val="21"/>
        </w:rPr>
        <w:t>讲授，</w:t>
      </w:r>
      <w:r w:rsidR="007C65C1" w:rsidRPr="00332077">
        <w:rPr>
          <w:rFonts w:ascii="宋体" w:eastAsia="宋体" w:hAnsi="宋体" w:cs="Times New Roman"/>
          <w:kern w:val="0"/>
          <w:szCs w:val="21"/>
        </w:rPr>
        <w:t>帮助学生</w:t>
      </w:r>
      <w:r w:rsidR="00332077" w:rsidRPr="00332077">
        <w:rPr>
          <w:rFonts w:ascii="宋体" w:eastAsia="宋体" w:hAnsi="宋体" w:cs="Times New Roman"/>
          <w:kern w:val="0"/>
          <w:szCs w:val="21"/>
        </w:rPr>
        <w:t>理解线性变分法处理</w:t>
      </w:r>
      <w:r w:rsidR="00332077" w:rsidRPr="00332077">
        <w:rPr>
          <w:rFonts w:ascii="宋体" w:eastAsia="宋体" w:hAnsi="宋体" w:cs="Times New Roman" w:hint="eastAsia"/>
          <w:kern w:val="0"/>
          <w:szCs w:val="21"/>
        </w:rPr>
        <w:t>H</w:t>
      </w:r>
      <w:r w:rsidR="00332077" w:rsidRPr="00332077">
        <w:rPr>
          <w:rFonts w:ascii="宋体" w:eastAsia="宋体" w:hAnsi="宋体" w:cs="Times New Roman" w:hint="eastAsia"/>
          <w:kern w:val="0"/>
          <w:szCs w:val="21"/>
          <w:vertAlign w:val="subscript"/>
        </w:rPr>
        <w:t>2</w:t>
      </w:r>
      <w:r w:rsidR="00332077" w:rsidRPr="00332077">
        <w:rPr>
          <w:rFonts w:ascii="宋体" w:eastAsia="宋体" w:hAnsi="宋体" w:cs="Times New Roman" w:hint="eastAsia"/>
          <w:kern w:val="0"/>
          <w:szCs w:val="21"/>
          <w:vertAlign w:val="superscript"/>
        </w:rPr>
        <w:t>+</w:t>
      </w:r>
      <w:r w:rsidR="00332077" w:rsidRPr="00332077">
        <w:rPr>
          <w:rFonts w:ascii="宋体" w:eastAsia="宋体" w:hAnsi="宋体" w:cs="Times New Roman" w:hint="eastAsia"/>
          <w:kern w:val="0"/>
          <w:szCs w:val="21"/>
        </w:rPr>
        <w:t>,</w:t>
      </w:r>
      <w:r w:rsidR="007C65C1" w:rsidRPr="00332077">
        <w:rPr>
          <w:rFonts w:ascii="宋体" w:eastAsia="宋体" w:hAnsi="宋体" w:cs="Times New Roman"/>
          <w:kern w:val="0"/>
          <w:szCs w:val="21"/>
        </w:rPr>
        <w:t>掌握</w:t>
      </w:r>
      <w:r w:rsidRPr="00332077">
        <w:rPr>
          <w:rFonts w:ascii="宋体" w:eastAsia="宋体" w:hAnsi="宋体" w:cs="Times New Roman"/>
          <w:kern w:val="0"/>
          <w:szCs w:val="21"/>
        </w:rPr>
        <w:t>分子轨道理论核心内容以及对</w:t>
      </w:r>
      <w:r w:rsidR="00A83858">
        <w:rPr>
          <w:rFonts w:ascii="宋体" w:eastAsia="宋体" w:hAnsi="宋体" w:cs="Times New Roman"/>
          <w:kern w:val="0"/>
          <w:szCs w:val="21"/>
        </w:rPr>
        <w:t>同核和</w:t>
      </w:r>
      <w:proofErr w:type="gramStart"/>
      <w:r w:rsidR="00A83858">
        <w:rPr>
          <w:rFonts w:ascii="宋体" w:eastAsia="宋体" w:hAnsi="宋体" w:cs="Times New Roman"/>
          <w:kern w:val="0"/>
          <w:szCs w:val="21"/>
        </w:rPr>
        <w:t>异核</w:t>
      </w:r>
      <w:proofErr w:type="gramEnd"/>
      <w:r w:rsidR="007C65C1" w:rsidRPr="00332077">
        <w:rPr>
          <w:rFonts w:ascii="宋体" w:eastAsia="宋体" w:hAnsi="宋体"/>
          <w:szCs w:val="21"/>
        </w:rPr>
        <w:t>双原子分子</w:t>
      </w:r>
      <w:r w:rsidRPr="00332077">
        <w:rPr>
          <w:rFonts w:ascii="宋体" w:eastAsia="宋体" w:hAnsi="宋体" w:hint="eastAsia"/>
          <w:szCs w:val="21"/>
        </w:rPr>
        <w:t>的</w:t>
      </w:r>
      <w:r w:rsidRPr="00332077">
        <w:rPr>
          <w:rFonts w:ascii="宋体" w:eastAsia="宋体" w:hAnsi="宋体"/>
          <w:szCs w:val="21"/>
        </w:rPr>
        <w:t>应用</w:t>
      </w:r>
      <w:r w:rsidR="007C65C1" w:rsidRPr="00332077">
        <w:rPr>
          <w:rFonts w:ascii="宋体" w:eastAsia="宋体" w:hAnsi="宋体"/>
          <w:szCs w:val="21"/>
        </w:rPr>
        <w:t>。</w:t>
      </w:r>
    </w:p>
    <w:p w:rsidR="007C65C1" w:rsidRPr="00442493" w:rsidRDefault="0017298D" w:rsidP="0017298D">
      <w:pPr>
        <w:spacing w:before="50" w:after="50"/>
        <w:ind w:firstLineChars="200" w:firstLine="420"/>
      </w:pPr>
      <w:r w:rsidRPr="0017298D">
        <w:rPr>
          <w:rFonts w:ascii="宋体" w:eastAsia="宋体" w:hAnsi="宋体" w:hint="eastAsia"/>
          <w:szCs w:val="21"/>
        </w:rPr>
        <w:t>（2）</w:t>
      </w:r>
      <w:r w:rsidR="007C65C1" w:rsidRPr="0017298D">
        <w:rPr>
          <w:rFonts w:ascii="宋体" w:eastAsia="宋体" w:hAnsi="宋体"/>
          <w:szCs w:val="21"/>
        </w:rPr>
        <w:t>读书指导法</w:t>
      </w:r>
      <w:r w:rsidR="007C65C1" w:rsidRPr="0017298D">
        <w:rPr>
          <w:rFonts w:ascii="宋体" w:eastAsia="宋体" w:hAnsi="宋体" w:hint="eastAsia"/>
          <w:szCs w:val="21"/>
        </w:rPr>
        <w:t>：指</w:t>
      </w:r>
      <w:r w:rsidR="007C65C1" w:rsidRPr="000A3588">
        <w:rPr>
          <w:rFonts w:ascii="宋体" w:eastAsia="宋体" w:hAnsi="宋体" w:hint="eastAsia"/>
          <w:szCs w:val="21"/>
        </w:rPr>
        <w:t>导学生阅读课外参考书、网上相关知识以及相关视频教学。</w:t>
      </w:r>
    </w:p>
    <w:p w:rsidR="00D22706" w:rsidRPr="007C65C1" w:rsidRDefault="00D22706" w:rsidP="00CB0F35">
      <w:pPr>
        <w:widowControl/>
        <w:spacing w:beforeLines="50" w:afterLines="50"/>
        <w:ind w:firstLineChars="200" w:firstLine="422"/>
        <w:jc w:val="left"/>
        <w:rPr>
          <w:rFonts w:ascii="宋体" w:eastAsia="宋体" w:hAnsi="宋体" w:cs="TimesNewRomanPSMT"/>
          <w:b/>
          <w:kern w:val="0"/>
          <w:szCs w:val="21"/>
        </w:rPr>
      </w:pPr>
      <w:r w:rsidRPr="007C65C1">
        <w:rPr>
          <w:rFonts w:ascii="宋体" w:eastAsia="宋体" w:hAnsi="宋体" w:cs="TimesNewRomanPSMT"/>
          <w:b/>
          <w:kern w:val="0"/>
          <w:szCs w:val="21"/>
        </w:rPr>
        <w:lastRenderedPageBreak/>
        <w:t>5.</w:t>
      </w:r>
      <w:r w:rsidRPr="007C65C1">
        <w:rPr>
          <w:rFonts w:ascii="宋体" w:eastAsia="宋体" w:hAnsi="宋体" w:cs="TimesNewRomanPSMT" w:hint="eastAsia"/>
          <w:b/>
          <w:kern w:val="0"/>
          <w:szCs w:val="21"/>
        </w:rPr>
        <w:t>教学评价</w:t>
      </w:r>
    </w:p>
    <w:p w:rsidR="0017298D" w:rsidRPr="007C65C1" w:rsidRDefault="0017298D" w:rsidP="00CB0F35">
      <w:pPr>
        <w:widowControl/>
        <w:spacing w:beforeLines="50" w:afterLines="50"/>
        <w:ind w:firstLineChars="200" w:firstLine="420"/>
        <w:jc w:val="left"/>
        <w:rPr>
          <w:rFonts w:ascii="宋体" w:eastAsia="宋体" w:hAnsi="宋体"/>
          <w:b/>
          <w:szCs w:val="21"/>
        </w:rPr>
      </w:pPr>
      <w:r>
        <w:rPr>
          <w:rFonts w:ascii="宋体" w:eastAsia="宋体" w:hAnsi="宋体" w:hint="eastAsia"/>
          <w:szCs w:val="21"/>
        </w:rPr>
        <w:t>要求</w:t>
      </w:r>
      <w:r>
        <w:rPr>
          <w:rFonts w:ascii="宋体" w:eastAsia="宋体" w:hAnsi="宋体"/>
          <w:szCs w:val="21"/>
        </w:rPr>
        <w:t>每位学生完成</w:t>
      </w:r>
      <w:r w:rsidR="007C65C1" w:rsidRPr="0017298D">
        <w:rPr>
          <w:rFonts w:ascii="宋体" w:eastAsia="宋体" w:hAnsi="宋体" w:hint="eastAsia"/>
          <w:szCs w:val="21"/>
        </w:rPr>
        <w:t>约</w:t>
      </w:r>
      <w:r w:rsidR="00DA65E7">
        <w:rPr>
          <w:rFonts w:ascii="宋体" w:eastAsia="宋体" w:hAnsi="宋体" w:hint="eastAsia"/>
          <w:szCs w:val="21"/>
        </w:rPr>
        <w:t>6</w:t>
      </w:r>
      <w:r w:rsidR="007C65C1" w:rsidRPr="0017298D">
        <w:rPr>
          <w:rFonts w:ascii="宋体" w:eastAsia="宋体" w:hAnsi="宋体" w:hint="eastAsia"/>
          <w:szCs w:val="21"/>
        </w:rPr>
        <w:t>个书面作业</w:t>
      </w:r>
      <w:r>
        <w:rPr>
          <w:rFonts w:ascii="宋体" w:eastAsia="宋体" w:hAnsi="宋体" w:hint="eastAsia"/>
          <w:szCs w:val="21"/>
        </w:rPr>
        <w:t>，从中</w:t>
      </w:r>
      <w:r w:rsidRPr="000A3588">
        <w:rPr>
          <w:rFonts w:ascii="宋体" w:eastAsia="宋体" w:hAnsi="宋体"/>
          <w:szCs w:val="21"/>
        </w:rPr>
        <w:t>理解分子轨道理论</w:t>
      </w:r>
      <w:r w:rsidRPr="000A3588">
        <w:rPr>
          <w:rFonts w:ascii="宋体" w:eastAsia="宋体" w:hAnsi="宋体" w:hint="eastAsia"/>
          <w:szCs w:val="21"/>
        </w:rPr>
        <w:t>，掌握</w:t>
      </w:r>
      <w:r>
        <w:rPr>
          <w:rFonts w:ascii="宋体" w:eastAsia="宋体" w:hAnsi="宋体" w:hint="eastAsia"/>
          <w:szCs w:val="21"/>
        </w:rPr>
        <w:t>同核</w:t>
      </w:r>
      <w:proofErr w:type="gramStart"/>
      <w:r>
        <w:rPr>
          <w:rFonts w:ascii="宋体" w:eastAsia="宋体" w:hAnsi="宋体" w:hint="eastAsia"/>
          <w:szCs w:val="21"/>
        </w:rPr>
        <w:t>及异核</w:t>
      </w:r>
      <w:r w:rsidRPr="000A3588">
        <w:rPr>
          <w:rFonts w:ascii="宋体" w:eastAsia="宋体" w:hAnsi="宋体" w:hint="eastAsia"/>
          <w:szCs w:val="21"/>
        </w:rPr>
        <w:t>双原子分子</w:t>
      </w:r>
      <w:proofErr w:type="gramEnd"/>
      <w:r w:rsidRPr="000A3588">
        <w:rPr>
          <w:rFonts w:ascii="宋体" w:eastAsia="宋体" w:hAnsi="宋体" w:hint="eastAsia"/>
          <w:szCs w:val="21"/>
        </w:rPr>
        <w:t>的结构与性质</w:t>
      </w:r>
      <w:r>
        <w:rPr>
          <w:rFonts w:ascii="宋体" w:eastAsia="宋体" w:hAnsi="宋体" w:hint="eastAsia"/>
          <w:szCs w:val="21"/>
        </w:rPr>
        <w:t>。</w:t>
      </w:r>
    </w:p>
    <w:p w:rsidR="00D22706" w:rsidRPr="000A3588" w:rsidRDefault="00D22706" w:rsidP="00CB0F35">
      <w:pPr>
        <w:widowControl/>
        <w:spacing w:beforeLines="50" w:afterLines="50"/>
        <w:ind w:firstLineChars="200" w:firstLine="420"/>
        <w:jc w:val="left"/>
        <w:rPr>
          <w:rFonts w:ascii="宋体" w:eastAsia="宋体" w:hAnsi="宋体" w:cs="TimesNewRomanPSMT"/>
          <w:kern w:val="0"/>
          <w:szCs w:val="21"/>
        </w:rPr>
      </w:pPr>
    </w:p>
    <w:p w:rsidR="00364173" w:rsidRPr="003A413F" w:rsidRDefault="00143666" w:rsidP="00CB0F35">
      <w:pPr>
        <w:widowControl/>
        <w:spacing w:beforeLines="50" w:afterLines="50"/>
        <w:ind w:firstLineChars="200" w:firstLine="482"/>
        <w:jc w:val="left"/>
        <w:rPr>
          <w:rFonts w:ascii="TimesNewRomanPSMT" w:hAnsi="TimesNewRomanPSMT" w:cs="TimesNewRomanPSMT"/>
          <w:b/>
          <w:kern w:val="0"/>
          <w:sz w:val="20"/>
          <w:szCs w:val="20"/>
        </w:rPr>
      </w:pPr>
      <w:r w:rsidRPr="003A413F">
        <w:rPr>
          <w:rFonts w:ascii="Times New Roman" w:eastAsia="黑体" w:hAnsi="Times New Roman"/>
          <w:b/>
          <w:sz w:val="24"/>
          <w:szCs w:val="24"/>
        </w:rPr>
        <w:t>第五章</w:t>
      </w:r>
      <w:r w:rsidRPr="003A413F">
        <w:rPr>
          <w:rFonts w:ascii="Times New Roman" w:eastAsia="黑体" w:hAnsi="Times New Roman"/>
          <w:b/>
          <w:sz w:val="24"/>
          <w:szCs w:val="24"/>
        </w:rPr>
        <w:t xml:space="preserve"> </w:t>
      </w:r>
      <w:r w:rsidRPr="003A413F">
        <w:rPr>
          <w:rFonts w:ascii="Times New Roman" w:eastAsia="黑体" w:hAnsi="Times New Roman"/>
          <w:b/>
          <w:sz w:val="24"/>
          <w:szCs w:val="24"/>
        </w:rPr>
        <w:t>多原子分子结构与性质</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1.</w:t>
      </w:r>
      <w:r w:rsidRPr="003A413F">
        <w:rPr>
          <w:rFonts w:ascii="宋体" w:eastAsia="宋体" w:hAnsi="宋体" w:cs="宋体" w:hint="eastAsia"/>
          <w:b/>
          <w:kern w:val="0"/>
          <w:szCs w:val="21"/>
        </w:rPr>
        <w:t xml:space="preserve">教学目标 </w:t>
      </w:r>
    </w:p>
    <w:p w:rsidR="003A413F" w:rsidRPr="003A413F" w:rsidRDefault="003A413F" w:rsidP="00CB0F35">
      <w:pPr>
        <w:widowControl/>
        <w:spacing w:beforeLines="50" w:afterLines="50"/>
        <w:ind w:firstLineChars="200" w:firstLine="420"/>
        <w:jc w:val="left"/>
        <w:rPr>
          <w:rFonts w:ascii="宋体" w:eastAsia="宋体" w:hAnsi="宋体"/>
          <w:b/>
          <w:szCs w:val="21"/>
        </w:rPr>
      </w:pPr>
      <w:r w:rsidRPr="000A3588">
        <w:rPr>
          <w:rFonts w:ascii="宋体" w:eastAsia="宋体" w:hAnsi="宋体" w:hint="eastAsia"/>
          <w:szCs w:val="21"/>
        </w:rPr>
        <w:t>理解饱和多原子分子中电子运动状态</w:t>
      </w:r>
      <w:r>
        <w:rPr>
          <w:rFonts w:ascii="宋体" w:eastAsia="宋体" w:hAnsi="宋体" w:hint="eastAsia"/>
          <w:szCs w:val="21"/>
        </w:rPr>
        <w:t>（定域轨道、</w:t>
      </w:r>
      <w:proofErr w:type="gramStart"/>
      <w:r>
        <w:rPr>
          <w:rFonts w:ascii="宋体" w:eastAsia="宋体" w:hAnsi="宋体" w:hint="eastAsia"/>
          <w:szCs w:val="21"/>
        </w:rPr>
        <w:t>离域轨道</w:t>
      </w:r>
      <w:proofErr w:type="gramEnd"/>
      <w:r>
        <w:rPr>
          <w:rFonts w:ascii="宋体" w:eastAsia="宋体" w:hAnsi="宋体" w:hint="eastAsia"/>
          <w:szCs w:val="21"/>
        </w:rPr>
        <w:t>）</w:t>
      </w:r>
      <w:r w:rsidRPr="000A3588">
        <w:rPr>
          <w:rFonts w:ascii="宋体" w:eastAsia="宋体" w:hAnsi="宋体" w:hint="eastAsia"/>
          <w:szCs w:val="21"/>
        </w:rPr>
        <w:t>的描述，掌握共轭分子结构与</w:t>
      </w:r>
      <w:r w:rsidRPr="000A3588">
        <w:rPr>
          <w:rFonts w:ascii="宋体" w:eastAsia="宋体" w:hAnsi="宋体"/>
          <w:szCs w:val="21"/>
        </w:rPr>
        <w:t>HMO法</w:t>
      </w:r>
      <w:r w:rsidRPr="000A3588">
        <w:rPr>
          <w:rFonts w:ascii="宋体" w:eastAsia="宋体" w:hAnsi="宋体" w:hint="eastAsia"/>
          <w:szCs w:val="21"/>
        </w:rPr>
        <w:t>、缺电子分子与多中心键</w:t>
      </w:r>
      <w:r>
        <w:rPr>
          <w:rFonts w:ascii="宋体" w:eastAsia="宋体" w:hAnsi="宋体" w:hint="eastAsia"/>
          <w:szCs w:val="21"/>
        </w:rPr>
        <w:t>。</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2.</w:t>
      </w:r>
      <w:r w:rsidRPr="003A413F">
        <w:rPr>
          <w:rFonts w:ascii="宋体" w:eastAsia="宋体" w:hAnsi="宋体" w:cs="宋体" w:hint="eastAsia"/>
          <w:b/>
          <w:kern w:val="0"/>
          <w:szCs w:val="21"/>
        </w:rPr>
        <w:t>教学重难点</w:t>
      </w:r>
    </w:p>
    <w:p w:rsidR="003A413F" w:rsidRPr="003A413F" w:rsidRDefault="003A413F" w:rsidP="00CB0F35">
      <w:pPr>
        <w:widowControl/>
        <w:spacing w:beforeLines="50" w:afterLines="50"/>
        <w:ind w:firstLineChars="200" w:firstLine="420"/>
        <w:jc w:val="left"/>
        <w:rPr>
          <w:rFonts w:ascii="宋体" w:eastAsia="宋体" w:hAnsi="宋体" w:cs="宋体"/>
          <w:kern w:val="0"/>
          <w:szCs w:val="21"/>
        </w:rPr>
      </w:pPr>
      <w:r w:rsidRPr="003A413F">
        <w:rPr>
          <w:rFonts w:ascii="宋体" w:eastAsia="宋体" w:hAnsi="宋体" w:cs="宋体" w:hint="eastAsia"/>
          <w:kern w:val="0"/>
          <w:szCs w:val="21"/>
        </w:rPr>
        <w:t>（1）</w:t>
      </w:r>
      <w:proofErr w:type="gramStart"/>
      <w:r w:rsidRPr="003A413F">
        <w:rPr>
          <w:rFonts w:ascii="宋体" w:eastAsia="宋体" w:hAnsi="宋体" w:cs="Arial"/>
          <w:kern w:val="0"/>
          <w:szCs w:val="21"/>
        </w:rPr>
        <w:t>离域轨道</w:t>
      </w:r>
      <w:proofErr w:type="gramEnd"/>
      <w:r w:rsidRPr="003A413F">
        <w:rPr>
          <w:rFonts w:ascii="宋体" w:eastAsia="宋体" w:hAnsi="宋体" w:cs="Arial" w:hint="eastAsia"/>
          <w:kern w:val="0"/>
          <w:szCs w:val="21"/>
        </w:rPr>
        <w:t>与</w:t>
      </w:r>
      <w:r w:rsidRPr="003A413F">
        <w:rPr>
          <w:rFonts w:ascii="宋体" w:eastAsia="宋体" w:hAnsi="宋体" w:cs="Arial"/>
          <w:kern w:val="0"/>
          <w:szCs w:val="21"/>
        </w:rPr>
        <w:t>定域轨道</w:t>
      </w:r>
    </w:p>
    <w:p w:rsidR="003A413F" w:rsidRPr="003A413F" w:rsidRDefault="003A413F" w:rsidP="00CB0F35">
      <w:pPr>
        <w:widowControl/>
        <w:spacing w:beforeLines="50" w:afterLines="50"/>
        <w:ind w:firstLineChars="200" w:firstLine="420"/>
        <w:jc w:val="left"/>
        <w:rPr>
          <w:rFonts w:ascii="宋体" w:eastAsia="宋体" w:hAnsi="宋体" w:cs="宋体"/>
          <w:kern w:val="0"/>
          <w:szCs w:val="21"/>
        </w:rPr>
      </w:pPr>
      <w:r w:rsidRPr="003A413F">
        <w:rPr>
          <w:rFonts w:ascii="宋体" w:eastAsia="宋体" w:hAnsi="宋体" w:cs="宋体" w:hint="eastAsia"/>
          <w:kern w:val="0"/>
          <w:szCs w:val="21"/>
        </w:rPr>
        <w:t>（2）分子图（电荷密度、键级、自由价）</w:t>
      </w:r>
    </w:p>
    <w:p w:rsidR="003A413F" w:rsidRPr="003A413F" w:rsidRDefault="003A413F" w:rsidP="00CB0F35">
      <w:pPr>
        <w:widowControl/>
        <w:spacing w:beforeLines="50" w:afterLines="50"/>
        <w:ind w:firstLineChars="200" w:firstLine="420"/>
        <w:jc w:val="left"/>
        <w:rPr>
          <w:rFonts w:ascii="宋体" w:eastAsia="宋体" w:hAnsi="宋体" w:cs="Arial"/>
          <w:kern w:val="0"/>
          <w:szCs w:val="21"/>
        </w:rPr>
      </w:pPr>
      <w:r w:rsidRPr="003A413F">
        <w:rPr>
          <w:rFonts w:ascii="宋体" w:eastAsia="宋体" w:hAnsi="宋体" w:cs="宋体" w:hint="eastAsia"/>
          <w:kern w:val="0"/>
          <w:szCs w:val="21"/>
        </w:rPr>
        <w:t>（3）</w:t>
      </w:r>
      <w:proofErr w:type="gramStart"/>
      <w:r w:rsidRPr="003A413F">
        <w:rPr>
          <w:rFonts w:ascii="宋体" w:eastAsia="宋体" w:hAnsi="宋体" w:cs="Arial"/>
          <w:kern w:val="0"/>
          <w:szCs w:val="21"/>
        </w:rPr>
        <w:t>离域</w:t>
      </w:r>
      <w:proofErr w:type="gramEnd"/>
      <w:r w:rsidRPr="003A413F">
        <w:rPr>
          <w:rFonts w:ascii="宋体" w:eastAsia="宋体" w:hAnsi="宋体" w:cs="Arial"/>
          <w:kern w:val="0"/>
          <w:szCs w:val="21"/>
        </w:rPr>
        <w:t>π键</w:t>
      </w:r>
      <w:r w:rsidRPr="003A413F">
        <w:rPr>
          <w:rFonts w:ascii="宋体" w:eastAsia="宋体" w:hAnsi="宋体" w:cs="Arial" w:hint="eastAsia"/>
          <w:kern w:val="0"/>
          <w:szCs w:val="21"/>
        </w:rPr>
        <w:t>类型</w:t>
      </w:r>
    </w:p>
    <w:p w:rsidR="003A413F" w:rsidRPr="003A413F" w:rsidRDefault="003A413F" w:rsidP="00CB0F35">
      <w:pPr>
        <w:widowControl/>
        <w:spacing w:beforeLines="50" w:afterLines="50"/>
        <w:ind w:firstLineChars="200" w:firstLine="420"/>
        <w:jc w:val="left"/>
        <w:rPr>
          <w:rFonts w:ascii="宋体" w:eastAsia="宋体" w:hAnsi="宋体" w:cs="宋体"/>
          <w:kern w:val="0"/>
          <w:szCs w:val="21"/>
        </w:rPr>
      </w:pPr>
      <w:r w:rsidRPr="003A413F">
        <w:rPr>
          <w:rFonts w:ascii="宋体" w:eastAsia="宋体" w:hAnsi="宋体" w:cs="Arial" w:hint="eastAsia"/>
          <w:kern w:val="0"/>
          <w:szCs w:val="21"/>
        </w:rPr>
        <w:t>（4）</w:t>
      </w:r>
      <w:r w:rsidRPr="003A413F">
        <w:rPr>
          <w:rFonts w:ascii="宋体" w:eastAsia="宋体" w:hAnsi="宋体" w:cs="Arial"/>
          <w:kern w:val="0"/>
          <w:szCs w:val="21"/>
        </w:rPr>
        <w:t>多中心键</w:t>
      </w:r>
    </w:p>
    <w:p w:rsidR="00364173" w:rsidRPr="003A413F"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3.</w:t>
      </w:r>
      <w:r w:rsidRPr="003A413F">
        <w:rPr>
          <w:rFonts w:ascii="宋体" w:eastAsia="宋体" w:hAnsi="宋体" w:cs="宋体" w:hint="eastAsia"/>
          <w:b/>
          <w:kern w:val="0"/>
          <w:szCs w:val="21"/>
        </w:rPr>
        <w:t>教学内容</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§5.1 饱和分子的离域、定域轨道</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5.1.1 甲烷的离域、定域分子轨道</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5.1.2 杂化轨道理论</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 共轭分子结构与HMO法</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5.2.1 HMO法概述</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5.2.2 丁二烯的解</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5.2.3</w:t>
      </w:r>
      <w:r w:rsidR="00D22706" w:rsidRPr="000A3588">
        <w:rPr>
          <w:rFonts w:ascii="宋体" w:eastAsia="宋体" w:hAnsi="宋体" w:cs="Arial" w:hint="eastAsia"/>
          <w:bCs/>
          <w:kern w:val="0"/>
          <w:szCs w:val="21"/>
        </w:rPr>
        <w:t>单环共轭多烯</w:t>
      </w:r>
      <w:r w:rsidR="00D22706" w:rsidRPr="000A3588">
        <w:rPr>
          <w:rFonts w:ascii="宋体" w:eastAsia="宋体" w:hAnsi="宋体" w:cs="Arial"/>
          <w:bCs/>
          <w:kern w:val="0"/>
          <w:szCs w:val="21"/>
        </w:rPr>
        <w:t xml:space="preserve">( </w:t>
      </w:r>
      <w:proofErr w:type="spellStart"/>
      <w:r w:rsidR="00D22706" w:rsidRPr="000A3588">
        <w:rPr>
          <w:rFonts w:ascii="宋体" w:eastAsia="宋体" w:hAnsi="宋体" w:cs="Arial" w:hint="eastAsia"/>
          <w:bCs/>
          <w:kern w:val="0"/>
          <w:szCs w:val="21"/>
        </w:rPr>
        <w:t>C</w:t>
      </w:r>
      <w:r w:rsidR="00D22706" w:rsidRPr="000A3588">
        <w:rPr>
          <w:rFonts w:ascii="宋体" w:eastAsia="宋体" w:hAnsi="宋体" w:cs="Arial" w:hint="eastAsia"/>
          <w:bCs/>
          <w:kern w:val="0"/>
          <w:szCs w:val="21"/>
          <w:vertAlign w:val="subscript"/>
        </w:rPr>
        <w:t>n</w:t>
      </w:r>
      <w:r w:rsidR="00D22706" w:rsidRPr="000A3588">
        <w:rPr>
          <w:rFonts w:ascii="宋体" w:eastAsia="宋体" w:hAnsi="宋体" w:cs="Arial" w:hint="eastAsia"/>
          <w:bCs/>
          <w:kern w:val="0"/>
          <w:szCs w:val="21"/>
        </w:rPr>
        <w:t>H</w:t>
      </w:r>
      <w:r w:rsidR="00D22706" w:rsidRPr="000A3588">
        <w:rPr>
          <w:rFonts w:ascii="宋体" w:eastAsia="宋体" w:hAnsi="宋体" w:cs="Arial" w:hint="eastAsia"/>
          <w:bCs/>
          <w:kern w:val="0"/>
          <w:szCs w:val="21"/>
          <w:vertAlign w:val="subscript"/>
        </w:rPr>
        <w:t>n</w:t>
      </w:r>
      <w:proofErr w:type="spellEnd"/>
      <w:r w:rsidR="00D22706" w:rsidRPr="000A3588">
        <w:rPr>
          <w:rFonts w:ascii="宋体" w:eastAsia="宋体" w:hAnsi="宋体" w:cs="Arial"/>
          <w:bCs/>
          <w:kern w:val="0"/>
          <w:szCs w:val="21"/>
        </w:rPr>
        <w:t>)</w:t>
      </w:r>
      <w:r w:rsidR="00D22706" w:rsidRPr="000A3588">
        <w:rPr>
          <w:rFonts w:ascii="宋体" w:eastAsia="宋体" w:hAnsi="宋体" w:cs="Arial" w:hint="eastAsia"/>
          <w:bCs/>
          <w:kern w:val="0"/>
          <w:szCs w:val="21"/>
        </w:rPr>
        <w:t>的解</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5.2.4 分子图</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5.2.5 </w:t>
      </w:r>
      <w:proofErr w:type="gramStart"/>
      <w:r w:rsidRPr="000A3588">
        <w:rPr>
          <w:rFonts w:ascii="宋体" w:eastAsia="宋体" w:hAnsi="宋体" w:cs="Arial"/>
          <w:kern w:val="0"/>
          <w:szCs w:val="21"/>
        </w:rPr>
        <w:t>离域</w:t>
      </w:r>
      <w:proofErr w:type="gramEnd"/>
      <w:r w:rsidRPr="000A3588">
        <w:rPr>
          <w:rFonts w:ascii="宋体" w:eastAsia="宋体" w:hAnsi="宋体" w:cs="Arial"/>
          <w:kern w:val="0"/>
          <w:szCs w:val="21"/>
        </w:rPr>
        <w:t>π键形成的条件及分类</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5.2.6 HMO法的局限性</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§5.3 缺电子分子与多中心键</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5.3.1 缺电子分子</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5.3.2 二硼烷的结构</w:t>
      </w:r>
    </w:p>
    <w:p w:rsidR="001932B1" w:rsidRPr="000A3588" w:rsidRDefault="001932B1" w:rsidP="00CB0F35">
      <w:pPr>
        <w:widowControl/>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5.3.3 多硼烷和其他缺电子分子</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4.</w:t>
      </w:r>
      <w:r w:rsidRPr="003A413F">
        <w:rPr>
          <w:rFonts w:ascii="宋体" w:eastAsia="宋体" w:hAnsi="宋体" w:cs="宋体" w:hint="eastAsia"/>
          <w:b/>
          <w:kern w:val="0"/>
          <w:szCs w:val="21"/>
        </w:rPr>
        <w:t xml:space="preserve">教学方法 </w:t>
      </w:r>
    </w:p>
    <w:p w:rsidR="003A413F" w:rsidRPr="003A413F" w:rsidRDefault="003A413F" w:rsidP="00CB0F35">
      <w:pPr>
        <w:spacing w:beforeLines="50" w:afterLines="50"/>
        <w:ind w:firstLineChars="200" w:firstLine="420"/>
        <w:rPr>
          <w:rFonts w:ascii="宋体" w:eastAsia="宋体" w:hAnsi="宋体"/>
          <w:szCs w:val="21"/>
        </w:rPr>
      </w:pPr>
      <w:r w:rsidRPr="003A413F">
        <w:rPr>
          <w:rFonts w:ascii="宋体" w:eastAsia="宋体" w:hAnsi="宋体" w:hint="eastAsia"/>
          <w:szCs w:val="21"/>
        </w:rPr>
        <w:t>（1）</w:t>
      </w:r>
      <w:r w:rsidRPr="003A413F">
        <w:rPr>
          <w:rFonts w:ascii="宋体" w:eastAsia="宋体" w:hAnsi="宋体"/>
          <w:szCs w:val="21"/>
        </w:rPr>
        <w:t>讲授法</w:t>
      </w:r>
      <w:r w:rsidRPr="003A413F">
        <w:rPr>
          <w:rFonts w:ascii="宋体" w:eastAsia="宋体" w:hAnsi="宋体" w:hint="eastAsia"/>
          <w:szCs w:val="21"/>
        </w:rPr>
        <w:t>：通过教师在课堂上的讲授，</w:t>
      </w:r>
      <w:r w:rsidRPr="003A413F">
        <w:rPr>
          <w:rFonts w:ascii="宋体" w:eastAsia="宋体" w:hAnsi="宋体" w:cs="Times New Roman"/>
          <w:kern w:val="0"/>
          <w:szCs w:val="21"/>
        </w:rPr>
        <w:t>帮助学生</w:t>
      </w:r>
      <w:r w:rsidR="00332077">
        <w:rPr>
          <w:rFonts w:ascii="宋体" w:eastAsia="宋体" w:hAnsi="宋体" w:cs="Times New Roman"/>
          <w:kern w:val="0"/>
          <w:szCs w:val="21"/>
        </w:rPr>
        <w:t>理解</w:t>
      </w:r>
      <w:r w:rsidRPr="003A413F">
        <w:rPr>
          <w:rFonts w:ascii="宋体" w:eastAsia="宋体" w:hAnsi="宋体" w:cs="Arial"/>
          <w:kern w:val="0"/>
          <w:szCs w:val="21"/>
        </w:rPr>
        <w:t>饱和分子</w:t>
      </w:r>
      <w:proofErr w:type="gramStart"/>
      <w:r w:rsidRPr="003A413F">
        <w:rPr>
          <w:rFonts w:ascii="宋体" w:eastAsia="宋体" w:hAnsi="宋体" w:cs="Arial"/>
          <w:kern w:val="0"/>
          <w:szCs w:val="21"/>
        </w:rPr>
        <w:t>的离域</w:t>
      </w:r>
      <w:proofErr w:type="gramEnd"/>
      <w:r w:rsidR="00332077">
        <w:rPr>
          <w:rFonts w:ascii="宋体" w:eastAsia="宋体" w:hAnsi="宋体" w:cs="Arial" w:hint="eastAsia"/>
          <w:kern w:val="0"/>
          <w:szCs w:val="21"/>
        </w:rPr>
        <w:t>/</w:t>
      </w:r>
      <w:r w:rsidRPr="003A413F">
        <w:rPr>
          <w:rFonts w:ascii="宋体" w:eastAsia="宋体" w:hAnsi="宋体" w:cs="Arial"/>
          <w:kern w:val="0"/>
          <w:szCs w:val="21"/>
        </w:rPr>
        <w:t>定域轨道</w:t>
      </w:r>
      <w:r w:rsidRPr="003A413F">
        <w:rPr>
          <w:rFonts w:ascii="宋体" w:eastAsia="宋体" w:hAnsi="宋体" w:cs="Arial" w:hint="eastAsia"/>
          <w:kern w:val="0"/>
          <w:szCs w:val="21"/>
        </w:rPr>
        <w:t>，掌握</w:t>
      </w:r>
      <w:r w:rsidRPr="003A413F">
        <w:rPr>
          <w:rFonts w:ascii="宋体" w:eastAsia="宋体" w:hAnsi="宋体"/>
          <w:szCs w:val="21"/>
        </w:rPr>
        <w:t>共轭分子与HMO法</w:t>
      </w:r>
      <w:r w:rsidRPr="003A413F">
        <w:rPr>
          <w:rFonts w:ascii="宋体" w:eastAsia="宋体" w:hAnsi="宋体" w:hint="eastAsia"/>
          <w:szCs w:val="21"/>
        </w:rPr>
        <w:t>，理解</w:t>
      </w:r>
      <w:r w:rsidRPr="003A413F">
        <w:rPr>
          <w:rFonts w:ascii="宋体" w:eastAsia="宋体" w:hAnsi="宋体" w:cs="Arial"/>
          <w:kern w:val="0"/>
          <w:szCs w:val="21"/>
        </w:rPr>
        <w:t>缺电子分子与多中心键</w:t>
      </w:r>
      <w:r w:rsidRPr="003A413F">
        <w:rPr>
          <w:rFonts w:ascii="宋体" w:eastAsia="宋体" w:hAnsi="宋体" w:cs="Arial" w:hint="eastAsia"/>
          <w:kern w:val="0"/>
          <w:szCs w:val="21"/>
        </w:rPr>
        <w:t>。</w:t>
      </w:r>
    </w:p>
    <w:p w:rsidR="003A413F" w:rsidRPr="003A413F" w:rsidRDefault="003A413F" w:rsidP="00CB0F35">
      <w:pPr>
        <w:spacing w:beforeLines="50" w:afterLines="50"/>
        <w:ind w:firstLineChars="200" w:firstLine="420"/>
        <w:rPr>
          <w:rFonts w:ascii="宋体" w:eastAsia="宋体" w:hAnsi="宋体"/>
          <w:bCs/>
          <w:szCs w:val="21"/>
        </w:rPr>
      </w:pPr>
      <w:r w:rsidRPr="003A413F">
        <w:rPr>
          <w:rFonts w:ascii="宋体" w:eastAsia="宋体" w:hAnsi="宋体" w:hint="eastAsia"/>
          <w:szCs w:val="21"/>
        </w:rPr>
        <w:lastRenderedPageBreak/>
        <w:t>（2）</w:t>
      </w:r>
      <w:r w:rsidRPr="003A413F">
        <w:rPr>
          <w:rFonts w:ascii="宋体" w:eastAsia="宋体" w:hAnsi="宋体"/>
          <w:szCs w:val="21"/>
        </w:rPr>
        <w:t>讨论法</w:t>
      </w:r>
      <w:r w:rsidRPr="003A413F">
        <w:rPr>
          <w:rFonts w:ascii="宋体" w:eastAsia="宋体" w:hAnsi="宋体" w:hint="eastAsia"/>
          <w:szCs w:val="21"/>
        </w:rPr>
        <w:t>：组织学生讨论</w:t>
      </w:r>
      <w:r w:rsidRPr="003A413F">
        <w:rPr>
          <w:rFonts w:ascii="宋体" w:eastAsia="宋体" w:hAnsi="宋体"/>
          <w:szCs w:val="21"/>
        </w:rPr>
        <w:t>杂化轨道理论</w:t>
      </w:r>
      <w:r w:rsidRPr="003A413F">
        <w:rPr>
          <w:rFonts w:ascii="宋体" w:eastAsia="宋体" w:hAnsi="宋体" w:hint="eastAsia"/>
          <w:szCs w:val="21"/>
        </w:rPr>
        <w:t>。</w:t>
      </w:r>
    </w:p>
    <w:p w:rsidR="003A413F" w:rsidRPr="003A413F" w:rsidRDefault="003A413F" w:rsidP="00CB0F35">
      <w:pPr>
        <w:spacing w:beforeLines="50" w:afterLines="50"/>
        <w:ind w:firstLineChars="200" w:firstLine="420"/>
        <w:rPr>
          <w:rFonts w:ascii="宋体" w:eastAsia="宋体" w:hAnsi="宋体"/>
          <w:szCs w:val="21"/>
        </w:rPr>
      </w:pPr>
      <w:r w:rsidRPr="003A413F">
        <w:rPr>
          <w:rFonts w:ascii="宋体" w:eastAsia="宋体" w:hAnsi="宋体" w:hint="eastAsia"/>
          <w:szCs w:val="21"/>
        </w:rPr>
        <w:t>（3）演示法：通过课堂展示硼烷和多硼烷的结构，帮助学生理解多中心缺电子键。</w:t>
      </w:r>
    </w:p>
    <w:p w:rsidR="003A413F" w:rsidRPr="00442493" w:rsidRDefault="003A413F" w:rsidP="003A413F">
      <w:pPr>
        <w:ind w:firstLineChars="200" w:firstLine="420"/>
      </w:pPr>
      <w:r w:rsidRPr="003A413F">
        <w:rPr>
          <w:rFonts w:ascii="宋体" w:eastAsia="宋体" w:hAnsi="宋体" w:hint="eastAsia"/>
          <w:szCs w:val="21"/>
        </w:rPr>
        <w:t>（4）</w:t>
      </w:r>
      <w:r w:rsidRPr="003A413F">
        <w:rPr>
          <w:rFonts w:ascii="宋体" w:eastAsia="宋体" w:hAnsi="宋体"/>
          <w:szCs w:val="21"/>
        </w:rPr>
        <w:t>读书指导法</w:t>
      </w:r>
      <w:r w:rsidRPr="003A413F">
        <w:rPr>
          <w:rFonts w:ascii="宋体" w:eastAsia="宋体" w:hAnsi="宋体" w:hint="eastAsia"/>
          <w:szCs w:val="21"/>
        </w:rPr>
        <w:t>：指</w:t>
      </w:r>
      <w:r w:rsidRPr="000A3588">
        <w:rPr>
          <w:rFonts w:ascii="宋体" w:eastAsia="宋体" w:hAnsi="宋体" w:hint="eastAsia"/>
          <w:szCs w:val="21"/>
        </w:rPr>
        <w:t>导学生阅读课外参考书、网上相关知识以及相关视频教学。</w:t>
      </w:r>
    </w:p>
    <w:p w:rsidR="00364173" w:rsidRPr="003A413F" w:rsidRDefault="00364173" w:rsidP="00CB0F35">
      <w:pPr>
        <w:widowControl/>
        <w:spacing w:beforeLines="50" w:afterLines="50"/>
        <w:ind w:firstLineChars="200" w:firstLine="422"/>
        <w:jc w:val="left"/>
        <w:rPr>
          <w:rFonts w:ascii="宋体" w:eastAsia="宋体" w:hAnsi="宋体" w:cs="TimesNewRomanPSMT"/>
          <w:b/>
          <w:kern w:val="0"/>
          <w:szCs w:val="21"/>
        </w:rPr>
      </w:pPr>
      <w:r w:rsidRPr="003A413F">
        <w:rPr>
          <w:rFonts w:ascii="宋体" w:eastAsia="宋体" w:hAnsi="宋体" w:cs="TimesNewRomanPSMT"/>
          <w:b/>
          <w:kern w:val="0"/>
          <w:szCs w:val="21"/>
        </w:rPr>
        <w:t>5.</w:t>
      </w:r>
      <w:r w:rsidRPr="003A413F">
        <w:rPr>
          <w:rFonts w:ascii="宋体" w:eastAsia="宋体" w:hAnsi="宋体" w:cs="TimesNewRomanPSMT" w:hint="eastAsia"/>
          <w:b/>
          <w:kern w:val="0"/>
          <w:szCs w:val="21"/>
        </w:rPr>
        <w:t>教学评价</w:t>
      </w:r>
    </w:p>
    <w:p w:rsidR="003A413F" w:rsidRPr="003A413F" w:rsidRDefault="003A413F" w:rsidP="00CB0F35">
      <w:pPr>
        <w:widowControl/>
        <w:spacing w:beforeLines="50" w:afterLines="50"/>
        <w:ind w:firstLineChars="200" w:firstLine="420"/>
        <w:jc w:val="left"/>
        <w:rPr>
          <w:rFonts w:ascii="宋体" w:eastAsia="宋体" w:hAnsi="宋体"/>
          <w:szCs w:val="21"/>
        </w:rPr>
      </w:pPr>
      <w:r>
        <w:rPr>
          <w:rFonts w:ascii="宋体" w:eastAsia="宋体" w:hAnsi="宋体" w:hint="eastAsia"/>
          <w:szCs w:val="21"/>
        </w:rPr>
        <w:t>要求</w:t>
      </w:r>
      <w:r>
        <w:rPr>
          <w:rFonts w:ascii="宋体" w:eastAsia="宋体" w:hAnsi="宋体"/>
          <w:szCs w:val="21"/>
        </w:rPr>
        <w:t>每位学生完成</w:t>
      </w:r>
      <w:r w:rsidRPr="003A413F">
        <w:rPr>
          <w:rFonts w:ascii="宋体" w:eastAsia="宋体" w:hAnsi="宋体" w:hint="eastAsia"/>
          <w:szCs w:val="21"/>
        </w:rPr>
        <w:t>约</w:t>
      </w:r>
      <w:r w:rsidR="00DA65E7">
        <w:rPr>
          <w:rFonts w:ascii="宋体" w:eastAsia="宋体" w:hAnsi="宋体" w:hint="eastAsia"/>
          <w:szCs w:val="21"/>
        </w:rPr>
        <w:t>8</w:t>
      </w:r>
      <w:r w:rsidRPr="003A413F">
        <w:rPr>
          <w:rFonts w:ascii="宋体" w:eastAsia="宋体" w:hAnsi="宋体" w:hint="eastAsia"/>
          <w:szCs w:val="21"/>
        </w:rPr>
        <w:t>个书面作业</w:t>
      </w:r>
      <w:r>
        <w:rPr>
          <w:rFonts w:ascii="宋体" w:eastAsia="宋体" w:hAnsi="宋体" w:hint="eastAsia"/>
          <w:szCs w:val="21"/>
        </w:rPr>
        <w:t>，从中</w:t>
      </w:r>
      <w:r w:rsidRPr="000A3588">
        <w:rPr>
          <w:rFonts w:ascii="宋体" w:eastAsia="宋体" w:hAnsi="宋体" w:hint="eastAsia"/>
          <w:szCs w:val="21"/>
        </w:rPr>
        <w:t>掌握</w:t>
      </w:r>
      <w:r>
        <w:rPr>
          <w:rFonts w:ascii="宋体" w:eastAsia="宋体" w:hAnsi="宋体" w:hint="eastAsia"/>
          <w:szCs w:val="21"/>
        </w:rPr>
        <w:t>杂化轨道理论、</w:t>
      </w:r>
      <w:r w:rsidRPr="000A3588">
        <w:rPr>
          <w:rFonts w:ascii="宋体" w:eastAsia="宋体" w:hAnsi="宋体" w:hint="eastAsia"/>
          <w:szCs w:val="21"/>
        </w:rPr>
        <w:t>共轭分子结构与</w:t>
      </w:r>
      <w:r w:rsidRPr="000A3588">
        <w:rPr>
          <w:rFonts w:ascii="宋体" w:eastAsia="宋体" w:hAnsi="宋体"/>
          <w:szCs w:val="21"/>
        </w:rPr>
        <w:t>HMO法</w:t>
      </w:r>
      <w:r w:rsidRPr="000A3588">
        <w:rPr>
          <w:rFonts w:ascii="宋体" w:eastAsia="宋体" w:hAnsi="宋体" w:hint="eastAsia"/>
          <w:szCs w:val="21"/>
        </w:rPr>
        <w:t>、缺电子分子与多中心键</w:t>
      </w:r>
      <w:r>
        <w:rPr>
          <w:rFonts w:ascii="宋体" w:eastAsia="宋体" w:hAnsi="宋体" w:hint="eastAsia"/>
          <w:szCs w:val="21"/>
        </w:rPr>
        <w:t>。</w:t>
      </w:r>
    </w:p>
    <w:p w:rsidR="00364173" w:rsidRPr="000A3588" w:rsidRDefault="00364173" w:rsidP="00CB0F35">
      <w:pPr>
        <w:widowControl/>
        <w:spacing w:beforeLines="50" w:afterLines="50"/>
        <w:ind w:firstLineChars="200" w:firstLine="420"/>
        <w:jc w:val="left"/>
        <w:rPr>
          <w:rFonts w:ascii="宋体" w:eastAsia="宋体" w:hAnsi="宋体" w:cs="TimesNewRomanPSMT"/>
          <w:kern w:val="0"/>
          <w:szCs w:val="21"/>
        </w:rPr>
      </w:pPr>
    </w:p>
    <w:p w:rsidR="00364173" w:rsidRPr="003A413F" w:rsidRDefault="00143666" w:rsidP="00CB0F35">
      <w:pPr>
        <w:widowControl/>
        <w:spacing w:beforeLines="50" w:afterLines="50"/>
        <w:ind w:firstLineChars="200" w:firstLine="482"/>
        <w:jc w:val="left"/>
        <w:rPr>
          <w:rFonts w:ascii="TimesNewRomanPSMT" w:hAnsi="TimesNewRomanPSMT" w:cs="TimesNewRomanPSMT"/>
          <w:b/>
          <w:kern w:val="0"/>
          <w:sz w:val="20"/>
          <w:szCs w:val="20"/>
        </w:rPr>
      </w:pPr>
      <w:r w:rsidRPr="003A413F">
        <w:rPr>
          <w:rFonts w:ascii="Times New Roman" w:eastAsia="黑体" w:hAnsi="Times New Roman"/>
          <w:b/>
          <w:sz w:val="24"/>
          <w:szCs w:val="24"/>
        </w:rPr>
        <w:t>第六章</w:t>
      </w:r>
      <w:r w:rsidRPr="003A413F">
        <w:rPr>
          <w:rFonts w:ascii="Times New Roman" w:eastAsia="黑体" w:hAnsi="Times New Roman"/>
          <w:b/>
          <w:sz w:val="24"/>
          <w:szCs w:val="24"/>
        </w:rPr>
        <w:t xml:space="preserve"> </w:t>
      </w:r>
      <w:r w:rsidRPr="003A413F">
        <w:rPr>
          <w:rFonts w:ascii="Times New Roman" w:eastAsia="黑体" w:hAnsi="Times New Roman"/>
          <w:b/>
          <w:sz w:val="24"/>
          <w:szCs w:val="24"/>
        </w:rPr>
        <w:t>配位化合物和簇合物的结构与性质</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1.</w:t>
      </w:r>
      <w:r w:rsidRPr="003A413F">
        <w:rPr>
          <w:rFonts w:ascii="宋体" w:eastAsia="宋体" w:hAnsi="宋体" w:cs="宋体" w:hint="eastAsia"/>
          <w:b/>
          <w:kern w:val="0"/>
          <w:szCs w:val="21"/>
        </w:rPr>
        <w:t xml:space="preserve">教学目标 </w:t>
      </w:r>
    </w:p>
    <w:p w:rsidR="003A413F" w:rsidRPr="003A413F" w:rsidRDefault="00884CA7" w:rsidP="00CB0F35">
      <w:pPr>
        <w:widowControl/>
        <w:spacing w:beforeLines="50" w:afterLines="50"/>
        <w:ind w:firstLineChars="200" w:firstLine="420"/>
        <w:jc w:val="left"/>
        <w:rPr>
          <w:rFonts w:ascii="宋体" w:eastAsia="宋体" w:hAnsi="宋体"/>
          <w:b/>
          <w:szCs w:val="21"/>
        </w:rPr>
      </w:pPr>
      <w:r>
        <w:rPr>
          <w:rFonts w:ascii="宋体" w:eastAsia="宋体" w:hAnsi="宋体" w:hint="eastAsia"/>
          <w:szCs w:val="21"/>
        </w:rPr>
        <w:t>掌握</w:t>
      </w:r>
      <w:r w:rsidR="003A413F" w:rsidRPr="000A3588">
        <w:rPr>
          <w:rFonts w:ascii="宋体" w:eastAsia="宋体" w:hAnsi="宋体" w:hint="eastAsia"/>
          <w:szCs w:val="21"/>
        </w:rPr>
        <w:t>配位场理论、</w:t>
      </w:r>
      <w:r w:rsidR="003A413F" w:rsidRPr="000A3588">
        <w:rPr>
          <w:rFonts w:ascii="宋体" w:eastAsia="宋体" w:hAnsi="宋体"/>
          <w:szCs w:val="21"/>
        </w:rPr>
        <w:t>CO和N</w:t>
      </w:r>
      <w:r w:rsidR="003A413F" w:rsidRPr="000A3588">
        <w:rPr>
          <w:rFonts w:ascii="宋体" w:eastAsia="宋体" w:hAnsi="宋体"/>
          <w:szCs w:val="21"/>
          <w:vertAlign w:val="subscript"/>
        </w:rPr>
        <w:t>2</w:t>
      </w:r>
      <w:r w:rsidR="003A413F" w:rsidRPr="000A3588">
        <w:rPr>
          <w:rFonts w:ascii="宋体" w:eastAsia="宋体" w:hAnsi="宋体"/>
          <w:szCs w:val="21"/>
        </w:rPr>
        <w:t>配合物</w:t>
      </w:r>
      <w:r w:rsidR="003A413F" w:rsidRPr="000A3588">
        <w:rPr>
          <w:rFonts w:ascii="宋体" w:eastAsia="宋体" w:hAnsi="宋体" w:hint="eastAsia"/>
          <w:szCs w:val="21"/>
        </w:rPr>
        <w:t>、有机金属配合物</w:t>
      </w:r>
      <w:r>
        <w:rPr>
          <w:rFonts w:ascii="宋体" w:eastAsia="宋体" w:hAnsi="宋体" w:hint="eastAsia"/>
          <w:szCs w:val="21"/>
        </w:rPr>
        <w:t>以及</w:t>
      </w:r>
      <w:r w:rsidR="003A413F" w:rsidRPr="000A3588">
        <w:rPr>
          <w:rFonts w:ascii="宋体" w:eastAsia="宋体" w:hAnsi="宋体" w:hint="eastAsia"/>
          <w:szCs w:val="21"/>
        </w:rPr>
        <w:t>原子簇合物的结构与性质</w:t>
      </w:r>
      <w:r w:rsidR="003A413F">
        <w:rPr>
          <w:rFonts w:ascii="宋体" w:eastAsia="宋体" w:hAnsi="宋体" w:hint="eastAsia"/>
          <w:szCs w:val="21"/>
        </w:rPr>
        <w:t>。</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2.</w:t>
      </w:r>
      <w:r w:rsidRPr="003A413F">
        <w:rPr>
          <w:rFonts w:ascii="宋体" w:eastAsia="宋体" w:hAnsi="宋体" w:cs="宋体" w:hint="eastAsia"/>
          <w:b/>
          <w:kern w:val="0"/>
          <w:szCs w:val="21"/>
        </w:rPr>
        <w:t>教学重难点</w:t>
      </w:r>
    </w:p>
    <w:p w:rsidR="003A413F" w:rsidRPr="003A413F" w:rsidRDefault="003A413F" w:rsidP="00CB0F35">
      <w:pPr>
        <w:widowControl/>
        <w:spacing w:beforeLines="50" w:afterLines="50"/>
        <w:ind w:firstLineChars="200" w:firstLine="420"/>
        <w:jc w:val="left"/>
        <w:rPr>
          <w:rFonts w:ascii="宋体" w:eastAsia="宋体" w:hAnsi="宋体" w:cs="Arial"/>
          <w:bCs/>
          <w:kern w:val="0"/>
          <w:szCs w:val="21"/>
        </w:rPr>
      </w:pPr>
      <w:r w:rsidRPr="003A413F">
        <w:rPr>
          <w:rFonts w:ascii="宋体" w:eastAsia="宋体" w:hAnsi="宋体" w:cs="宋体" w:hint="eastAsia"/>
          <w:kern w:val="0"/>
          <w:szCs w:val="21"/>
        </w:rPr>
        <w:t>（1）</w:t>
      </w:r>
      <w:r w:rsidRPr="003A413F">
        <w:rPr>
          <w:rFonts w:ascii="宋体" w:eastAsia="宋体" w:hAnsi="宋体" w:cs="Arial" w:hint="eastAsia"/>
          <w:bCs/>
          <w:kern w:val="0"/>
          <w:szCs w:val="21"/>
        </w:rPr>
        <w:t>配合物的分子轨道理论</w:t>
      </w:r>
    </w:p>
    <w:p w:rsidR="003A413F" w:rsidRPr="003A413F" w:rsidRDefault="003A413F" w:rsidP="00CB0F35">
      <w:pPr>
        <w:widowControl/>
        <w:spacing w:beforeLines="50" w:afterLines="50"/>
        <w:ind w:firstLineChars="200" w:firstLine="420"/>
        <w:jc w:val="left"/>
        <w:rPr>
          <w:rFonts w:ascii="宋体" w:eastAsia="宋体" w:hAnsi="宋体" w:cs="Arial"/>
          <w:bCs/>
          <w:kern w:val="0"/>
          <w:szCs w:val="21"/>
        </w:rPr>
      </w:pPr>
      <w:r w:rsidRPr="003A413F">
        <w:rPr>
          <w:rFonts w:ascii="宋体" w:eastAsia="宋体" w:hAnsi="宋体" w:cs="Arial" w:hint="eastAsia"/>
          <w:bCs/>
          <w:kern w:val="0"/>
          <w:szCs w:val="21"/>
        </w:rPr>
        <w:t>（2）</w:t>
      </w:r>
      <w:r w:rsidRPr="003A413F">
        <w:rPr>
          <w:rFonts w:ascii="宋体" w:eastAsia="宋体" w:hAnsi="宋体" w:cs="Arial" w:hint="eastAsia"/>
          <w:bCs/>
          <w:kern w:val="0"/>
          <w:szCs w:val="21"/>
        </w:rPr>
        <w:sym w:font="Symbol" w:char="F073"/>
      </w:r>
      <w:r w:rsidRPr="003A413F">
        <w:rPr>
          <w:rFonts w:ascii="宋体" w:eastAsia="宋体" w:hAnsi="宋体" w:cs="Arial" w:hint="eastAsia"/>
          <w:bCs/>
          <w:kern w:val="0"/>
          <w:szCs w:val="21"/>
        </w:rPr>
        <w:t>-</w:t>
      </w:r>
      <w:r w:rsidRPr="003A413F">
        <w:rPr>
          <w:rFonts w:ascii="宋体" w:eastAsia="宋体" w:hAnsi="宋体" w:cs="Arial" w:hint="eastAsia"/>
          <w:bCs/>
          <w:kern w:val="0"/>
          <w:szCs w:val="21"/>
        </w:rPr>
        <w:sym w:font="Symbol" w:char="F070"/>
      </w:r>
      <w:r w:rsidRPr="003A413F">
        <w:rPr>
          <w:rFonts w:ascii="宋体" w:eastAsia="宋体" w:hAnsi="宋体" w:cs="Arial" w:hint="eastAsia"/>
          <w:bCs/>
          <w:kern w:val="0"/>
          <w:szCs w:val="21"/>
        </w:rPr>
        <w:t>电子授受键</w:t>
      </w:r>
      <w:r w:rsidR="00884CA7">
        <w:rPr>
          <w:rFonts w:ascii="宋体" w:eastAsia="宋体" w:hAnsi="宋体" w:cs="Arial" w:hint="eastAsia"/>
          <w:bCs/>
          <w:kern w:val="0"/>
          <w:szCs w:val="21"/>
        </w:rPr>
        <w:t>的形成机制</w:t>
      </w:r>
    </w:p>
    <w:p w:rsidR="003A413F" w:rsidRPr="003A413F" w:rsidRDefault="003A413F" w:rsidP="00CB0F35">
      <w:pPr>
        <w:widowControl/>
        <w:spacing w:beforeLines="50" w:afterLines="50"/>
        <w:ind w:firstLineChars="200" w:firstLine="420"/>
        <w:jc w:val="left"/>
        <w:rPr>
          <w:rFonts w:ascii="宋体" w:eastAsia="宋体" w:hAnsi="宋体" w:cs="宋体"/>
          <w:kern w:val="0"/>
          <w:szCs w:val="21"/>
        </w:rPr>
      </w:pPr>
      <w:r w:rsidRPr="003A413F">
        <w:rPr>
          <w:rFonts w:ascii="宋体" w:eastAsia="宋体" w:hAnsi="宋体" w:cs="Arial" w:hint="eastAsia"/>
          <w:kern w:val="0"/>
          <w:szCs w:val="21"/>
        </w:rPr>
        <w:t>（3）</w:t>
      </w:r>
      <w:r w:rsidRPr="003A413F">
        <w:rPr>
          <w:rFonts w:ascii="宋体" w:eastAsia="宋体" w:hAnsi="宋体" w:cs="Arial"/>
          <w:kern w:val="0"/>
          <w:szCs w:val="21"/>
        </w:rPr>
        <w:t>过渡金属簇合物的结构</w:t>
      </w:r>
    </w:p>
    <w:p w:rsidR="00364173" w:rsidRPr="003A413F"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3.</w:t>
      </w:r>
      <w:r w:rsidRPr="003A413F">
        <w:rPr>
          <w:rFonts w:ascii="宋体" w:eastAsia="宋体" w:hAnsi="宋体" w:cs="宋体" w:hint="eastAsia"/>
          <w:b/>
          <w:kern w:val="0"/>
          <w:szCs w:val="21"/>
        </w:rPr>
        <w:t>教学内容</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§6.1 配位场理论简介</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6.1.1 晶体场理论</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6.1.2</w:t>
      </w:r>
      <w:r w:rsidR="00D22706" w:rsidRPr="000A3588">
        <w:rPr>
          <w:rFonts w:ascii="宋体" w:eastAsia="宋体" w:hAnsi="宋体" w:cs="Arial" w:hint="eastAsia"/>
          <w:bCs/>
          <w:kern w:val="0"/>
          <w:szCs w:val="21"/>
        </w:rPr>
        <w:t>配合物的分子轨道理论</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§6.2 CO和N</w:t>
      </w:r>
      <w:r w:rsidRPr="00884CA7">
        <w:rPr>
          <w:rFonts w:ascii="宋体" w:eastAsia="宋体" w:hAnsi="宋体" w:cs="Arial"/>
          <w:kern w:val="0"/>
          <w:szCs w:val="21"/>
          <w:vertAlign w:val="subscript"/>
        </w:rPr>
        <w:t>2</w:t>
      </w:r>
      <w:r w:rsidRPr="000A3588">
        <w:rPr>
          <w:rFonts w:ascii="宋体" w:eastAsia="宋体" w:hAnsi="宋体" w:cs="Arial"/>
          <w:kern w:val="0"/>
          <w:szCs w:val="21"/>
        </w:rPr>
        <w:t>配位化合物的结构与性质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6.2.1 羰基配合物</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6.2.2 N</w:t>
      </w:r>
      <w:r w:rsidRPr="000A3588">
        <w:rPr>
          <w:rFonts w:ascii="宋体" w:eastAsia="宋体" w:hAnsi="宋体" w:cs="Arial"/>
          <w:kern w:val="0"/>
          <w:szCs w:val="21"/>
          <w:vertAlign w:val="subscript"/>
        </w:rPr>
        <w:t>2</w:t>
      </w:r>
      <w:r w:rsidRPr="000A3588">
        <w:rPr>
          <w:rFonts w:ascii="宋体" w:eastAsia="宋体" w:hAnsi="宋体" w:cs="Arial"/>
          <w:kern w:val="0"/>
          <w:szCs w:val="21"/>
        </w:rPr>
        <w:t>的配合物</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§6.3 有机金属配合物的结构与性质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6.3.1 蔡斯盐</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6.3.2 夹心式配合物</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§6.4 原子簇化合物的结构与性质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6.4.1 过渡金属簇合物</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6.4.2 富勒烯</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3A413F">
        <w:rPr>
          <w:rFonts w:ascii="宋体" w:eastAsia="宋体" w:hAnsi="宋体" w:cs="TimesNewRomanPSMT"/>
          <w:b/>
          <w:kern w:val="0"/>
          <w:szCs w:val="21"/>
        </w:rPr>
        <w:t>4.</w:t>
      </w:r>
      <w:r w:rsidRPr="003A413F">
        <w:rPr>
          <w:rFonts w:ascii="宋体" w:eastAsia="宋体" w:hAnsi="宋体" w:cs="宋体" w:hint="eastAsia"/>
          <w:b/>
          <w:kern w:val="0"/>
          <w:szCs w:val="21"/>
        </w:rPr>
        <w:t xml:space="preserve">教学方法 </w:t>
      </w:r>
    </w:p>
    <w:p w:rsidR="003A413F" w:rsidRPr="00FB41F4" w:rsidRDefault="00FE1D25" w:rsidP="00CB0F35">
      <w:pPr>
        <w:spacing w:beforeLines="50" w:afterLines="50"/>
        <w:ind w:firstLineChars="200" w:firstLine="420"/>
        <w:rPr>
          <w:rFonts w:ascii="宋体" w:eastAsia="宋体" w:hAnsi="宋体"/>
          <w:szCs w:val="21"/>
        </w:rPr>
      </w:pPr>
      <w:r w:rsidRPr="00FB41F4">
        <w:rPr>
          <w:rFonts w:ascii="宋体" w:eastAsia="宋体" w:hAnsi="宋体" w:hint="eastAsia"/>
          <w:szCs w:val="21"/>
        </w:rPr>
        <w:t>（1）</w:t>
      </w:r>
      <w:r w:rsidR="003A413F" w:rsidRPr="00FB41F4">
        <w:rPr>
          <w:rFonts w:ascii="宋体" w:eastAsia="宋体" w:hAnsi="宋体"/>
          <w:szCs w:val="21"/>
        </w:rPr>
        <w:t>讲授法</w:t>
      </w:r>
      <w:r w:rsidR="003A413F" w:rsidRPr="00FB41F4">
        <w:rPr>
          <w:rFonts w:ascii="宋体" w:eastAsia="宋体" w:hAnsi="宋体" w:hint="eastAsia"/>
          <w:szCs w:val="21"/>
        </w:rPr>
        <w:t>：通过教师在课堂上</w:t>
      </w:r>
      <w:r w:rsidR="00441058" w:rsidRPr="00FB41F4">
        <w:rPr>
          <w:rFonts w:ascii="宋体" w:eastAsia="宋体" w:hAnsi="宋体" w:hint="eastAsia"/>
          <w:szCs w:val="21"/>
        </w:rPr>
        <w:t>的</w:t>
      </w:r>
      <w:r w:rsidR="003A413F" w:rsidRPr="00FB41F4">
        <w:rPr>
          <w:rFonts w:ascii="宋体" w:eastAsia="宋体" w:hAnsi="宋体" w:hint="eastAsia"/>
          <w:szCs w:val="21"/>
        </w:rPr>
        <w:t>讲授</w:t>
      </w:r>
      <w:r w:rsidR="00441058" w:rsidRPr="00FB41F4">
        <w:rPr>
          <w:rFonts w:ascii="宋体" w:eastAsia="宋体" w:hAnsi="宋体" w:hint="eastAsia"/>
          <w:szCs w:val="21"/>
        </w:rPr>
        <w:t>，</w:t>
      </w:r>
      <w:r w:rsidR="003A413F" w:rsidRPr="00FB41F4">
        <w:rPr>
          <w:rFonts w:ascii="宋体" w:eastAsia="宋体" w:hAnsi="宋体" w:cs="Times New Roman"/>
          <w:kern w:val="0"/>
          <w:szCs w:val="21"/>
        </w:rPr>
        <w:t>帮助学生掌握</w:t>
      </w:r>
      <w:r w:rsidR="003A413F" w:rsidRPr="00FB41F4">
        <w:rPr>
          <w:rFonts w:ascii="宋体" w:eastAsia="宋体" w:hAnsi="宋体"/>
          <w:szCs w:val="21"/>
        </w:rPr>
        <w:t>配位场理论</w:t>
      </w:r>
      <w:r w:rsidR="00441058" w:rsidRPr="00FB41F4">
        <w:rPr>
          <w:rFonts w:ascii="宋体" w:eastAsia="宋体" w:hAnsi="宋体" w:hint="eastAsia"/>
          <w:szCs w:val="21"/>
        </w:rPr>
        <w:t>（包括杂化轨道理论、晶体场理论</w:t>
      </w:r>
      <w:r w:rsidR="00884CA7">
        <w:rPr>
          <w:rFonts w:ascii="宋体" w:eastAsia="宋体" w:hAnsi="宋体" w:hint="eastAsia"/>
          <w:szCs w:val="21"/>
        </w:rPr>
        <w:t>及</w:t>
      </w:r>
      <w:r w:rsidR="00441058" w:rsidRPr="00FB41F4">
        <w:rPr>
          <w:rFonts w:ascii="宋体" w:eastAsia="宋体" w:hAnsi="宋体" w:hint="eastAsia"/>
          <w:szCs w:val="21"/>
        </w:rPr>
        <w:t>分子轨道理论），理解典型配合物（</w:t>
      </w:r>
      <w:r w:rsidR="00441058" w:rsidRPr="00FB41F4">
        <w:rPr>
          <w:rFonts w:ascii="宋体" w:eastAsia="宋体" w:hAnsi="宋体" w:cs="Arial"/>
          <w:kern w:val="0"/>
          <w:szCs w:val="21"/>
        </w:rPr>
        <w:t>CO和N</w:t>
      </w:r>
      <w:r w:rsidR="00441058" w:rsidRPr="0085298D">
        <w:rPr>
          <w:rFonts w:ascii="宋体" w:eastAsia="宋体" w:hAnsi="宋体" w:cs="Arial"/>
          <w:kern w:val="0"/>
          <w:szCs w:val="21"/>
          <w:vertAlign w:val="subscript"/>
        </w:rPr>
        <w:t>2</w:t>
      </w:r>
      <w:r w:rsidR="00441058" w:rsidRPr="00FB41F4">
        <w:rPr>
          <w:rFonts w:ascii="宋体" w:eastAsia="宋体" w:hAnsi="宋体" w:cs="Arial"/>
          <w:kern w:val="0"/>
          <w:szCs w:val="21"/>
        </w:rPr>
        <w:t>配合物</w:t>
      </w:r>
      <w:r w:rsidR="00441058" w:rsidRPr="00FB41F4">
        <w:rPr>
          <w:rFonts w:ascii="宋体" w:eastAsia="宋体" w:hAnsi="宋体" w:cs="Arial" w:hint="eastAsia"/>
          <w:kern w:val="0"/>
          <w:szCs w:val="21"/>
        </w:rPr>
        <w:t>、</w:t>
      </w:r>
      <w:r w:rsidR="00441058" w:rsidRPr="00FB41F4">
        <w:rPr>
          <w:rFonts w:ascii="宋体" w:eastAsia="宋体" w:hAnsi="宋体" w:cs="Arial"/>
          <w:kern w:val="0"/>
          <w:szCs w:val="21"/>
        </w:rPr>
        <w:t>有机金属配合物</w:t>
      </w:r>
      <w:r w:rsidR="00441058" w:rsidRPr="00FB41F4">
        <w:rPr>
          <w:rFonts w:ascii="宋体" w:eastAsia="宋体" w:hAnsi="宋体" w:cs="Arial" w:hint="eastAsia"/>
          <w:kern w:val="0"/>
          <w:szCs w:val="21"/>
        </w:rPr>
        <w:t>、</w:t>
      </w:r>
      <w:r w:rsidR="00441058" w:rsidRPr="00FB41F4">
        <w:rPr>
          <w:rFonts w:ascii="宋体" w:eastAsia="宋体" w:hAnsi="宋体" w:cs="Arial"/>
          <w:kern w:val="0"/>
          <w:szCs w:val="21"/>
        </w:rPr>
        <w:t>簇合物</w:t>
      </w:r>
      <w:r w:rsidR="00441058" w:rsidRPr="00FB41F4">
        <w:rPr>
          <w:rFonts w:ascii="宋体" w:eastAsia="宋体" w:hAnsi="宋体" w:hint="eastAsia"/>
          <w:szCs w:val="21"/>
        </w:rPr>
        <w:t>）</w:t>
      </w:r>
      <w:r w:rsidR="00FB41F4">
        <w:rPr>
          <w:rFonts w:ascii="宋体" w:eastAsia="宋体" w:hAnsi="宋体" w:hint="eastAsia"/>
          <w:szCs w:val="21"/>
        </w:rPr>
        <w:t>结构及其</w:t>
      </w:r>
      <w:r w:rsidR="00441058" w:rsidRPr="00FB41F4">
        <w:rPr>
          <w:rFonts w:ascii="宋体" w:eastAsia="宋体" w:hAnsi="宋体" w:hint="eastAsia"/>
          <w:szCs w:val="21"/>
        </w:rPr>
        <w:t>化学键特征。</w:t>
      </w:r>
    </w:p>
    <w:p w:rsidR="003A413F" w:rsidRPr="00FB41F4" w:rsidRDefault="00FB41F4" w:rsidP="00FB41F4">
      <w:pPr>
        <w:spacing w:before="50" w:after="50"/>
        <w:ind w:firstLineChars="200" w:firstLine="420"/>
      </w:pPr>
      <w:r w:rsidRPr="00FB41F4">
        <w:rPr>
          <w:rFonts w:ascii="宋体" w:eastAsia="宋体" w:hAnsi="宋体" w:hint="eastAsia"/>
          <w:szCs w:val="21"/>
        </w:rPr>
        <w:lastRenderedPageBreak/>
        <w:t>（2）</w:t>
      </w:r>
      <w:r w:rsidR="003A413F" w:rsidRPr="00FB41F4">
        <w:rPr>
          <w:rFonts w:ascii="宋体" w:eastAsia="宋体" w:hAnsi="宋体"/>
          <w:szCs w:val="21"/>
        </w:rPr>
        <w:t>读书指导法</w:t>
      </w:r>
      <w:r w:rsidR="003A413F" w:rsidRPr="00FB41F4">
        <w:rPr>
          <w:rFonts w:ascii="宋体" w:eastAsia="宋体" w:hAnsi="宋体" w:hint="eastAsia"/>
          <w:szCs w:val="21"/>
        </w:rPr>
        <w:t>：指导学生阅读课外参考书、网上相关知识以及相关视频教学。</w:t>
      </w:r>
    </w:p>
    <w:p w:rsidR="00364173" w:rsidRPr="003A413F" w:rsidRDefault="00364173" w:rsidP="00CB0F35">
      <w:pPr>
        <w:widowControl/>
        <w:spacing w:beforeLines="50" w:afterLines="50"/>
        <w:ind w:firstLineChars="200" w:firstLine="422"/>
        <w:jc w:val="left"/>
        <w:rPr>
          <w:rFonts w:ascii="宋体" w:eastAsia="宋体" w:hAnsi="宋体" w:cs="TimesNewRomanPSMT"/>
          <w:b/>
          <w:kern w:val="0"/>
          <w:szCs w:val="21"/>
        </w:rPr>
      </w:pPr>
      <w:r w:rsidRPr="003A413F">
        <w:rPr>
          <w:rFonts w:ascii="宋体" w:eastAsia="宋体" w:hAnsi="宋体" w:cs="TimesNewRomanPSMT"/>
          <w:b/>
          <w:kern w:val="0"/>
          <w:szCs w:val="21"/>
        </w:rPr>
        <w:t>5.</w:t>
      </w:r>
      <w:r w:rsidRPr="003A413F">
        <w:rPr>
          <w:rFonts w:ascii="宋体" w:eastAsia="宋体" w:hAnsi="宋体" w:cs="TimesNewRomanPSMT" w:hint="eastAsia"/>
          <w:b/>
          <w:kern w:val="0"/>
          <w:szCs w:val="21"/>
        </w:rPr>
        <w:t>教学评价</w:t>
      </w:r>
    </w:p>
    <w:p w:rsidR="003A413F" w:rsidRPr="003A413F" w:rsidRDefault="00FB41F4" w:rsidP="00CB0F35">
      <w:pPr>
        <w:widowControl/>
        <w:spacing w:beforeLines="50" w:afterLines="50"/>
        <w:ind w:firstLineChars="200" w:firstLine="420"/>
        <w:jc w:val="left"/>
        <w:rPr>
          <w:rFonts w:ascii="宋体" w:eastAsia="宋体" w:hAnsi="宋体"/>
          <w:szCs w:val="21"/>
        </w:rPr>
      </w:pPr>
      <w:r>
        <w:rPr>
          <w:rFonts w:ascii="宋体" w:eastAsia="宋体" w:hAnsi="宋体" w:hint="eastAsia"/>
          <w:szCs w:val="21"/>
        </w:rPr>
        <w:t>要求</w:t>
      </w:r>
      <w:r>
        <w:rPr>
          <w:rFonts w:ascii="宋体" w:eastAsia="宋体" w:hAnsi="宋体"/>
          <w:szCs w:val="21"/>
        </w:rPr>
        <w:t>学生完成</w:t>
      </w:r>
      <w:r w:rsidR="003A413F" w:rsidRPr="003A413F">
        <w:rPr>
          <w:rFonts w:ascii="宋体" w:eastAsia="宋体" w:hAnsi="宋体" w:hint="eastAsia"/>
          <w:szCs w:val="21"/>
        </w:rPr>
        <w:t>约</w:t>
      </w:r>
      <w:r w:rsidR="00DA65E7">
        <w:rPr>
          <w:rFonts w:ascii="宋体" w:eastAsia="宋体" w:hAnsi="宋体" w:hint="eastAsia"/>
          <w:szCs w:val="21"/>
        </w:rPr>
        <w:t>6</w:t>
      </w:r>
      <w:r w:rsidR="003A413F" w:rsidRPr="003A413F">
        <w:rPr>
          <w:rFonts w:ascii="宋体" w:eastAsia="宋体" w:hAnsi="宋体" w:hint="eastAsia"/>
          <w:szCs w:val="21"/>
        </w:rPr>
        <w:t>个书面作业</w:t>
      </w:r>
      <w:r>
        <w:rPr>
          <w:rFonts w:ascii="宋体" w:eastAsia="宋体" w:hAnsi="宋体" w:hint="eastAsia"/>
          <w:szCs w:val="21"/>
        </w:rPr>
        <w:t>，从中理解</w:t>
      </w:r>
      <w:r w:rsidRPr="00FB41F4">
        <w:rPr>
          <w:rFonts w:ascii="宋体" w:eastAsia="宋体" w:hAnsi="宋体"/>
          <w:szCs w:val="21"/>
        </w:rPr>
        <w:t>配位场理论</w:t>
      </w:r>
      <w:r w:rsidRPr="00FB41F4">
        <w:rPr>
          <w:rFonts w:ascii="宋体" w:eastAsia="宋体" w:hAnsi="宋体" w:hint="eastAsia"/>
          <w:szCs w:val="21"/>
        </w:rPr>
        <w:t>（包括杂化轨道理论、晶体场理论</w:t>
      </w:r>
      <w:r w:rsidR="0054297A">
        <w:rPr>
          <w:rFonts w:ascii="宋体" w:eastAsia="宋体" w:hAnsi="宋体" w:hint="eastAsia"/>
          <w:szCs w:val="21"/>
        </w:rPr>
        <w:t>及</w:t>
      </w:r>
      <w:r w:rsidRPr="00FB41F4">
        <w:rPr>
          <w:rFonts w:ascii="宋体" w:eastAsia="宋体" w:hAnsi="宋体" w:hint="eastAsia"/>
          <w:szCs w:val="21"/>
        </w:rPr>
        <w:t>分子轨道理论），理解典型配合物（</w:t>
      </w:r>
      <w:r w:rsidRPr="00FB41F4">
        <w:rPr>
          <w:rFonts w:ascii="宋体" w:eastAsia="宋体" w:hAnsi="宋体" w:cs="Arial"/>
          <w:kern w:val="0"/>
          <w:szCs w:val="21"/>
        </w:rPr>
        <w:t>CO和N</w:t>
      </w:r>
      <w:r w:rsidRPr="0085298D">
        <w:rPr>
          <w:rFonts w:ascii="宋体" w:eastAsia="宋体" w:hAnsi="宋体" w:cs="Arial"/>
          <w:kern w:val="0"/>
          <w:szCs w:val="21"/>
          <w:vertAlign w:val="subscript"/>
        </w:rPr>
        <w:t>2</w:t>
      </w:r>
      <w:r w:rsidRPr="00FB41F4">
        <w:rPr>
          <w:rFonts w:ascii="宋体" w:eastAsia="宋体" w:hAnsi="宋体" w:cs="Arial"/>
          <w:kern w:val="0"/>
          <w:szCs w:val="21"/>
        </w:rPr>
        <w:t>配合物</w:t>
      </w:r>
      <w:r w:rsidRPr="00FB41F4">
        <w:rPr>
          <w:rFonts w:ascii="宋体" w:eastAsia="宋体" w:hAnsi="宋体" w:cs="Arial" w:hint="eastAsia"/>
          <w:kern w:val="0"/>
          <w:szCs w:val="21"/>
        </w:rPr>
        <w:t>、</w:t>
      </w:r>
      <w:r w:rsidRPr="00FB41F4">
        <w:rPr>
          <w:rFonts w:ascii="宋体" w:eastAsia="宋体" w:hAnsi="宋体" w:cs="Arial"/>
          <w:kern w:val="0"/>
          <w:szCs w:val="21"/>
        </w:rPr>
        <w:t>有机金属配合物</w:t>
      </w:r>
      <w:r w:rsidRPr="00FB41F4">
        <w:rPr>
          <w:rFonts w:ascii="宋体" w:eastAsia="宋体" w:hAnsi="宋体" w:cs="Arial" w:hint="eastAsia"/>
          <w:kern w:val="0"/>
          <w:szCs w:val="21"/>
        </w:rPr>
        <w:t>、</w:t>
      </w:r>
      <w:r w:rsidRPr="00FB41F4">
        <w:rPr>
          <w:rFonts w:ascii="宋体" w:eastAsia="宋体" w:hAnsi="宋体" w:cs="Arial"/>
          <w:kern w:val="0"/>
          <w:szCs w:val="21"/>
        </w:rPr>
        <w:t>簇合物</w:t>
      </w:r>
      <w:r w:rsidRPr="00FB41F4">
        <w:rPr>
          <w:rFonts w:ascii="宋体" w:eastAsia="宋体" w:hAnsi="宋体" w:hint="eastAsia"/>
          <w:szCs w:val="21"/>
        </w:rPr>
        <w:t>）</w:t>
      </w:r>
      <w:r w:rsidR="0054297A">
        <w:rPr>
          <w:rFonts w:ascii="宋体" w:eastAsia="宋体" w:hAnsi="宋体" w:hint="eastAsia"/>
          <w:szCs w:val="21"/>
        </w:rPr>
        <w:t>的</w:t>
      </w:r>
      <w:r>
        <w:rPr>
          <w:rFonts w:ascii="宋体" w:eastAsia="宋体" w:hAnsi="宋体" w:hint="eastAsia"/>
          <w:szCs w:val="21"/>
        </w:rPr>
        <w:t>结构及其</w:t>
      </w:r>
      <w:r w:rsidRPr="00FB41F4">
        <w:rPr>
          <w:rFonts w:ascii="宋体" w:eastAsia="宋体" w:hAnsi="宋体" w:hint="eastAsia"/>
          <w:szCs w:val="21"/>
        </w:rPr>
        <w:t>化学键特征。</w:t>
      </w:r>
    </w:p>
    <w:p w:rsidR="00364173" w:rsidRPr="000A3588" w:rsidRDefault="00364173" w:rsidP="00CB0F35">
      <w:pPr>
        <w:widowControl/>
        <w:spacing w:beforeLines="50" w:afterLines="50"/>
        <w:ind w:firstLineChars="200" w:firstLine="420"/>
        <w:jc w:val="left"/>
        <w:rPr>
          <w:rFonts w:ascii="宋体" w:eastAsia="宋体" w:hAnsi="宋体" w:cs="TimesNewRomanPSMT"/>
          <w:kern w:val="0"/>
          <w:szCs w:val="21"/>
        </w:rPr>
      </w:pPr>
    </w:p>
    <w:p w:rsidR="00364173" w:rsidRPr="00FB41F4" w:rsidRDefault="00143666" w:rsidP="00CB0F35">
      <w:pPr>
        <w:widowControl/>
        <w:spacing w:beforeLines="50" w:afterLines="50"/>
        <w:ind w:firstLineChars="200" w:firstLine="482"/>
        <w:jc w:val="left"/>
        <w:rPr>
          <w:rFonts w:ascii="TimesNewRomanPSMT" w:hAnsi="TimesNewRomanPSMT" w:cs="TimesNewRomanPSMT"/>
          <w:b/>
          <w:kern w:val="0"/>
          <w:sz w:val="20"/>
          <w:szCs w:val="20"/>
        </w:rPr>
      </w:pPr>
      <w:r w:rsidRPr="00FB41F4">
        <w:rPr>
          <w:rFonts w:ascii="黑体" w:eastAsia="黑体" w:hAnsi="黑体"/>
          <w:b/>
          <w:sz w:val="24"/>
          <w:szCs w:val="24"/>
        </w:rPr>
        <w:t>第七章 晶体结构的点阵理论</w:t>
      </w:r>
    </w:p>
    <w:p w:rsidR="00FB41F4"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1.</w:t>
      </w:r>
      <w:r w:rsidRPr="00FB41F4">
        <w:rPr>
          <w:rFonts w:ascii="宋体" w:eastAsia="宋体" w:hAnsi="宋体" w:cs="宋体" w:hint="eastAsia"/>
          <w:b/>
          <w:kern w:val="0"/>
          <w:szCs w:val="21"/>
        </w:rPr>
        <w:t xml:space="preserve">教学目标 </w:t>
      </w:r>
    </w:p>
    <w:p w:rsidR="00FB41F4" w:rsidRPr="00FB41F4" w:rsidRDefault="00FB41F4" w:rsidP="00CB0F35">
      <w:pPr>
        <w:widowControl/>
        <w:spacing w:beforeLines="50" w:afterLines="50"/>
        <w:ind w:firstLineChars="200" w:firstLine="420"/>
        <w:jc w:val="left"/>
        <w:rPr>
          <w:rFonts w:ascii="宋体" w:eastAsia="宋体" w:hAnsi="宋体" w:cs="宋体"/>
          <w:b/>
          <w:kern w:val="0"/>
          <w:szCs w:val="21"/>
        </w:rPr>
      </w:pPr>
      <w:r w:rsidRPr="000A3588">
        <w:rPr>
          <w:rFonts w:ascii="宋体" w:eastAsia="宋体" w:hAnsi="宋体" w:hint="eastAsia"/>
          <w:szCs w:val="21"/>
        </w:rPr>
        <w:t>掌握晶体的点阵结构理论，了解晶体结构的对称性</w:t>
      </w:r>
      <w:r>
        <w:rPr>
          <w:rFonts w:ascii="宋体" w:eastAsia="宋体" w:hAnsi="宋体" w:hint="eastAsia"/>
          <w:szCs w:val="21"/>
        </w:rPr>
        <w:t>。</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2.</w:t>
      </w:r>
      <w:r w:rsidRPr="00FB41F4">
        <w:rPr>
          <w:rFonts w:ascii="宋体" w:eastAsia="宋体" w:hAnsi="宋体" w:cs="宋体" w:hint="eastAsia"/>
          <w:b/>
          <w:kern w:val="0"/>
          <w:szCs w:val="21"/>
        </w:rPr>
        <w:t>教学重难点</w:t>
      </w:r>
    </w:p>
    <w:p w:rsidR="00FB41F4" w:rsidRPr="00FB41F4" w:rsidRDefault="00FB41F4" w:rsidP="00CB0F35">
      <w:pPr>
        <w:widowControl/>
        <w:spacing w:beforeLines="50" w:afterLines="50"/>
        <w:ind w:firstLineChars="200" w:firstLine="420"/>
        <w:jc w:val="left"/>
        <w:rPr>
          <w:rFonts w:ascii="宋体" w:eastAsia="宋体" w:hAnsi="宋体" w:cs="宋体"/>
          <w:kern w:val="0"/>
          <w:szCs w:val="21"/>
        </w:rPr>
      </w:pPr>
      <w:r w:rsidRPr="00FB41F4">
        <w:rPr>
          <w:rFonts w:ascii="宋体" w:eastAsia="宋体" w:hAnsi="宋体" w:cs="宋体" w:hint="eastAsia"/>
          <w:kern w:val="0"/>
          <w:szCs w:val="21"/>
        </w:rPr>
        <w:t>（1）正当晶胞</w:t>
      </w:r>
    </w:p>
    <w:p w:rsidR="00FB41F4" w:rsidRPr="00FB41F4" w:rsidRDefault="00FB41F4" w:rsidP="00CB0F35">
      <w:pPr>
        <w:widowControl/>
        <w:spacing w:beforeLines="50" w:afterLines="50"/>
        <w:ind w:firstLineChars="200" w:firstLine="420"/>
        <w:jc w:val="left"/>
        <w:rPr>
          <w:rFonts w:ascii="宋体" w:eastAsia="宋体" w:hAnsi="宋体" w:cs="宋体"/>
          <w:kern w:val="0"/>
          <w:szCs w:val="21"/>
        </w:rPr>
      </w:pPr>
      <w:r w:rsidRPr="00FB41F4">
        <w:rPr>
          <w:rFonts w:ascii="宋体" w:eastAsia="宋体" w:hAnsi="宋体" w:cs="宋体" w:hint="eastAsia"/>
          <w:kern w:val="0"/>
          <w:szCs w:val="21"/>
        </w:rPr>
        <w:t>（2）晶面指数</w:t>
      </w:r>
    </w:p>
    <w:p w:rsidR="00FB41F4" w:rsidRPr="00FB41F4" w:rsidRDefault="00FB41F4" w:rsidP="00CB0F35">
      <w:pPr>
        <w:widowControl/>
        <w:spacing w:beforeLines="50" w:afterLines="50"/>
        <w:ind w:firstLineChars="200" w:firstLine="420"/>
        <w:jc w:val="left"/>
        <w:rPr>
          <w:rFonts w:ascii="宋体" w:eastAsia="宋体" w:hAnsi="宋体" w:cs="宋体"/>
          <w:kern w:val="0"/>
          <w:szCs w:val="21"/>
        </w:rPr>
      </w:pPr>
      <w:r w:rsidRPr="00FB41F4">
        <w:rPr>
          <w:rFonts w:ascii="宋体" w:eastAsia="宋体" w:hAnsi="宋体" w:cs="宋体" w:hint="eastAsia"/>
          <w:kern w:val="0"/>
          <w:szCs w:val="21"/>
        </w:rPr>
        <w:t>（3）</w:t>
      </w:r>
      <w:r w:rsidRPr="00FB41F4">
        <w:rPr>
          <w:rFonts w:ascii="宋体" w:eastAsia="宋体" w:hAnsi="宋体" w:cs="Arial"/>
          <w:kern w:val="0"/>
          <w:szCs w:val="21"/>
        </w:rPr>
        <w:t>晶体的宏观对称性</w:t>
      </w:r>
    </w:p>
    <w:p w:rsidR="00364173" w:rsidRPr="00FB41F4"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3.</w:t>
      </w:r>
      <w:r w:rsidRPr="00FB41F4">
        <w:rPr>
          <w:rFonts w:ascii="宋体" w:eastAsia="宋体" w:hAnsi="宋体" w:cs="宋体" w:hint="eastAsia"/>
          <w:b/>
          <w:kern w:val="0"/>
          <w:szCs w:val="21"/>
        </w:rPr>
        <w:t>教学内容</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§7.1 晶体的点阵结构与晶体的缺陷</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7.1.1 晶体概述</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7.1.2 晶体的点阵结构理论</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§7.2 晶体结构的对称性</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7.2.1 晶体的宏观对称性</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7.2.2</w:t>
      </w:r>
      <w:r w:rsidR="00A9558B" w:rsidRPr="000A3588">
        <w:rPr>
          <w:rFonts w:ascii="宋体" w:eastAsia="宋体" w:hAnsi="宋体" w:cs="Arial" w:hint="eastAsia"/>
          <w:bCs/>
          <w:kern w:val="0"/>
          <w:szCs w:val="21"/>
        </w:rPr>
        <w:t>晶体宏观对称性的分类</w:t>
      </w:r>
    </w:p>
    <w:p w:rsidR="00A9558B"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7.2.3</w:t>
      </w:r>
      <w:r w:rsidR="00A9558B" w:rsidRPr="000A3588">
        <w:rPr>
          <w:rFonts w:ascii="宋体" w:eastAsia="宋体" w:hAnsi="宋体" w:cs="Arial"/>
          <w:kern w:val="0"/>
          <w:szCs w:val="21"/>
        </w:rPr>
        <w:t>晶体的微观对称性</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4.</w:t>
      </w:r>
      <w:r w:rsidRPr="00FB41F4">
        <w:rPr>
          <w:rFonts w:ascii="宋体" w:eastAsia="宋体" w:hAnsi="宋体" w:cs="宋体" w:hint="eastAsia"/>
          <w:b/>
          <w:kern w:val="0"/>
          <w:szCs w:val="21"/>
        </w:rPr>
        <w:t xml:space="preserve">教学方法 </w:t>
      </w:r>
    </w:p>
    <w:p w:rsidR="00FB41F4" w:rsidRPr="00FB41F4" w:rsidRDefault="00FB41F4" w:rsidP="00CB0F35">
      <w:pPr>
        <w:widowControl/>
        <w:spacing w:beforeLines="50" w:afterLines="50"/>
        <w:ind w:firstLineChars="200" w:firstLine="420"/>
        <w:jc w:val="left"/>
        <w:rPr>
          <w:rFonts w:ascii="宋体" w:eastAsia="宋体" w:hAnsi="宋体" w:cs="宋体"/>
          <w:kern w:val="0"/>
          <w:szCs w:val="21"/>
        </w:rPr>
      </w:pPr>
      <w:r w:rsidRPr="00FB41F4">
        <w:rPr>
          <w:rFonts w:ascii="宋体" w:eastAsia="宋体" w:hAnsi="宋体" w:hint="eastAsia"/>
          <w:szCs w:val="21"/>
        </w:rPr>
        <w:t>（1）</w:t>
      </w:r>
      <w:r w:rsidRPr="00FB41F4">
        <w:rPr>
          <w:rFonts w:ascii="宋体" w:eastAsia="宋体" w:hAnsi="宋体"/>
          <w:szCs w:val="21"/>
        </w:rPr>
        <w:t>讲授法</w:t>
      </w:r>
      <w:r w:rsidRPr="00FB41F4">
        <w:rPr>
          <w:rFonts w:ascii="宋体" w:eastAsia="宋体" w:hAnsi="宋体" w:hint="eastAsia"/>
          <w:szCs w:val="21"/>
        </w:rPr>
        <w:t>：通过教师在课堂上的讲授，</w:t>
      </w:r>
      <w:r w:rsidRPr="00FB41F4">
        <w:rPr>
          <w:rFonts w:ascii="宋体" w:eastAsia="宋体" w:hAnsi="宋体" w:cs="Times New Roman"/>
          <w:kern w:val="0"/>
          <w:szCs w:val="21"/>
        </w:rPr>
        <w:t>帮助学生</w:t>
      </w:r>
      <w:r w:rsidRPr="00FB41F4">
        <w:rPr>
          <w:rFonts w:ascii="宋体" w:eastAsia="宋体" w:hAnsi="宋体" w:hint="eastAsia"/>
          <w:szCs w:val="21"/>
        </w:rPr>
        <w:t>掌握晶体的点阵结构理论，了解晶体结构的对称性。</w:t>
      </w:r>
    </w:p>
    <w:p w:rsidR="00FB41F4" w:rsidRPr="00FB41F4" w:rsidRDefault="00FB41F4" w:rsidP="00CB0F35">
      <w:pPr>
        <w:spacing w:beforeLines="50" w:afterLines="50"/>
        <w:ind w:firstLineChars="200" w:firstLine="420"/>
        <w:rPr>
          <w:rFonts w:ascii="宋体" w:eastAsia="宋体" w:hAnsi="宋体"/>
          <w:szCs w:val="21"/>
        </w:rPr>
      </w:pPr>
      <w:r w:rsidRPr="00FB41F4">
        <w:rPr>
          <w:rFonts w:ascii="宋体" w:eastAsia="宋体" w:hAnsi="宋体" w:hint="eastAsia"/>
          <w:szCs w:val="21"/>
        </w:rPr>
        <w:t>（2）演示法：通过课堂展示，帮助学生理解晶体</w:t>
      </w:r>
      <w:r w:rsidR="00A46CD4">
        <w:rPr>
          <w:rFonts w:ascii="宋体" w:eastAsia="宋体" w:hAnsi="宋体" w:hint="eastAsia"/>
          <w:szCs w:val="21"/>
        </w:rPr>
        <w:t>中微粒的空间</w:t>
      </w:r>
      <w:r w:rsidRPr="00FB41F4">
        <w:rPr>
          <w:rFonts w:ascii="宋体" w:eastAsia="宋体" w:hAnsi="宋体" w:hint="eastAsia"/>
          <w:szCs w:val="21"/>
        </w:rPr>
        <w:t>结构特征</w:t>
      </w:r>
      <w:r w:rsidRPr="00FB41F4">
        <w:rPr>
          <w:rFonts w:ascii="宋体" w:eastAsia="宋体" w:hAnsi="宋体" w:hint="eastAsia"/>
          <w:bCs/>
          <w:szCs w:val="21"/>
        </w:rPr>
        <w:t>。</w:t>
      </w:r>
    </w:p>
    <w:p w:rsidR="00FB41F4" w:rsidRPr="00442493" w:rsidRDefault="00FB41F4" w:rsidP="00FB41F4">
      <w:pPr>
        <w:ind w:firstLineChars="200" w:firstLine="420"/>
      </w:pPr>
      <w:r w:rsidRPr="00FB41F4">
        <w:rPr>
          <w:rFonts w:ascii="宋体" w:eastAsia="宋体" w:hAnsi="宋体" w:hint="eastAsia"/>
          <w:szCs w:val="21"/>
        </w:rPr>
        <w:t>（3）</w:t>
      </w:r>
      <w:r w:rsidRPr="00FB41F4">
        <w:rPr>
          <w:rFonts w:ascii="宋体" w:eastAsia="宋体" w:hAnsi="宋体"/>
          <w:szCs w:val="21"/>
        </w:rPr>
        <w:t>读书指导法</w:t>
      </w:r>
      <w:r w:rsidRPr="00FB41F4">
        <w:rPr>
          <w:rFonts w:ascii="宋体" w:eastAsia="宋体" w:hAnsi="宋体" w:hint="eastAsia"/>
          <w:szCs w:val="21"/>
        </w:rPr>
        <w:t>：指导</w:t>
      </w:r>
      <w:r w:rsidRPr="000A3588">
        <w:rPr>
          <w:rFonts w:ascii="宋体" w:eastAsia="宋体" w:hAnsi="宋体" w:hint="eastAsia"/>
          <w:szCs w:val="21"/>
        </w:rPr>
        <w:t>学生阅读课外参考书、网上相关知识以及相关视频教学。</w:t>
      </w:r>
    </w:p>
    <w:p w:rsidR="00364173" w:rsidRPr="00FB41F4" w:rsidRDefault="00364173" w:rsidP="00CB0F35">
      <w:pPr>
        <w:widowControl/>
        <w:spacing w:beforeLines="50" w:afterLines="50"/>
        <w:ind w:firstLineChars="200" w:firstLine="422"/>
        <w:jc w:val="left"/>
        <w:rPr>
          <w:rFonts w:ascii="宋体" w:eastAsia="宋体" w:hAnsi="宋体" w:cs="TimesNewRomanPSMT"/>
          <w:b/>
          <w:kern w:val="0"/>
          <w:szCs w:val="21"/>
        </w:rPr>
      </w:pPr>
      <w:r w:rsidRPr="00FB41F4">
        <w:rPr>
          <w:rFonts w:ascii="宋体" w:eastAsia="宋体" w:hAnsi="宋体" w:cs="TimesNewRomanPSMT"/>
          <w:b/>
          <w:kern w:val="0"/>
          <w:szCs w:val="21"/>
        </w:rPr>
        <w:t>5.</w:t>
      </w:r>
      <w:r w:rsidRPr="00FB41F4">
        <w:rPr>
          <w:rFonts w:ascii="宋体" w:eastAsia="宋体" w:hAnsi="宋体" w:cs="TimesNewRomanPSMT" w:hint="eastAsia"/>
          <w:b/>
          <w:kern w:val="0"/>
          <w:szCs w:val="21"/>
        </w:rPr>
        <w:t>教学评价</w:t>
      </w:r>
    </w:p>
    <w:p w:rsidR="00FB41F4" w:rsidRPr="00FB41F4" w:rsidRDefault="00FB41F4" w:rsidP="00CB0F35">
      <w:pPr>
        <w:widowControl/>
        <w:spacing w:beforeLines="50" w:afterLines="50"/>
        <w:ind w:firstLineChars="200" w:firstLine="420"/>
        <w:jc w:val="left"/>
        <w:rPr>
          <w:rFonts w:ascii="宋体" w:eastAsia="宋体" w:hAnsi="宋体"/>
          <w:szCs w:val="21"/>
        </w:rPr>
      </w:pPr>
      <w:r>
        <w:rPr>
          <w:rFonts w:ascii="宋体" w:eastAsia="宋体" w:hAnsi="宋体" w:hint="eastAsia"/>
          <w:szCs w:val="21"/>
        </w:rPr>
        <w:t>要求</w:t>
      </w:r>
      <w:r>
        <w:rPr>
          <w:rFonts w:ascii="宋体" w:eastAsia="宋体" w:hAnsi="宋体"/>
          <w:szCs w:val="21"/>
        </w:rPr>
        <w:t>每位学生完成</w:t>
      </w:r>
      <w:r w:rsidRPr="00FB41F4">
        <w:rPr>
          <w:rFonts w:ascii="宋体" w:eastAsia="宋体" w:hAnsi="宋体" w:hint="eastAsia"/>
          <w:szCs w:val="21"/>
        </w:rPr>
        <w:t>约5个书面作业</w:t>
      </w:r>
      <w:r>
        <w:rPr>
          <w:rFonts w:ascii="宋体" w:eastAsia="宋体" w:hAnsi="宋体" w:hint="eastAsia"/>
          <w:szCs w:val="21"/>
        </w:rPr>
        <w:t>，从中</w:t>
      </w:r>
      <w:r w:rsidRPr="00FB41F4">
        <w:rPr>
          <w:rFonts w:ascii="宋体" w:eastAsia="宋体" w:hAnsi="宋体" w:hint="eastAsia"/>
          <w:szCs w:val="21"/>
        </w:rPr>
        <w:t>掌握晶体的点阵结构理论</w:t>
      </w:r>
      <w:r>
        <w:rPr>
          <w:rFonts w:ascii="宋体" w:eastAsia="宋体" w:hAnsi="宋体" w:hint="eastAsia"/>
          <w:szCs w:val="21"/>
        </w:rPr>
        <w:t>，包括正当晶胞、晶面指数</w:t>
      </w:r>
      <w:r w:rsidR="00966D48">
        <w:rPr>
          <w:rFonts w:ascii="宋体" w:eastAsia="宋体" w:hAnsi="宋体" w:hint="eastAsia"/>
          <w:szCs w:val="21"/>
        </w:rPr>
        <w:t>、宏观对称性。</w:t>
      </w:r>
    </w:p>
    <w:p w:rsidR="00364173" w:rsidRPr="000A3588" w:rsidRDefault="00364173" w:rsidP="00CB0F35">
      <w:pPr>
        <w:widowControl/>
        <w:spacing w:beforeLines="50" w:afterLines="50"/>
        <w:ind w:firstLineChars="200" w:firstLine="420"/>
        <w:jc w:val="left"/>
        <w:rPr>
          <w:rFonts w:ascii="宋体" w:eastAsia="宋体" w:hAnsi="宋体" w:cs="TimesNewRomanPSMT"/>
          <w:kern w:val="0"/>
          <w:szCs w:val="21"/>
        </w:rPr>
      </w:pPr>
    </w:p>
    <w:p w:rsidR="00364173" w:rsidRPr="00FB41F4" w:rsidRDefault="00143666" w:rsidP="00CB0F35">
      <w:pPr>
        <w:widowControl/>
        <w:spacing w:beforeLines="50" w:afterLines="50"/>
        <w:ind w:firstLineChars="200" w:firstLine="482"/>
        <w:jc w:val="left"/>
        <w:rPr>
          <w:rFonts w:ascii="TimesNewRomanPSMT" w:hAnsi="TimesNewRomanPSMT" w:cs="TimesNewRomanPSMT"/>
          <w:b/>
          <w:kern w:val="0"/>
          <w:sz w:val="20"/>
          <w:szCs w:val="20"/>
        </w:rPr>
      </w:pPr>
      <w:r w:rsidRPr="00FB41F4">
        <w:rPr>
          <w:rFonts w:ascii="Times New Roman" w:eastAsia="黑体" w:hAnsi="Times New Roman"/>
          <w:b/>
          <w:sz w:val="24"/>
          <w:szCs w:val="24"/>
        </w:rPr>
        <w:t>第八章</w:t>
      </w:r>
      <w:r w:rsidRPr="00FB41F4">
        <w:rPr>
          <w:rFonts w:ascii="Times New Roman" w:eastAsia="黑体" w:hAnsi="Times New Roman"/>
          <w:b/>
          <w:sz w:val="24"/>
          <w:szCs w:val="24"/>
        </w:rPr>
        <w:t xml:space="preserve"> </w:t>
      </w:r>
      <w:r w:rsidRPr="00FB41F4">
        <w:rPr>
          <w:rFonts w:ascii="Times New Roman" w:eastAsia="黑体" w:hAnsi="Times New Roman"/>
          <w:b/>
          <w:sz w:val="24"/>
          <w:szCs w:val="24"/>
        </w:rPr>
        <w:t>晶体的结构与晶体材料</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lastRenderedPageBreak/>
        <w:t>1.</w:t>
      </w:r>
      <w:r w:rsidRPr="00FB41F4">
        <w:rPr>
          <w:rFonts w:ascii="宋体" w:eastAsia="宋体" w:hAnsi="宋体" w:cs="宋体" w:hint="eastAsia"/>
          <w:b/>
          <w:kern w:val="0"/>
          <w:szCs w:val="21"/>
        </w:rPr>
        <w:t xml:space="preserve">教学目标 </w:t>
      </w:r>
    </w:p>
    <w:p w:rsidR="0004359E" w:rsidRPr="00FB41F4" w:rsidRDefault="009E6C49" w:rsidP="00CB0F35">
      <w:pPr>
        <w:widowControl/>
        <w:spacing w:beforeLines="50" w:afterLines="50"/>
        <w:ind w:firstLineChars="200" w:firstLine="420"/>
        <w:jc w:val="left"/>
        <w:rPr>
          <w:rFonts w:ascii="宋体" w:eastAsia="宋体" w:hAnsi="宋体"/>
          <w:b/>
          <w:szCs w:val="21"/>
        </w:rPr>
      </w:pPr>
      <w:r>
        <w:rPr>
          <w:rFonts w:ascii="宋体" w:eastAsia="宋体" w:hAnsi="宋体" w:hint="eastAsia"/>
          <w:szCs w:val="21"/>
        </w:rPr>
        <w:t>理解</w:t>
      </w:r>
      <w:r w:rsidR="0004359E" w:rsidRPr="000A3588">
        <w:rPr>
          <w:rFonts w:ascii="宋体" w:eastAsia="宋体" w:hAnsi="宋体" w:hint="eastAsia"/>
          <w:szCs w:val="21"/>
        </w:rPr>
        <w:t>晶体结构的能带理论</w:t>
      </w:r>
      <w:r>
        <w:rPr>
          <w:rFonts w:ascii="宋体" w:eastAsia="宋体" w:hAnsi="宋体" w:hint="eastAsia"/>
          <w:szCs w:val="21"/>
        </w:rPr>
        <w:t>及</w:t>
      </w:r>
      <w:r w:rsidR="0004359E" w:rsidRPr="000A3588">
        <w:rPr>
          <w:rFonts w:ascii="宋体" w:eastAsia="宋体" w:hAnsi="宋体" w:hint="eastAsia"/>
          <w:szCs w:val="21"/>
        </w:rPr>
        <w:t>密堆积原理；</w:t>
      </w:r>
      <w:r>
        <w:rPr>
          <w:rFonts w:ascii="宋体" w:eastAsia="宋体" w:hAnsi="宋体" w:hint="eastAsia"/>
          <w:szCs w:val="21"/>
        </w:rPr>
        <w:t>掌握金属</w:t>
      </w:r>
      <w:r w:rsidR="0004359E" w:rsidRPr="000A3588">
        <w:rPr>
          <w:rFonts w:ascii="宋体" w:eastAsia="宋体" w:hAnsi="宋体" w:hint="eastAsia"/>
          <w:szCs w:val="21"/>
        </w:rPr>
        <w:t>晶体</w:t>
      </w:r>
      <w:r>
        <w:rPr>
          <w:rFonts w:ascii="宋体" w:eastAsia="宋体" w:hAnsi="宋体" w:hint="eastAsia"/>
          <w:szCs w:val="21"/>
        </w:rPr>
        <w:t>、离子晶体、原子晶体及分子晶体</w:t>
      </w:r>
      <w:r w:rsidR="0004359E" w:rsidRPr="000A3588">
        <w:rPr>
          <w:rFonts w:ascii="宋体" w:eastAsia="宋体" w:hAnsi="宋体" w:hint="eastAsia"/>
          <w:szCs w:val="21"/>
        </w:rPr>
        <w:t>的结构特征</w:t>
      </w:r>
      <w:r w:rsidR="0004359E">
        <w:rPr>
          <w:rFonts w:ascii="宋体" w:eastAsia="宋体" w:hAnsi="宋体" w:hint="eastAsia"/>
          <w:szCs w:val="21"/>
        </w:rPr>
        <w:t>。</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2.</w:t>
      </w:r>
      <w:r w:rsidRPr="00FB41F4">
        <w:rPr>
          <w:rFonts w:ascii="宋体" w:eastAsia="宋体" w:hAnsi="宋体" w:cs="宋体" w:hint="eastAsia"/>
          <w:b/>
          <w:kern w:val="0"/>
          <w:szCs w:val="21"/>
        </w:rPr>
        <w:t>教学重难点</w:t>
      </w:r>
    </w:p>
    <w:p w:rsidR="0004359E" w:rsidRPr="0004359E" w:rsidRDefault="0004359E" w:rsidP="00CB0F35">
      <w:pPr>
        <w:widowControl/>
        <w:spacing w:beforeLines="50" w:afterLines="50"/>
        <w:ind w:firstLineChars="200" w:firstLine="420"/>
        <w:jc w:val="left"/>
        <w:rPr>
          <w:rFonts w:ascii="宋体" w:eastAsia="宋体" w:hAnsi="宋体" w:cs="Arial"/>
          <w:kern w:val="0"/>
          <w:szCs w:val="21"/>
        </w:rPr>
      </w:pPr>
      <w:r w:rsidRPr="0004359E">
        <w:rPr>
          <w:rFonts w:ascii="宋体" w:eastAsia="宋体" w:hAnsi="宋体" w:cs="宋体" w:hint="eastAsia"/>
          <w:kern w:val="0"/>
          <w:szCs w:val="21"/>
        </w:rPr>
        <w:t>（1）</w:t>
      </w:r>
      <w:r w:rsidRPr="0004359E">
        <w:rPr>
          <w:rFonts w:ascii="宋体" w:eastAsia="宋体" w:hAnsi="宋体" w:cs="Arial"/>
          <w:kern w:val="0"/>
          <w:szCs w:val="21"/>
        </w:rPr>
        <w:t>密堆积原理</w:t>
      </w:r>
    </w:p>
    <w:p w:rsidR="0004359E" w:rsidRPr="0004359E" w:rsidRDefault="0004359E" w:rsidP="00CB0F35">
      <w:pPr>
        <w:widowControl/>
        <w:spacing w:beforeLines="50" w:afterLines="50"/>
        <w:ind w:firstLineChars="200" w:firstLine="420"/>
        <w:jc w:val="left"/>
        <w:rPr>
          <w:rFonts w:ascii="宋体" w:eastAsia="宋体" w:hAnsi="宋体" w:cs="宋体"/>
          <w:kern w:val="0"/>
          <w:szCs w:val="21"/>
        </w:rPr>
      </w:pPr>
      <w:r w:rsidRPr="0004359E">
        <w:rPr>
          <w:rFonts w:ascii="宋体" w:eastAsia="宋体" w:hAnsi="宋体" w:cs="Arial" w:hint="eastAsia"/>
          <w:kern w:val="0"/>
          <w:szCs w:val="21"/>
        </w:rPr>
        <w:t>（2）</w:t>
      </w:r>
      <w:r w:rsidRPr="0004359E">
        <w:rPr>
          <w:rFonts w:ascii="宋体" w:eastAsia="宋体" w:hAnsi="宋体" w:cs="Arial"/>
          <w:kern w:val="0"/>
          <w:szCs w:val="21"/>
        </w:rPr>
        <w:t>离子晶体的典型结构型式</w:t>
      </w:r>
    </w:p>
    <w:p w:rsidR="00364173" w:rsidRPr="00FB41F4"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3.</w:t>
      </w:r>
      <w:r w:rsidRPr="00FB41F4">
        <w:rPr>
          <w:rFonts w:ascii="宋体" w:eastAsia="宋体" w:hAnsi="宋体" w:cs="宋体" w:hint="eastAsia"/>
          <w:b/>
          <w:kern w:val="0"/>
          <w:szCs w:val="21"/>
        </w:rPr>
        <w:t>教学内容</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§8.1 晶体结构的能带理论与密堆积原理</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8.1.1 晶体结构的能带理论</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8.1.2 晶体结构的密堆积原理</w:t>
      </w:r>
    </w:p>
    <w:p w:rsidR="007D22ED" w:rsidRPr="000A3588" w:rsidRDefault="007D22ED"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bCs/>
          <w:kern w:val="0"/>
          <w:szCs w:val="21"/>
        </w:rPr>
        <w:t xml:space="preserve">8.1.3 </w:t>
      </w:r>
      <w:r w:rsidRPr="000A3588">
        <w:rPr>
          <w:rFonts w:ascii="宋体" w:eastAsia="宋体" w:hAnsi="宋体" w:cs="Arial" w:hint="eastAsia"/>
          <w:bCs/>
          <w:kern w:val="0"/>
          <w:szCs w:val="21"/>
        </w:rPr>
        <w:t>各类常见晶体化学键特征</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§8.2 金属晶体的结构与应用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8.2.1 金属晶体的性质与金属键的本质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8.2.2</w:t>
      </w:r>
      <w:r w:rsidR="007D22ED" w:rsidRPr="000A3588">
        <w:rPr>
          <w:rFonts w:ascii="宋体" w:eastAsia="宋体" w:hAnsi="宋体" w:cs="Arial" w:hint="eastAsia"/>
          <w:bCs/>
          <w:kern w:val="0"/>
          <w:szCs w:val="21"/>
        </w:rPr>
        <w:t>金属晶体能带结构</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8.2.3</w:t>
      </w:r>
      <w:r w:rsidR="007D22ED" w:rsidRPr="000A3588">
        <w:rPr>
          <w:rFonts w:ascii="宋体" w:eastAsia="宋体" w:hAnsi="宋体" w:cs="Arial" w:hint="eastAsia"/>
          <w:bCs/>
          <w:kern w:val="0"/>
          <w:szCs w:val="21"/>
        </w:rPr>
        <w:t>金属晶体中原子的堆积方式</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§8.3 离子晶体的结构与应用</w:t>
      </w:r>
    </w:p>
    <w:p w:rsidR="007D22ED"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8.3.1</w:t>
      </w:r>
      <w:r w:rsidR="007D22ED" w:rsidRPr="000A3588">
        <w:rPr>
          <w:rFonts w:ascii="宋体" w:eastAsia="宋体" w:hAnsi="宋体" w:cs="Arial" w:hint="eastAsia"/>
          <w:bCs/>
          <w:kern w:val="0"/>
          <w:szCs w:val="21"/>
        </w:rPr>
        <w:t>离子晶体中微粒堆积特征</w:t>
      </w:r>
    </w:p>
    <w:p w:rsidR="001932B1" w:rsidRPr="000A3588" w:rsidRDefault="001C0177"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8.3.2</w:t>
      </w:r>
      <w:r w:rsidR="001932B1" w:rsidRPr="000A3588">
        <w:rPr>
          <w:rFonts w:ascii="宋体" w:eastAsia="宋体" w:hAnsi="宋体" w:cs="Arial"/>
          <w:kern w:val="0"/>
          <w:szCs w:val="21"/>
        </w:rPr>
        <w:t>离子晶体的典型结构型式</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§8.4 共价键型晶体、分子型晶体和</w:t>
      </w:r>
      <w:proofErr w:type="gramStart"/>
      <w:r w:rsidRPr="000A3588">
        <w:rPr>
          <w:rFonts w:ascii="宋体" w:eastAsia="宋体" w:hAnsi="宋体" w:cs="Arial"/>
          <w:kern w:val="0"/>
          <w:szCs w:val="21"/>
        </w:rPr>
        <w:t>混合键型晶体</w:t>
      </w:r>
      <w:proofErr w:type="gramEnd"/>
      <w:r w:rsidRPr="000A3588">
        <w:rPr>
          <w:rFonts w:ascii="宋体" w:eastAsia="宋体" w:hAnsi="宋体" w:cs="Arial"/>
          <w:kern w:val="0"/>
          <w:szCs w:val="21"/>
        </w:rPr>
        <w:t>的结构与应用</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8.4.1 共价键型晶体的结构</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8.4.2 分子型晶体的结构</w:t>
      </w:r>
    </w:p>
    <w:p w:rsidR="001932B1" w:rsidRPr="000A3588" w:rsidRDefault="001932B1" w:rsidP="00CB0F35">
      <w:pPr>
        <w:widowControl/>
        <w:wordWrap w:val="0"/>
        <w:spacing w:beforeLines="50" w:afterLines="50"/>
        <w:ind w:firstLineChars="200" w:firstLine="420"/>
        <w:jc w:val="left"/>
        <w:rPr>
          <w:rFonts w:ascii="宋体" w:eastAsia="宋体" w:hAnsi="宋体" w:cs="Arial"/>
          <w:kern w:val="0"/>
          <w:szCs w:val="21"/>
        </w:rPr>
      </w:pPr>
      <w:r w:rsidRPr="000A3588">
        <w:rPr>
          <w:rFonts w:ascii="宋体" w:eastAsia="宋体" w:hAnsi="宋体" w:cs="Arial"/>
          <w:kern w:val="0"/>
          <w:szCs w:val="21"/>
        </w:rPr>
        <w:t xml:space="preserve">8.4.3 </w:t>
      </w:r>
      <w:proofErr w:type="gramStart"/>
      <w:r w:rsidRPr="000A3588">
        <w:rPr>
          <w:rFonts w:ascii="宋体" w:eastAsia="宋体" w:hAnsi="宋体" w:cs="Arial"/>
          <w:kern w:val="0"/>
          <w:szCs w:val="21"/>
        </w:rPr>
        <w:t>混合键型晶体</w:t>
      </w:r>
      <w:proofErr w:type="gramEnd"/>
      <w:r w:rsidRPr="000A3588">
        <w:rPr>
          <w:rFonts w:ascii="宋体" w:eastAsia="宋体" w:hAnsi="宋体" w:cs="Arial"/>
          <w:kern w:val="0"/>
          <w:szCs w:val="21"/>
        </w:rPr>
        <w:t>的结构</w:t>
      </w:r>
    </w:p>
    <w:p w:rsidR="00364173" w:rsidRDefault="00364173" w:rsidP="00CB0F35">
      <w:pPr>
        <w:widowControl/>
        <w:spacing w:beforeLines="50" w:afterLines="50"/>
        <w:ind w:firstLineChars="200" w:firstLine="422"/>
        <w:jc w:val="left"/>
        <w:rPr>
          <w:rFonts w:ascii="宋体" w:eastAsia="宋体" w:hAnsi="宋体" w:cs="宋体"/>
          <w:b/>
          <w:kern w:val="0"/>
          <w:szCs w:val="21"/>
        </w:rPr>
      </w:pPr>
      <w:r w:rsidRPr="00FB41F4">
        <w:rPr>
          <w:rFonts w:ascii="宋体" w:eastAsia="宋体" w:hAnsi="宋体" w:cs="TimesNewRomanPSMT"/>
          <w:b/>
          <w:kern w:val="0"/>
          <w:szCs w:val="21"/>
        </w:rPr>
        <w:t>4.</w:t>
      </w:r>
      <w:r w:rsidRPr="00FB41F4">
        <w:rPr>
          <w:rFonts w:ascii="宋体" w:eastAsia="宋体" w:hAnsi="宋体" w:cs="宋体" w:hint="eastAsia"/>
          <w:b/>
          <w:kern w:val="0"/>
          <w:szCs w:val="21"/>
        </w:rPr>
        <w:t xml:space="preserve">教学方法 </w:t>
      </w:r>
    </w:p>
    <w:p w:rsidR="0004359E" w:rsidRPr="00B73661" w:rsidRDefault="0004359E" w:rsidP="00CB0F35">
      <w:pPr>
        <w:spacing w:beforeLines="50" w:afterLines="50"/>
        <w:ind w:firstLineChars="200" w:firstLine="420"/>
        <w:rPr>
          <w:rFonts w:ascii="宋体" w:eastAsia="宋体" w:hAnsi="宋体"/>
          <w:szCs w:val="21"/>
        </w:rPr>
      </w:pPr>
      <w:r w:rsidRPr="0004359E">
        <w:rPr>
          <w:rFonts w:ascii="宋体" w:eastAsia="宋体" w:hAnsi="宋体" w:hint="eastAsia"/>
          <w:szCs w:val="21"/>
        </w:rPr>
        <w:t>（1）</w:t>
      </w:r>
      <w:r w:rsidRPr="0004359E">
        <w:rPr>
          <w:rFonts w:ascii="宋体" w:eastAsia="宋体" w:hAnsi="宋体"/>
          <w:szCs w:val="21"/>
        </w:rPr>
        <w:t>讲授法</w:t>
      </w:r>
      <w:r w:rsidRPr="0004359E">
        <w:rPr>
          <w:rFonts w:ascii="宋体" w:eastAsia="宋体" w:hAnsi="宋体" w:hint="eastAsia"/>
          <w:szCs w:val="21"/>
        </w:rPr>
        <w:t>：</w:t>
      </w:r>
      <w:r w:rsidRPr="00B73661">
        <w:rPr>
          <w:rFonts w:ascii="宋体" w:eastAsia="宋体" w:hAnsi="宋体" w:hint="eastAsia"/>
          <w:szCs w:val="21"/>
        </w:rPr>
        <w:t>通过教师在课堂上的讲授，</w:t>
      </w:r>
      <w:r w:rsidRPr="00B73661">
        <w:rPr>
          <w:rFonts w:ascii="宋体" w:eastAsia="宋体" w:hAnsi="宋体" w:cs="Times New Roman"/>
          <w:kern w:val="0"/>
          <w:szCs w:val="21"/>
        </w:rPr>
        <w:t>帮助学生</w:t>
      </w:r>
      <w:r w:rsidRPr="00B73661">
        <w:rPr>
          <w:rFonts w:ascii="宋体" w:eastAsia="宋体" w:hAnsi="宋体" w:cs="Times New Roman" w:hint="eastAsia"/>
          <w:kern w:val="0"/>
          <w:szCs w:val="21"/>
        </w:rPr>
        <w:t>理解</w:t>
      </w:r>
      <w:r w:rsidRPr="00B73661">
        <w:rPr>
          <w:rFonts w:ascii="宋体" w:eastAsia="宋体" w:hAnsi="宋体" w:hint="eastAsia"/>
          <w:szCs w:val="21"/>
        </w:rPr>
        <w:t>晶体</w:t>
      </w:r>
      <w:r w:rsidR="00B73661" w:rsidRPr="00B73661">
        <w:rPr>
          <w:rFonts w:ascii="宋体" w:eastAsia="宋体" w:hAnsi="宋体" w:hint="eastAsia"/>
          <w:szCs w:val="21"/>
        </w:rPr>
        <w:t>结构</w:t>
      </w:r>
      <w:r w:rsidRPr="00B73661">
        <w:rPr>
          <w:rFonts w:ascii="宋体" w:eastAsia="宋体" w:hAnsi="宋体" w:hint="eastAsia"/>
          <w:szCs w:val="21"/>
        </w:rPr>
        <w:t>的密堆积原理；掌握</w:t>
      </w:r>
      <w:bookmarkStart w:id="0" w:name="OLE_LINK1"/>
      <w:bookmarkStart w:id="1" w:name="OLE_LINK2"/>
      <w:r w:rsidR="00B73661" w:rsidRPr="00B73661">
        <w:rPr>
          <w:rFonts w:ascii="宋体" w:eastAsia="宋体" w:hAnsi="宋体" w:hint="eastAsia"/>
          <w:szCs w:val="21"/>
        </w:rPr>
        <w:t>金属晶体、离子晶体、原子晶体及分子晶体的结构特征</w:t>
      </w:r>
      <w:bookmarkEnd w:id="0"/>
      <w:bookmarkEnd w:id="1"/>
      <w:r w:rsidR="00B73661" w:rsidRPr="00B73661">
        <w:rPr>
          <w:rFonts w:ascii="宋体" w:eastAsia="宋体" w:hAnsi="宋体" w:hint="eastAsia"/>
          <w:szCs w:val="21"/>
        </w:rPr>
        <w:t>。</w:t>
      </w:r>
    </w:p>
    <w:p w:rsidR="0004359E" w:rsidRPr="0004359E" w:rsidRDefault="0004359E" w:rsidP="00CB0F35">
      <w:pPr>
        <w:spacing w:beforeLines="50" w:afterLines="50"/>
        <w:ind w:firstLineChars="200" w:firstLine="420"/>
        <w:rPr>
          <w:rFonts w:ascii="宋体" w:eastAsia="宋体" w:hAnsi="宋体"/>
          <w:szCs w:val="21"/>
        </w:rPr>
      </w:pPr>
      <w:r w:rsidRPr="0004359E">
        <w:rPr>
          <w:rFonts w:ascii="宋体" w:eastAsia="宋体" w:hAnsi="宋体" w:hint="eastAsia"/>
          <w:szCs w:val="21"/>
        </w:rPr>
        <w:t>（2）演示法：通过课堂展示，帮助学生理解各类晶体的结构特征</w:t>
      </w:r>
      <w:r w:rsidRPr="0004359E">
        <w:rPr>
          <w:rFonts w:ascii="宋体" w:eastAsia="宋体" w:hAnsi="宋体" w:hint="eastAsia"/>
          <w:bCs/>
          <w:szCs w:val="21"/>
        </w:rPr>
        <w:t>。</w:t>
      </w:r>
    </w:p>
    <w:p w:rsidR="0004359E" w:rsidRPr="00442493" w:rsidRDefault="0004359E" w:rsidP="0004359E">
      <w:pPr>
        <w:ind w:firstLineChars="200" w:firstLine="420"/>
      </w:pPr>
      <w:r w:rsidRPr="0004359E">
        <w:rPr>
          <w:rFonts w:ascii="宋体" w:eastAsia="宋体" w:hAnsi="宋体" w:hint="eastAsia"/>
          <w:szCs w:val="21"/>
        </w:rPr>
        <w:t>（3）</w:t>
      </w:r>
      <w:r w:rsidRPr="0004359E">
        <w:rPr>
          <w:rFonts w:ascii="宋体" w:eastAsia="宋体" w:hAnsi="宋体"/>
          <w:szCs w:val="21"/>
        </w:rPr>
        <w:t>读书指导法</w:t>
      </w:r>
      <w:r w:rsidRPr="0004359E">
        <w:rPr>
          <w:rFonts w:ascii="宋体" w:eastAsia="宋体" w:hAnsi="宋体" w:hint="eastAsia"/>
          <w:szCs w:val="21"/>
        </w:rPr>
        <w:t>：指</w:t>
      </w:r>
      <w:r w:rsidRPr="000A3588">
        <w:rPr>
          <w:rFonts w:ascii="宋体" w:eastAsia="宋体" w:hAnsi="宋体" w:hint="eastAsia"/>
          <w:szCs w:val="21"/>
        </w:rPr>
        <w:t>导学生阅读课外参考书、网上相关知识以及相关视频教学。</w:t>
      </w:r>
    </w:p>
    <w:p w:rsidR="00364173" w:rsidRPr="00FB41F4" w:rsidRDefault="00364173" w:rsidP="00CB0F35">
      <w:pPr>
        <w:widowControl/>
        <w:spacing w:beforeLines="50" w:afterLines="50"/>
        <w:ind w:firstLineChars="200" w:firstLine="422"/>
        <w:jc w:val="left"/>
        <w:rPr>
          <w:rFonts w:ascii="宋体" w:eastAsia="宋体" w:hAnsi="宋体" w:cs="TimesNewRomanPSMT"/>
          <w:b/>
          <w:kern w:val="0"/>
          <w:szCs w:val="21"/>
        </w:rPr>
      </w:pPr>
      <w:r w:rsidRPr="00FB41F4">
        <w:rPr>
          <w:rFonts w:ascii="宋体" w:eastAsia="宋体" w:hAnsi="宋体" w:cs="TimesNewRomanPSMT"/>
          <w:b/>
          <w:kern w:val="0"/>
          <w:szCs w:val="21"/>
        </w:rPr>
        <w:t>5.</w:t>
      </w:r>
      <w:r w:rsidRPr="00FB41F4">
        <w:rPr>
          <w:rFonts w:ascii="宋体" w:eastAsia="宋体" w:hAnsi="宋体" w:cs="TimesNewRomanPSMT" w:hint="eastAsia"/>
          <w:b/>
          <w:kern w:val="0"/>
          <w:szCs w:val="21"/>
        </w:rPr>
        <w:t>教学评价</w:t>
      </w:r>
    </w:p>
    <w:p w:rsidR="0004359E" w:rsidRPr="006A579E" w:rsidRDefault="0004359E" w:rsidP="00CB0F35">
      <w:pPr>
        <w:spacing w:beforeLines="50" w:afterLines="50"/>
        <w:ind w:firstLineChars="200" w:firstLine="420"/>
        <w:rPr>
          <w:rFonts w:ascii="宋体" w:eastAsia="宋体" w:hAnsi="宋体"/>
          <w:szCs w:val="21"/>
        </w:rPr>
      </w:pPr>
      <w:r w:rsidRPr="006A579E">
        <w:rPr>
          <w:rFonts w:ascii="宋体" w:eastAsia="宋体" w:hAnsi="宋体"/>
          <w:szCs w:val="21"/>
        </w:rPr>
        <w:t>要求每位学生完成</w:t>
      </w:r>
      <w:r w:rsidRPr="006A579E">
        <w:rPr>
          <w:rFonts w:ascii="宋体" w:eastAsia="宋体" w:hAnsi="宋体" w:hint="eastAsia"/>
          <w:szCs w:val="21"/>
        </w:rPr>
        <w:t>约4个书面作业，从中</w:t>
      </w:r>
      <w:r w:rsidRPr="006A579E">
        <w:rPr>
          <w:rFonts w:ascii="宋体" w:eastAsia="宋体" w:hAnsi="宋体" w:cs="Times New Roman" w:hint="eastAsia"/>
          <w:kern w:val="0"/>
          <w:szCs w:val="21"/>
        </w:rPr>
        <w:t>理解</w:t>
      </w:r>
      <w:r w:rsidR="00B73661" w:rsidRPr="006A579E">
        <w:rPr>
          <w:rFonts w:ascii="宋体" w:eastAsia="宋体" w:hAnsi="宋体" w:hint="eastAsia"/>
          <w:szCs w:val="21"/>
        </w:rPr>
        <w:t>晶体结构</w:t>
      </w:r>
      <w:r w:rsidRPr="006A579E">
        <w:rPr>
          <w:rFonts w:ascii="宋体" w:eastAsia="宋体" w:hAnsi="宋体" w:hint="eastAsia"/>
          <w:szCs w:val="21"/>
        </w:rPr>
        <w:t>的密堆积原理</w:t>
      </w:r>
      <w:r w:rsidR="006A579E" w:rsidRPr="006A579E">
        <w:rPr>
          <w:rFonts w:ascii="宋体" w:eastAsia="宋体" w:hAnsi="宋体" w:hint="eastAsia"/>
          <w:szCs w:val="21"/>
        </w:rPr>
        <w:t>，</w:t>
      </w:r>
      <w:r w:rsidRPr="006A579E">
        <w:rPr>
          <w:rFonts w:ascii="宋体" w:eastAsia="宋体" w:hAnsi="宋体" w:hint="eastAsia"/>
          <w:szCs w:val="21"/>
        </w:rPr>
        <w:t>掌握</w:t>
      </w:r>
      <w:r w:rsidR="006A579E" w:rsidRPr="006A579E">
        <w:rPr>
          <w:rFonts w:ascii="宋体" w:eastAsia="宋体" w:hAnsi="宋体" w:hint="eastAsia"/>
          <w:szCs w:val="21"/>
        </w:rPr>
        <w:t>金属晶体、离子晶体、原子晶体及分子晶体的结构特征</w:t>
      </w:r>
      <w:r w:rsidRPr="006A579E">
        <w:rPr>
          <w:rFonts w:ascii="宋体" w:eastAsia="宋体" w:hAnsi="宋体" w:hint="eastAsia"/>
          <w:szCs w:val="21"/>
        </w:rPr>
        <w:t>。</w:t>
      </w:r>
    </w:p>
    <w:p w:rsidR="00364173" w:rsidRPr="000A3588" w:rsidRDefault="00364173" w:rsidP="00CB0F35">
      <w:pPr>
        <w:widowControl/>
        <w:spacing w:beforeLines="50" w:afterLines="50"/>
        <w:ind w:firstLineChars="200" w:firstLine="420"/>
        <w:jc w:val="left"/>
        <w:rPr>
          <w:rFonts w:ascii="宋体" w:eastAsia="宋体" w:hAnsi="宋体" w:cs="TimesNewRomanPSMT"/>
          <w:kern w:val="0"/>
          <w:szCs w:val="21"/>
        </w:rPr>
      </w:pPr>
    </w:p>
    <w:p w:rsidR="00313A87" w:rsidRPr="000A3588" w:rsidRDefault="00313A87" w:rsidP="00CB0F35">
      <w:pPr>
        <w:widowControl/>
        <w:spacing w:beforeLines="50" w:afterLines="50"/>
        <w:ind w:firstLineChars="200" w:firstLine="562"/>
        <w:jc w:val="left"/>
      </w:pPr>
      <w:r w:rsidRPr="000A3588">
        <w:rPr>
          <w:rFonts w:ascii="黑体" w:eastAsia="黑体" w:hAnsi="黑体" w:hint="eastAsia"/>
          <w:b/>
          <w:sz w:val="28"/>
          <w:szCs w:val="28"/>
        </w:rPr>
        <w:lastRenderedPageBreak/>
        <w:t>四、学时分配</w:t>
      </w:r>
    </w:p>
    <w:p w:rsidR="00313A87" w:rsidRPr="000A3588" w:rsidRDefault="00DD7B5F" w:rsidP="00CB0F35">
      <w:pPr>
        <w:widowControl/>
        <w:spacing w:beforeLines="50" w:afterLines="50"/>
        <w:jc w:val="center"/>
        <w:rPr>
          <w:rFonts w:ascii="黑体" w:eastAsia="黑体" w:hAnsi="黑体"/>
          <w:b/>
          <w:sz w:val="24"/>
          <w:szCs w:val="24"/>
        </w:rPr>
      </w:pPr>
      <w:r w:rsidRPr="000A3588">
        <w:rPr>
          <w:rFonts w:ascii="宋体" w:eastAsia="宋体" w:hAnsi="宋体" w:hint="eastAsia"/>
          <w:b/>
          <w:szCs w:val="21"/>
        </w:rPr>
        <w:t>表2：</w:t>
      </w:r>
      <w:r w:rsidR="00CA53B2" w:rsidRPr="000A3588">
        <w:rPr>
          <w:rFonts w:ascii="宋体" w:eastAsia="宋体" w:hAnsi="宋体" w:hint="eastAsia"/>
          <w:b/>
          <w:szCs w:val="21"/>
        </w:rPr>
        <w:t>各章节的具体内容和学时分配表</w:t>
      </w:r>
    </w:p>
    <w:tbl>
      <w:tblPr>
        <w:tblStyle w:val="a6"/>
        <w:tblW w:w="0" w:type="auto"/>
        <w:jc w:val="center"/>
        <w:tblLook w:val="04A0"/>
      </w:tblPr>
      <w:tblGrid>
        <w:gridCol w:w="1980"/>
        <w:gridCol w:w="3827"/>
        <w:gridCol w:w="2489"/>
      </w:tblGrid>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章节</w:t>
            </w:r>
          </w:p>
        </w:tc>
        <w:tc>
          <w:tcPr>
            <w:tcW w:w="3827"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章节内容</w:t>
            </w:r>
          </w:p>
        </w:tc>
        <w:tc>
          <w:tcPr>
            <w:tcW w:w="2489" w:type="dxa"/>
            <w:vAlign w:val="center"/>
          </w:tcPr>
          <w:p w:rsidR="00CA53B2" w:rsidRPr="000A3588" w:rsidRDefault="00CA53B2" w:rsidP="00CB0F35">
            <w:pPr>
              <w:widowControl/>
              <w:spacing w:beforeLines="50" w:afterLines="50"/>
              <w:jc w:val="center"/>
              <w:rPr>
                <w:rFonts w:ascii="宋体" w:eastAsia="宋体" w:hAnsi="宋体"/>
              </w:rPr>
            </w:pPr>
            <w:r w:rsidRPr="004D152F">
              <w:rPr>
                <w:rFonts w:ascii="宋体" w:eastAsia="宋体" w:hAnsi="宋体" w:hint="eastAsia"/>
              </w:rPr>
              <w:t>学时分配</w:t>
            </w:r>
          </w:p>
        </w:tc>
      </w:tr>
      <w:tr w:rsidR="003931C2" w:rsidRPr="000A3588" w:rsidTr="00812C65">
        <w:trPr>
          <w:trHeight w:val="340"/>
          <w:jc w:val="center"/>
        </w:trPr>
        <w:tc>
          <w:tcPr>
            <w:tcW w:w="1980" w:type="dxa"/>
            <w:vAlign w:val="center"/>
          </w:tcPr>
          <w:p w:rsidR="003931C2" w:rsidRPr="000A3588" w:rsidRDefault="003931C2" w:rsidP="00CB0F35">
            <w:pPr>
              <w:widowControl/>
              <w:spacing w:beforeLines="50" w:afterLines="50"/>
              <w:jc w:val="center"/>
              <w:rPr>
                <w:rFonts w:ascii="宋体" w:eastAsia="宋体" w:hAnsi="宋体"/>
              </w:rPr>
            </w:pPr>
            <w:r w:rsidRPr="000A3588">
              <w:rPr>
                <w:rFonts w:ascii="宋体" w:eastAsia="宋体" w:hAnsi="宋体" w:hint="eastAsia"/>
              </w:rPr>
              <w:t>绪论</w:t>
            </w:r>
          </w:p>
        </w:tc>
        <w:tc>
          <w:tcPr>
            <w:tcW w:w="3827" w:type="dxa"/>
            <w:vAlign w:val="center"/>
          </w:tcPr>
          <w:p w:rsidR="003931C2" w:rsidRPr="000A3588" w:rsidRDefault="00CA2AAE" w:rsidP="004B7231">
            <w:pPr>
              <w:widowControl/>
              <w:spacing w:beforeLines="50" w:afterLines="50"/>
              <w:jc w:val="center"/>
              <w:rPr>
                <w:rFonts w:ascii="宋体" w:eastAsia="宋体" w:hAnsi="宋体"/>
                <w:szCs w:val="21"/>
              </w:rPr>
            </w:pPr>
            <w:r>
              <w:rPr>
                <w:rFonts w:ascii="宋体" w:eastAsia="宋体" w:hAnsi="宋体" w:hint="eastAsia"/>
                <w:szCs w:val="21"/>
              </w:rPr>
              <w:t>绪论</w:t>
            </w:r>
          </w:p>
        </w:tc>
        <w:tc>
          <w:tcPr>
            <w:tcW w:w="2489" w:type="dxa"/>
            <w:vAlign w:val="center"/>
          </w:tcPr>
          <w:p w:rsidR="003931C2"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1</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第一章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量子力学基础</w:t>
            </w:r>
          </w:p>
        </w:tc>
        <w:tc>
          <w:tcPr>
            <w:tcW w:w="2489" w:type="dxa"/>
            <w:vAlign w:val="center"/>
          </w:tcPr>
          <w:p w:rsidR="00CA53B2"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9</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第二章</w:t>
            </w:r>
          </w:p>
        </w:tc>
        <w:tc>
          <w:tcPr>
            <w:tcW w:w="3827" w:type="dxa"/>
            <w:vAlign w:val="center"/>
          </w:tcPr>
          <w:p w:rsidR="00CA53B2" w:rsidRPr="000A3588" w:rsidRDefault="003931C2" w:rsidP="00CB0F35">
            <w:pPr>
              <w:widowControl/>
              <w:spacing w:beforeLines="50" w:afterLines="50"/>
              <w:jc w:val="center"/>
              <w:rPr>
                <w:rFonts w:ascii="宋体" w:eastAsia="宋体" w:hAnsi="宋体" w:cs="TimesNewRomanPSMT"/>
                <w:kern w:val="0"/>
                <w:szCs w:val="21"/>
              </w:rPr>
            </w:pPr>
            <w:r w:rsidRPr="000A3588">
              <w:rPr>
                <w:rFonts w:ascii="宋体" w:eastAsia="宋体" w:hAnsi="宋体" w:cs="Times New Roman"/>
                <w:szCs w:val="21"/>
              </w:rPr>
              <w:t>原子结构与原子光谱</w:t>
            </w:r>
          </w:p>
        </w:tc>
        <w:tc>
          <w:tcPr>
            <w:tcW w:w="2489" w:type="dxa"/>
            <w:vAlign w:val="center"/>
          </w:tcPr>
          <w:p w:rsidR="00CA53B2"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9</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第三章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cs="Times New Roman"/>
                <w:szCs w:val="21"/>
              </w:rPr>
              <w:t>分子的对称性与点群</w:t>
            </w:r>
          </w:p>
        </w:tc>
        <w:tc>
          <w:tcPr>
            <w:tcW w:w="2489" w:type="dxa"/>
            <w:vAlign w:val="center"/>
          </w:tcPr>
          <w:p w:rsidR="00CA53B2" w:rsidRPr="000A3588" w:rsidRDefault="004D152F" w:rsidP="00CB0F35">
            <w:pPr>
              <w:widowControl/>
              <w:spacing w:beforeLines="50" w:afterLines="50"/>
              <w:jc w:val="center"/>
              <w:rPr>
                <w:rFonts w:ascii="宋体" w:eastAsia="宋体" w:hAnsi="宋体"/>
                <w:szCs w:val="21"/>
              </w:rPr>
            </w:pPr>
            <w:r>
              <w:rPr>
                <w:rFonts w:ascii="宋体" w:eastAsia="宋体" w:hAnsi="宋体"/>
                <w:szCs w:val="21"/>
              </w:rPr>
              <w:t>4</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第四章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双原子分子结构与性质</w:t>
            </w:r>
          </w:p>
        </w:tc>
        <w:tc>
          <w:tcPr>
            <w:tcW w:w="2489" w:type="dxa"/>
            <w:vAlign w:val="center"/>
          </w:tcPr>
          <w:p w:rsidR="00CA53B2" w:rsidRPr="000A3588" w:rsidRDefault="00A22CE6" w:rsidP="00CB0F35">
            <w:pPr>
              <w:widowControl/>
              <w:spacing w:beforeLines="50" w:afterLines="50"/>
              <w:jc w:val="center"/>
              <w:rPr>
                <w:rFonts w:ascii="宋体" w:eastAsia="宋体" w:hAnsi="宋体"/>
                <w:szCs w:val="21"/>
              </w:rPr>
            </w:pPr>
            <w:r w:rsidRPr="000A3588">
              <w:rPr>
                <w:rFonts w:ascii="宋体" w:eastAsia="宋体" w:hAnsi="宋体" w:hint="eastAsia"/>
                <w:szCs w:val="21"/>
              </w:rPr>
              <w:t>5</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第五章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多原子分子结构与性质</w:t>
            </w:r>
          </w:p>
        </w:tc>
        <w:tc>
          <w:tcPr>
            <w:tcW w:w="2489" w:type="dxa"/>
            <w:vAlign w:val="center"/>
          </w:tcPr>
          <w:p w:rsidR="00CA53B2"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8</w:t>
            </w:r>
          </w:p>
        </w:tc>
      </w:tr>
      <w:tr w:rsidR="00CA53B2" w:rsidRPr="000A3588" w:rsidTr="00812C65">
        <w:trPr>
          <w:trHeight w:val="340"/>
          <w:jc w:val="center"/>
        </w:trPr>
        <w:tc>
          <w:tcPr>
            <w:tcW w:w="1980" w:type="dxa"/>
            <w:vAlign w:val="center"/>
          </w:tcPr>
          <w:p w:rsidR="00CA53B2" w:rsidRPr="000A3588" w:rsidRDefault="00CA53B2" w:rsidP="00CB0F35">
            <w:pPr>
              <w:widowControl/>
              <w:spacing w:beforeLines="50" w:afterLines="50"/>
              <w:jc w:val="center"/>
              <w:rPr>
                <w:rFonts w:ascii="宋体" w:eastAsia="宋体" w:hAnsi="宋体"/>
              </w:rPr>
            </w:pPr>
            <w:r w:rsidRPr="000A3588">
              <w:rPr>
                <w:rFonts w:ascii="宋体" w:eastAsia="宋体" w:hAnsi="宋体" w:hint="eastAsia"/>
              </w:rPr>
              <w:t>第六章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配位化合物和簇合物的结构与性质</w:t>
            </w:r>
          </w:p>
        </w:tc>
        <w:tc>
          <w:tcPr>
            <w:tcW w:w="2489" w:type="dxa"/>
            <w:vAlign w:val="center"/>
          </w:tcPr>
          <w:p w:rsidR="00CA53B2" w:rsidRPr="000A3588" w:rsidRDefault="00A22CE6" w:rsidP="00CB0F35">
            <w:pPr>
              <w:widowControl/>
              <w:spacing w:beforeLines="50" w:afterLines="50"/>
              <w:jc w:val="center"/>
              <w:rPr>
                <w:rFonts w:ascii="宋体" w:eastAsia="宋体" w:hAnsi="宋体"/>
                <w:szCs w:val="21"/>
              </w:rPr>
            </w:pPr>
            <w:r w:rsidRPr="000A3588">
              <w:rPr>
                <w:rFonts w:ascii="宋体" w:eastAsia="宋体" w:hAnsi="宋体" w:hint="eastAsia"/>
                <w:szCs w:val="21"/>
              </w:rPr>
              <w:t>8</w:t>
            </w:r>
          </w:p>
        </w:tc>
      </w:tr>
      <w:tr w:rsidR="00CA53B2" w:rsidRPr="000A3588" w:rsidTr="00812C65">
        <w:trPr>
          <w:trHeight w:val="340"/>
          <w:jc w:val="center"/>
        </w:trPr>
        <w:tc>
          <w:tcPr>
            <w:tcW w:w="1980" w:type="dxa"/>
            <w:vAlign w:val="center"/>
          </w:tcPr>
          <w:p w:rsidR="00CA53B2" w:rsidRPr="000A3588" w:rsidRDefault="003931C2" w:rsidP="00CB0F35">
            <w:pPr>
              <w:widowControl/>
              <w:spacing w:beforeLines="50" w:afterLines="50"/>
              <w:jc w:val="center"/>
              <w:rPr>
                <w:rFonts w:ascii="宋体" w:eastAsia="宋体" w:hAnsi="宋体"/>
              </w:rPr>
            </w:pPr>
            <w:r w:rsidRPr="000A3588">
              <w:rPr>
                <w:rFonts w:ascii="宋体" w:eastAsia="宋体" w:hAnsi="宋体" w:hint="eastAsia"/>
              </w:rPr>
              <w:t>第七章</w:t>
            </w:r>
          </w:p>
        </w:tc>
        <w:tc>
          <w:tcPr>
            <w:tcW w:w="3827" w:type="dxa"/>
            <w:vAlign w:val="center"/>
          </w:tcPr>
          <w:p w:rsidR="00CA53B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晶体结构的点阵理论</w:t>
            </w:r>
          </w:p>
        </w:tc>
        <w:tc>
          <w:tcPr>
            <w:tcW w:w="2489" w:type="dxa"/>
            <w:vAlign w:val="center"/>
          </w:tcPr>
          <w:p w:rsidR="00CA53B2"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5</w:t>
            </w:r>
          </w:p>
        </w:tc>
      </w:tr>
      <w:tr w:rsidR="003931C2" w:rsidRPr="000A3588" w:rsidTr="00812C65">
        <w:trPr>
          <w:trHeight w:val="340"/>
          <w:jc w:val="center"/>
        </w:trPr>
        <w:tc>
          <w:tcPr>
            <w:tcW w:w="1980" w:type="dxa"/>
            <w:vAlign w:val="center"/>
          </w:tcPr>
          <w:p w:rsidR="003931C2" w:rsidRPr="000A3588" w:rsidRDefault="003931C2" w:rsidP="00CB0F35">
            <w:pPr>
              <w:widowControl/>
              <w:spacing w:beforeLines="50" w:afterLines="50"/>
              <w:jc w:val="center"/>
              <w:rPr>
                <w:rFonts w:ascii="宋体" w:eastAsia="宋体" w:hAnsi="宋体"/>
              </w:rPr>
            </w:pPr>
            <w:r w:rsidRPr="000A3588">
              <w:rPr>
                <w:rFonts w:ascii="宋体" w:eastAsia="宋体" w:hAnsi="宋体" w:hint="eastAsia"/>
              </w:rPr>
              <w:t>第八章</w:t>
            </w:r>
          </w:p>
        </w:tc>
        <w:tc>
          <w:tcPr>
            <w:tcW w:w="3827" w:type="dxa"/>
            <w:vAlign w:val="center"/>
          </w:tcPr>
          <w:p w:rsidR="003931C2" w:rsidRPr="000A3588" w:rsidRDefault="003931C2" w:rsidP="00CB0F35">
            <w:pPr>
              <w:widowControl/>
              <w:spacing w:beforeLines="50" w:afterLines="50"/>
              <w:jc w:val="center"/>
              <w:rPr>
                <w:rFonts w:ascii="宋体" w:eastAsia="宋体" w:hAnsi="宋体"/>
                <w:szCs w:val="21"/>
              </w:rPr>
            </w:pPr>
            <w:r w:rsidRPr="000A3588">
              <w:rPr>
                <w:rFonts w:ascii="宋体" w:eastAsia="宋体" w:hAnsi="宋体"/>
                <w:szCs w:val="21"/>
              </w:rPr>
              <w:t>晶体的结构与晶体材料</w:t>
            </w:r>
          </w:p>
        </w:tc>
        <w:tc>
          <w:tcPr>
            <w:tcW w:w="2489" w:type="dxa"/>
            <w:vAlign w:val="center"/>
          </w:tcPr>
          <w:p w:rsidR="003931C2" w:rsidRPr="000A3588" w:rsidRDefault="004D152F" w:rsidP="00CB0F35">
            <w:pPr>
              <w:widowControl/>
              <w:spacing w:beforeLines="50" w:afterLines="50"/>
              <w:jc w:val="center"/>
              <w:rPr>
                <w:rFonts w:ascii="宋体" w:eastAsia="宋体" w:hAnsi="宋体"/>
                <w:szCs w:val="21"/>
              </w:rPr>
            </w:pPr>
            <w:r>
              <w:rPr>
                <w:rFonts w:ascii="宋体" w:eastAsia="宋体" w:hAnsi="宋体"/>
                <w:szCs w:val="21"/>
              </w:rPr>
              <w:t>5</w:t>
            </w:r>
          </w:p>
        </w:tc>
      </w:tr>
      <w:tr w:rsidR="00A22CE6" w:rsidRPr="000A3588" w:rsidTr="00812C65">
        <w:trPr>
          <w:trHeight w:val="340"/>
          <w:jc w:val="center"/>
        </w:trPr>
        <w:tc>
          <w:tcPr>
            <w:tcW w:w="5807" w:type="dxa"/>
            <w:gridSpan w:val="2"/>
            <w:vAlign w:val="center"/>
          </w:tcPr>
          <w:p w:rsidR="00A22CE6" w:rsidRPr="000A3588" w:rsidRDefault="00A22CE6" w:rsidP="00CB0F35">
            <w:pPr>
              <w:widowControl/>
              <w:spacing w:beforeLines="50" w:afterLines="50"/>
              <w:jc w:val="center"/>
              <w:rPr>
                <w:rFonts w:ascii="宋体" w:eastAsia="宋体" w:hAnsi="宋体"/>
                <w:szCs w:val="21"/>
              </w:rPr>
            </w:pPr>
            <w:r w:rsidRPr="000A3588">
              <w:rPr>
                <w:rFonts w:ascii="宋体" w:eastAsia="宋体" w:hAnsi="宋体"/>
                <w:szCs w:val="21"/>
              </w:rPr>
              <w:t>总计</w:t>
            </w:r>
          </w:p>
        </w:tc>
        <w:tc>
          <w:tcPr>
            <w:tcW w:w="2489" w:type="dxa"/>
            <w:vAlign w:val="center"/>
          </w:tcPr>
          <w:p w:rsidR="00A22CE6" w:rsidRPr="000A3588" w:rsidRDefault="00A22CE6" w:rsidP="00CB0F35">
            <w:pPr>
              <w:widowControl/>
              <w:spacing w:beforeLines="50" w:afterLines="50"/>
              <w:jc w:val="center"/>
              <w:rPr>
                <w:rFonts w:ascii="宋体" w:eastAsia="宋体" w:hAnsi="宋体"/>
                <w:szCs w:val="21"/>
              </w:rPr>
            </w:pPr>
            <w:r w:rsidRPr="000A3588">
              <w:rPr>
                <w:rFonts w:ascii="宋体" w:eastAsia="宋体" w:hAnsi="宋体" w:hint="eastAsia"/>
                <w:szCs w:val="21"/>
              </w:rPr>
              <w:t>54</w:t>
            </w:r>
          </w:p>
        </w:tc>
      </w:tr>
    </w:tbl>
    <w:p w:rsidR="00CA53B2" w:rsidRPr="000A3588" w:rsidRDefault="0034254B" w:rsidP="00CB0F35">
      <w:pPr>
        <w:widowControl/>
        <w:spacing w:beforeLines="50" w:afterLines="50"/>
        <w:ind w:firstLineChars="200" w:firstLine="562"/>
        <w:jc w:val="left"/>
        <w:rPr>
          <w:rFonts w:ascii="宋体" w:eastAsia="宋体" w:hAnsi="宋体"/>
        </w:rPr>
      </w:pPr>
      <w:r w:rsidRPr="00E54719">
        <w:rPr>
          <w:rFonts w:ascii="黑体" w:eastAsia="黑体" w:hAnsi="黑体" w:hint="eastAsia"/>
          <w:b/>
          <w:sz w:val="28"/>
          <w:szCs w:val="28"/>
        </w:rPr>
        <w:t>五、教学进度</w:t>
      </w:r>
    </w:p>
    <w:p w:rsidR="0034254B" w:rsidRPr="000A3588" w:rsidRDefault="00DD7B5F" w:rsidP="00CB0F35">
      <w:pPr>
        <w:widowControl/>
        <w:spacing w:beforeLines="50" w:afterLines="50"/>
        <w:jc w:val="center"/>
        <w:rPr>
          <w:rFonts w:ascii="宋体" w:eastAsia="宋体" w:hAnsi="宋体"/>
          <w:szCs w:val="21"/>
        </w:rPr>
      </w:pPr>
      <w:r w:rsidRPr="000A3588">
        <w:rPr>
          <w:rFonts w:ascii="宋体" w:eastAsia="宋体" w:hAnsi="宋体" w:hint="eastAsia"/>
          <w:b/>
          <w:szCs w:val="21"/>
        </w:rPr>
        <w:t>表3：</w:t>
      </w:r>
      <w:r w:rsidR="007E39E3" w:rsidRPr="000A3588">
        <w:rPr>
          <w:rFonts w:ascii="宋体" w:eastAsia="宋体" w:hAnsi="宋体" w:hint="eastAsia"/>
          <w:b/>
          <w:szCs w:val="21"/>
        </w:rPr>
        <w:t>教学进度表</w:t>
      </w:r>
    </w:p>
    <w:tbl>
      <w:tblPr>
        <w:tblStyle w:val="a6"/>
        <w:tblW w:w="8257" w:type="dxa"/>
        <w:jc w:val="center"/>
        <w:tblLook w:val="04A0"/>
      </w:tblPr>
      <w:tblGrid>
        <w:gridCol w:w="742"/>
        <w:gridCol w:w="602"/>
        <w:gridCol w:w="1162"/>
        <w:gridCol w:w="2665"/>
        <w:gridCol w:w="525"/>
        <w:gridCol w:w="2105"/>
        <w:gridCol w:w="456"/>
      </w:tblGrid>
      <w:tr w:rsidR="009B5047" w:rsidRPr="000A3588" w:rsidTr="000C274A">
        <w:trPr>
          <w:trHeight w:val="340"/>
          <w:jc w:val="center"/>
        </w:trPr>
        <w:tc>
          <w:tcPr>
            <w:tcW w:w="742" w:type="dxa"/>
            <w:vAlign w:val="center"/>
          </w:tcPr>
          <w:p w:rsidR="009B5047" w:rsidRPr="000A3588" w:rsidRDefault="009B5047" w:rsidP="009B5047">
            <w:pPr>
              <w:rPr>
                <w:rFonts w:ascii="黑体" w:eastAsia="黑体" w:hAnsi="黑体"/>
                <w:sz w:val="24"/>
                <w:szCs w:val="24"/>
              </w:rPr>
            </w:pPr>
            <w:r w:rsidRPr="000A3588">
              <w:rPr>
                <w:rFonts w:ascii="黑体" w:eastAsia="黑体" w:hAnsi="黑体" w:hint="eastAsia"/>
                <w:sz w:val="24"/>
                <w:szCs w:val="24"/>
              </w:rPr>
              <w:t>周</w:t>
            </w:r>
          </w:p>
          <w:p w:rsidR="00D715F7" w:rsidRPr="000A3588" w:rsidRDefault="009B5047" w:rsidP="009B5047">
            <w:r w:rsidRPr="000A3588">
              <w:rPr>
                <w:rFonts w:ascii="黑体" w:eastAsia="黑体" w:hAnsi="黑体" w:hint="eastAsia"/>
                <w:sz w:val="24"/>
                <w:szCs w:val="24"/>
              </w:rPr>
              <w:t>次</w:t>
            </w:r>
          </w:p>
        </w:tc>
        <w:tc>
          <w:tcPr>
            <w:tcW w:w="602" w:type="dxa"/>
            <w:vAlign w:val="center"/>
          </w:tcPr>
          <w:p w:rsidR="00D715F7" w:rsidRPr="000A3588" w:rsidRDefault="00D715F7" w:rsidP="00CB0F35">
            <w:pPr>
              <w:widowControl/>
              <w:spacing w:beforeLines="50" w:afterLines="50"/>
              <w:jc w:val="center"/>
              <w:rPr>
                <w:rFonts w:ascii="黑体" w:eastAsia="黑体" w:hAnsi="黑体"/>
                <w:sz w:val="24"/>
                <w:szCs w:val="24"/>
              </w:rPr>
            </w:pPr>
            <w:r w:rsidRPr="000A3588">
              <w:rPr>
                <w:rFonts w:ascii="黑体" w:eastAsia="黑体" w:hAnsi="黑体" w:hint="eastAsia"/>
                <w:sz w:val="24"/>
                <w:szCs w:val="24"/>
              </w:rPr>
              <w:t>日期</w:t>
            </w:r>
          </w:p>
        </w:tc>
        <w:tc>
          <w:tcPr>
            <w:tcW w:w="1162" w:type="dxa"/>
            <w:vAlign w:val="center"/>
          </w:tcPr>
          <w:p w:rsidR="009B5047" w:rsidRPr="000A3588" w:rsidRDefault="00D715F7" w:rsidP="009B5047">
            <w:pPr>
              <w:widowControl/>
              <w:jc w:val="center"/>
              <w:rPr>
                <w:rFonts w:ascii="黑体" w:eastAsia="黑体" w:hAnsi="黑体"/>
                <w:sz w:val="24"/>
                <w:szCs w:val="24"/>
              </w:rPr>
            </w:pPr>
            <w:r w:rsidRPr="000A3588">
              <w:rPr>
                <w:rFonts w:ascii="黑体" w:eastAsia="黑体" w:hAnsi="黑体" w:hint="eastAsia"/>
                <w:sz w:val="24"/>
                <w:szCs w:val="24"/>
              </w:rPr>
              <w:t>章节</w:t>
            </w:r>
          </w:p>
          <w:p w:rsidR="00D715F7" w:rsidRPr="000A3588" w:rsidRDefault="00D715F7" w:rsidP="009B5047">
            <w:pPr>
              <w:widowControl/>
              <w:jc w:val="center"/>
              <w:rPr>
                <w:rFonts w:ascii="黑体" w:eastAsia="黑体" w:hAnsi="黑体"/>
                <w:sz w:val="24"/>
                <w:szCs w:val="24"/>
              </w:rPr>
            </w:pPr>
            <w:r w:rsidRPr="000A3588">
              <w:rPr>
                <w:rFonts w:ascii="黑体" w:eastAsia="黑体" w:hAnsi="黑体" w:hint="eastAsia"/>
                <w:sz w:val="24"/>
                <w:szCs w:val="24"/>
              </w:rPr>
              <w:t>名称</w:t>
            </w:r>
          </w:p>
        </w:tc>
        <w:tc>
          <w:tcPr>
            <w:tcW w:w="2665" w:type="dxa"/>
            <w:vAlign w:val="center"/>
          </w:tcPr>
          <w:p w:rsidR="00D715F7" w:rsidRPr="000A3588" w:rsidRDefault="00D715F7" w:rsidP="00CB0F35">
            <w:pPr>
              <w:widowControl/>
              <w:spacing w:beforeLines="50" w:afterLines="50"/>
              <w:jc w:val="center"/>
              <w:rPr>
                <w:rFonts w:ascii="黑体" w:eastAsia="黑体" w:hAnsi="黑体"/>
                <w:sz w:val="24"/>
                <w:szCs w:val="24"/>
              </w:rPr>
            </w:pPr>
            <w:r w:rsidRPr="000A3588">
              <w:rPr>
                <w:rFonts w:ascii="黑体" w:eastAsia="黑体" w:hAnsi="黑体" w:hint="eastAsia"/>
                <w:sz w:val="24"/>
                <w:szCs w:val="24"/>
              </w:rPr>
              <w:t>内容提要</w:t>
            </w:r>
          </w:p>
        </w:tc>
        <w:tc>
          <w:tcPr>
            <w:tcW w:w="525" w:type="dxa"/>
            <w:vAlign w:val="center"/>
          </w:tcPr>
          <w:p w:rsidR="000C274A" w:rsidRPr="000A3588" w:rsidRDefault="000C274A" w:rsidP="00716776">
            <w:pPr>
              <w:widowControl/>
              <w:ind w:leftChars="-95" w:left="-199" w:rightChars="-51" w:right="-107" w:firstLineChars="21" w:firstLine="38"/>
              <w:rPr>
                <w:rFonts w:ascii="黑体" w:eastAsia="黑体" w:hAnsi="黑体"/>
                <w:sz w:val="24"/>
                <w:szCs w:val="24"/>
              </w:rPr>
            </w:pPr>
            <w:r w:rsidRPr="000A3588">
              <w:rPr>
                <w:rFonts w:ascii="黑体" w:eastAsia="黑体" w:hAnsi="黑体" w:hint="eastAsia"/>
                <w:sz w:val="18"/>
                <w:szCs w:val="18"/>
              </w:rPr>
              <w:t xml:space="preserve"> </w:t>
            </w:r>
            <w:r w:rsidR="00D715F7" w:rsidRPr="000A3588">
              <w:rPr>
                <w:rFonts w:ascii="黑体" w:eastAsia="黑体" w:hAnsi="黑体" w:hint="eastAsia"/>
                <w:sz w:val="24"/>
                <w:szCs w:val="24"/>
              </w:rPr>
              <w:t>授课</w:t>
            </w:r>
          </w:p>
          <w:p w:rsidR="00D715F7" w:rsidRPr="000A3588" w:rsidRDefault="000C274A" w:rsidP="000C274A">
            <w:pPr>
              <w:widowControl/>
              <w:ind w:leftChars="-95" w:left="-199" w:rightChars="-51" w:right="-107" w:firstLineChars="21" w:firstLine="38"/>
              <w:rPr>
                <w:rFonts w:ascii="黑体" w:eastAsia="黑体" w:hAnsi="黑体"/>
                <w:spacing w:val="-40"/>
                <w:sz w:val="24"/>
                <w:szCs w:val="24"/>
              </w:rPr>
            </w:pPr>
            <w:r w:rsidRPr="000A3588">
              <w:rPr>
                <w:rFonts w:ascii="黑体" w:eastAsia="黑体" w:hAnsi="黑体" w:hint="eastAsia"/>
                <w:sz w:val="18"/>
                <w:szCs w:val="18"/>
              </w:rPr>
              <w:t xml:space="preserve"> </w:t>
            </w:r>
            <w:r w:rsidR="00D715F7" w:rsidRPr="000A3588">
              <w:rPr>
                <w:rFonts w:ascii="黑体" w:eastAsia="黑体" w:hAnsi="黑体" w:hint="eastAsia"/>
                <w:sz w:val="24"/>
                <w:szCs w:val="24"/>
              </w:rPr>
              <w:t>时数</w:t>
            </w:r>
          </w:p>
        </w:tc>
        <w:tc>
          <w:tcPr>
            <w:tcW w:w="2105" w:type="dxa"/>
            <w:vAlign w:val="center"/>
          </w:tcPr>
          <w:p w:rsidR="00D715F7" w:rsidRPr="000A3588" w:rsidRDefault="00D715F7" w:rsidP="00CB0F35">
            <w:pPr>
              <w:widowControl/>
              <w:spacing w:beforeLines="50" w:afterLines="50"/>
              <w:jc w:val="center"/>
              <w:rPr>
                <w:rFonts w:ascii="黑体" w:eastAsia="黑体" w:hAnsi="黑体"/>
                <w:sz w:val="24"/>
                <w:szCs w:val="24"/>
              </w:rPr>
            </w:pPr>
            <w:r w:rsidRPr="00716776">
              <w:rPr>
                <w:rFonts w:ascii="黑体" w:eastAsia="黑体" w:hAnsi="黑体" w:hint="eastAsia"/>
                <w:sz w:val="24"/>
                <w:szCs w:val="24"/>
              </w:rPr>
              <w:t>作业及要求</w:t>
            </w:r>
          </w:p>
        </w:tc>
        <w:tc>
          <w:tcPr>
            <w:tcW w:w="456" w:type="dxa"/>
            <w:vAlign w:val="center"/>
          </w:tcPr>
          <w:p w:rsidR="00D715F7" w:rsidRPr="000A3588" w:rsidRDefault="00D715F7" w:rsidP="009B5047">
            <w:pPr>
              <w:widowControl/>
              <w:jc w:val="center"/>
              <w:rPr>
                <w:rFonts w:ascii="黑体" w:eastAsia="黑体" w:hAnsi="黑体"/>
                <w:sz w:val="24"/>
                <w:szCs w:val="24"/>
              </w:rPr>
            </w:pPr>
            <w:r w:rsidRPr="000A3588">
              <w:rPr>
                <w:rFonts w:ascii="黑体" w:eastAsia="黑体" w:hAnsi="黑体" w:hint="eastAsia"/>
                <w:sz w:val="24"/>
                <w:szCs w:val="24"/>
              </w:rPr>
              <w:t>备注</w:t>
            </w:r>
          </w:p>
        </w:tc>
      </w:tr>
      <w:tr w:rsidR="009B5047" w:rsidRPr="000A3588" w:rsidTr="000C274A">
        <w:trPr>
          <w:trHeight w:val="340"/>
          <w:jc w:val="center"/>
        </w:trPr>
        <w:tc>
          <w:tcPr>
            <w:tcW w:w="742" w:type="dxa"/>
            <w:vAlign w:val="center"/>
          </w:tcPr>
          <w:p w:rsidR="00D715F7" w:rsidRPr="000A3588" w:rsidRDefault="00BA23F0" w:rsidP="00CB0F35">
            <w:pPr>
              <w:widowControl/>
              <w:spacing w:beforeLines="50" w:afterLines="50"/>
              <w:jc w:val="center"/>
              <w:rPr>
                <w:rFonts w:ascii="宋体" w:eastAsia="宋体" w:hAnsi="宋体"/>
                <w:szCs w:val="21"/>
              </w:rPr>
            </w:pPr>
            <w:r w:rsidRPr="000A3588">
              <w:rPr>
                <w:rFonts w:ascii="宋体" w:eastAsia="宋体" w:hAnsi="宋体" w:hint="eastAsia"/>
                <w:szCs w:val="21"/>
              </w:rPr>
              <w:t>1</w:t>
            </w:r>
          </w:p>
        </w:tc>
        <w:tc>
          <w:tcPr>
            <w:tcW w:w="602" w:type="dxa"/>
            <w:vAlign w:val="center"/>
          </w:tcPr>
          <w:p w:rsidR="00D715F7" w:rsidRPr="000A3588" w:rsidRDefault="00D715F7" w:rsidP="00CB0F35">
            <w:pPr>
              <w:widowControl/>
              <w:spacing w:beforeLines="50" w:afterLines="50"/>
              <w:jc w:val="center"/>
              <w:rPr>
                <w:rFonts w:ascii="宋体" w:eastAsia="宋体" w:hAnsi="宋体"/>
                <w:szCs w:val="21"/>
              </w:rPr>
            </w:pPr>
          </w:p>
        </w:tc>
        <w:tc>
          <w:tcPr>
            <w:tcW w:w="1162" w:type="dxa"/>
            <w:vAlign w:val="center"/>
          </w:tcPr>
          <w:p w:rsidR="00D715F7" w:rsidRPr="000A3588" w:rsidRDefault="00A22CE6" w:rsidP="00CB0F35">
            <w:pPr>
              <w:widowControl/>
              <w:spacing w:beforeLines="50" w:afterLines="50"/>
              <w:jc w:val="left"/>
              <w:rPr>
                <w:rFonts w:ascii="宋体" w:eastAsia="宋体" w:hAnsi="宋体"/>
                <w:szCs w:val="21"/>
              </w:rPr>
            </w:pPr>
            <w:r w:rsidRPr="000A3588">
              <w:rPr>
                <w:rFonts w:ascii="宋体" w:eastAsia="宋体" w:hAnsi="宋体" w:hint="eastAsia"/>
                <w:szCs w:val="21"/>
              </w:rPr>
              <w:t>绪论</w:t>
            </w:r>
          </w:p>
        </w:tc>
        <w:tc>
          <w:tcPr>
            <w:tcW w:w="2665" w:type="dxa"/>
            <w:vAlign w:val="center"/>
          </w:tcPr>
          <w:p w:rsidR="00B709C3" w:rsidRPr="000A3588" w:rsidRDefault="00B709C3" w:rsidP="00CB0F35">
            <w:pPr>
              <w:widowControl/>
              <w:spacing w:beforeLines="50" w:afterLines="50"/>
              <w:ind w:hanging="1"/>
              <w:jc w:val="left"/>
              <w:rPr>
                <w:rFonts w:ascii="宋体" w:eastAsia="宋体" w:hAnsi="宋体" w:cs="Times New Roman"/>
                <w:szCs w:val="21"/>
              </w:rPr>
            </w:pPr>
            <w:r w:rsidRPr="000A3588">
              <w:rPr>
                <w:rFonts w:ascii="宋体" w:eastAsia="宋体" w:hAnsi="宋体" w:cs="Times New Roman" w:hint="eastAsia"/>
                <w:bCs/>
                <w:szCs w:val="21"/>
              </w:rPr>
              <w:t>一、《物质结构》的任务</w:t>
            </w:r>
          </w:p>
          <w:p w:rsidR="00B709C3" w:rsidRPr="000A3588" w:rsidRDefault="00B709C3" w:rsidP="00CB0F35">
            <w:pPr>
              <w:widowControl/>
              <w:spacing w:beforeLines="50" w:afterLines="50"/>
              <w:ind w:hanging="1"/>
              <w:jc w:val="distribute"/>
              <w:rPr>
                <w:rFonts w:ascii="宋体" w:eastAsia="宋体" w:hAnsi="宋体" w:cs="Times New Roman"/>
                <w:spacing w:val="-20"/>
                <w:szCs w:val="21"/>
              </w:rPr>
            </w:pPr>
            <w:r w:rsidRPr="000A3588">
              <w:rPr>
                <w:rFonts w:ascii="宋体" w:eastAsia="宋体" w:hAnsi="宋体" w:cs="Times New Roman" w:hint="eastAsia"/>
                <w:bCs/>
                <w:szCs w:val="21"/>
              </w:rPr>
              <w:t>二、</w:t>
            </w:r>
            <w:r w:rsidRPr="000A3588">
              <w:rPr>
                <w:rFonts w:ascii="宋体" w:eastAsia="宋体" w:hAnsi="宋体" w:cs="Times New Roman" w:hint="eastAsia"/>
                <w:bCs/>
                <w:spacing w:val="-20"/>
                <w:szCs w:val="21"/>
              </w:rPr>
              <w:t xml:space="preserve">物质结构研究发展简史 </w:t>
            </w:r>
          </w:p>
          <w:p w:rsidR="00B709C3" w:rsidRPr="000A3588" w:rsidRDefault="00B709C3" w:rsidP="00CB0F35">
            <w:pPr>
              <w:widowControl/>
              <w:spacing w:beforeLines="50" w:afterLines="50"/>
              <w:jc w:val="left"/>
              <w:rPr>
                <w:rFonts w:ascii="宋体" w:eastAsia="宋体" w:hAnsi="宋体" w:cs="Times New Roman"/>
                <w:szCs w:val="21"/>
              </w:rPr>
            </w:pPr>
            <w:r w:rsidRPr="000A3588">
              <w:rPr>
                <w:rFonts w:ascii="宋体" w:eastAsia="宋体" w:hAnsi="宋体" w:cs="Times New Roman" w:hint="eastAsia"/>
                <w:bCs/>
                <w:szCs w:val="21"/>
              </w:rPr>
              <w:t xml:space="preserve">三、本课程的内容安排 </w:t>
            </w:r>
          </w:p>
          <w:p w:rsidR="00D715F7" w:rsidRPr="000A3588" w:rsidRDefault="00B709C3" w:rsidP="00CB0F35">
            <w:pPr>
              <w:widowControl/>
              <w:spacing w:beforeLines="50" w:afterLines="50"/>
              <w:ind w:hanging="1"/>
              <w:jc w:val="left"/>
              <w:rPr>
                <w:rFonts w:ascii="宋体" w:eastAsia="宋体" w:hAnsi="宋体"/>
                <w:szCs w:val="21"/>
              </w:rPr>
            </w:pPr>
            <w:r w:rsidRPr="000A3588">
              <w:rPr>
                <w:rFonts w:ascii="宋体" w:eastAsia="宋体" w:hAnsi="宋体" w:cs="Times New Roman" w:hint="eastAsia"/>
                <w:bCs/>
                <w:szCs w:val="21"/>
              </w:rPr>
              <w:t>四、本课程的主要参考书</w:t>
            </w:r>
          </w:p>
        </w:tc>
        <w:tc>
          <w:tcPr>
            <w:tcW w:w="525"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1</w:t>
            </w:r>
          </w:p>
        </w:tc>
        <w:tc>
          <w:tcPr>
            <w:tcW w:w="2105" w:type="dxa"/>
            <w:vAlign w:val="center"/>
          </w:tcPr>
          <w:p w:rsidR="00185E8D"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3108BF" w:rsidRPr="000A3588">
              <w:rPr>
                <w:rFonts w:ascii="宋体" w:eastAsia="宋体" w:hAnsi="宋体" w:hint="eastAsia"/>
                <w:szCs w:val="21"/>
              </w:rPr>
              <w:t>：</w:t>
            </w:r>
            <w:r w:rsidR="003108BF" w:rsidRPr="000A3588">
              <w:rPr>
                <w:rFonts w:ascii="宋体" w:eastAsia="宋体" w:hAnsi="宋体" w:hint="eastAsia"/>
                <w:bCs/>
                <w:szCs w:val="21"/>
              </w:rPr>
              <w:t>了解《物质结构》的任务及研究发展简史，明晰本课程的内容安排及主要参考书目</w:t>
            </w:r>
          </w:p>
        </w:tc>
        <w:tc>
          <w:tcPr>
            <w:tcW w:w="456" w:type="dxa"/>
            <w:vAlign w:val="center"/>
          </w:tcPr>
          <w:p w:rsidR="00D715F7" w:rsidRPr="000A3588" w:rsidRDefault="00D715F7"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1</w:t>
            </w:r>
            <w:r w:rsidR="00A22CE6" w:rsidRPr="000A3588">
              <w:rPr>
                <w:rFonts w:ascii="宋体" w:eastAsia="宋体" w:hAnsi="宋体" w:hint="eastAsia"/>
                <w:szCs w:val="21"/>
              </w:rPr>
              <w:t>-</w:t>
            </w:r>
            <w:r>
              <w:rPr>
                <w:rFonts w:ascii="宋体" w:eastAsia="宋体" w:hAnsi="宋体"/>
                <w:szCs w:val="21"/>
              </w:rPr>
              <w:t>4</w:t>
            </w:r>
          </w:p>
        </w:tc>
        <w:tc>
          <w:tcPr>
            <w:tcW w:w="602" w:type="dxa"/>
            <w:vAlign w:val="center"/>
          </w:tcPr>
          <w:p w:rsidR="00D715F7" w:rsidRPr="000A3588" w:rsidRDefault="00D715F7" w:rsidP="00CB0F35">
            <w:pPr>
              <w:widowControl/>
              <w:spacing w:beforeLines="50" w:afterLines="50"/>
              <w:jc w:val="center"/>
              <w:rPr>
                <w:rFonts w:ascii="宋体" w:eastAsia="宋体" w:hAnsi="宋体"/>
                <w:szCs w:val="21"/>
              </w:rPr>
            </w:pPr>
          </w:p>
        </w:tc>
        <w:tc>
          <w:tcPr>
            <w:tcW w:w="1162" w:type="dxa"/>
            <w:vAlign w:val="center"/>
          </w:tcPr>
          <w:p w:rsidR="00D715F7" w:rsidRPr="000A3588" w:rsidRDefault="00A22CE6" w:rsidP="00CB0F35">
            <w:pPr>
              <w:widowControl/>
              <w:spacing w:beforeLines="50" w:afterLines="50"/>
              <w:jc w:val="left"/>
              <w:rPr>
                <w:rFonts w:ascii="宋体" w:eastAsia="宋体" w:hAnsi="宋体"/>
                <w:szCs w:val="21"/>
              </w:rPr>
            </w:pPr>
            <w:r w:rsidRPr="000A3588">
              <w:rPr>
                <w:rFonts w:ascii="宋体" w:eastAsia="宋体" w:hAnsi="宋体" w:hint="eastAsia"/>
                <w:szCs w:val="21"/>
              </w:rPr>
              <w:t xml:space="preserve">第一章 </w:t>
            </w:r>
            <w:r w:rsidRPr="000A3588">
              <w:rPr>
                <w:rFonts w:ascii="宋体" w:eastAsia="宋体" w:hAnsi="宋体"/>
                <w:szCs w:val="21"/>
              </w:rPr>
              <w:t>量子力学基础</w:t>
            </w:r>
          </w:p>
        </w:tc>
        <w:tc>
          <w:tcPr>
            <w:tcW w:w="2665" w:type="dxa"/>
            <w:vAlign w:val="center"/>
          </w:tcPr>
          <w:p w:rsidR="00B709C3" w:rsidRPr="000A3588" w:rsidRDefault="00B709C3" w:rsidP="00CB0F35">
            <w:pPr>
              <w:widowControl/>
              <w:spacing w:beforeLines="50" w:afterLines="50"/>
              <w:ind w:hanging="1"/>
              <w:jc w:val="distribute"/>
              <w:rPr>
                <w:rFonts w:ascii="宋体" w:eastAsia="宋体" w:hAnsi="宋体" w:cs="Arial"/>
                <w:spacing w:val="-20"/>
                <w:kern w:val="0"/>
                <w:szCs w:val="21"/>
              </w:rPr>
            </w:pPr>
            <w:r w:rsidRPr="000A3588">
              <w:rPr>
                <w:rFonts w:ascii="宋体" w:eastAsia="宋体" w:hAnsi="宋体" w:cs="Arial"/>
                <w:spacing w:val="-20"/>
                <w:kern w:val="0"/>
                <w:szCs w:val="21"/>
              </w:rPr>
              <w:t>§1.1 量子力学产生的背景</w:t>
            </w:r>
          </w:p>
          <w:p w:rsidR="00B709C3" w:rsidRPr="000A3588" w:rsidRDefault="00B709C3" w:rsidP="00CB0F35">
            <w:pPr>
              <w:widowControl/>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§1.2 量子力学基本原理</w:t>
            </w:r>
          </w:p>
          <w:p w:rsidR="00D715F7" w:rsidRPr="000A3588" w:rsidRDefault="00B709C3" w:rsidP="00CB0F35">
            <w:pPr>
              <w:widowControl/>
              <w:spacing w:beforeLines="50" w:afterLines="50"/>
              <w:ind w:hanging="1"/>
              <w:jc w:val="left"/>
              <w:rPr>
                <w:rFonts w:ascii="宋体" w:eastAsia="宋体" w:hAnsi="宋体"/>
                <w:szCs w:val="21"/>
              </w:rPr>
            </w:pPr>
            <w:r w:rsidRPr="000A3588">
              <w:rPr>
                <w:rFonts w:ascii="宋体" w:eastAsia="宋体" w:hAnsi="宋体" w:cs="Arial"/>
                <w:kern w:val="0"/>
                <w:szCs w:val="21"/>
              </w:rPr>
              <w:lastRenderedPageBreak/>
              <w:t>§1.3 量子力学基本原理的简单应用</w:t>
            </w:r>
          </w:p>
        </w:tc>
        <w:tc>
          <w:tcPr>
            <w:tcW w:w="525"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lastRenderedPageBreak/>
              <w:t>9</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3108BF" w:rsidRPr="000A3588">
              <w:rPr>
                <w:rFonts w:ascii="宋体" w:eastAsia="宋体" w:hAnsi="宋体" w:hint="eastAsia"/>
                <w:spacing w:val="-20"/>
                <w:szCs w:val="21"/>
              </w:rPr>
              <w:t>约10个书面作业</w:t>
            </w:r>
          </w:p>
          <w:p w:rsidR="00D715F7"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3108BF" w:rsidRPr="000A3588">
              <w:rPr>
                <w:rFonts w:ascii="宋体" w:eastAsia="宋体" w:hAnsi="宋体" w:hint="eastAsia"/>
                <w:szCs w:val="21"/>
              </w:rPr>
              <w:t>：</w:t>
            </w:r>
            <w:r w:rsidR="00984F33" w:rsidRPr="000A3588">
              <w:rPr>
                <w:rFonts w:ascii="宋体" w:eastAsia="宋体" w:hAnsi="宋体" w:hint="eastAsia"/>
                <w:szCs w:val="21"/>
              </w:rPr>
              <w:t>了解量子力学产生背景，掌握量子</w:t>
            </w:r>
            <w:r w:rsidR="00984F33" w:rsidRPr="000A3588">
              <w:rPr>
                <w:rFonts w:ascii="宋体" w:eastAsia="宋体" w:hAnsi="宋体" w:hint="eastAsia"/>
                <w:szCs w:val="21"/>
              </w:rPr>
              <w:lastRenderedPageBreak/>
              <w:t>力学基本原理及量子力学对势箱中运动粒子的应用</w:t>
            </w:r>
          </w:p>
        </w:tc>
        <w:tc>
          <w:tcPr>
            <w:tcW w:w="456" w:type="dxa"/>
            <w:vAlign w:val="center"/>
          </w:tcPr>
          <w:p w:rsidR="00D715F7" w:rsidRPr="000A3588" w:rsidRDefault="00D715F7"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lastRenderedPageBreak/>
              <w:t>4</w:t>
            </w:r>
            <w:r w:rsidR="00BA23F0" w:rsidRPr="000A3588">
              <w:rPr>
                <w:rFonts w:ascii="宋体" w:eastAsia="宋体" w:hAnsi="宋体"/>
                <w:szCs w:val="21"/>
              </w:rPr>
              <w:t>-7</w:t>
            </w:r>
          </w:p>
        </w:tc>
        <w:tc>
          <w:tcPr>
            <w:tcW w:w="602" w:type="dxa"/>
            <w:vAlign w:val="center"/>
          </w:tcPr>
          <w:p w:rsidR="00D715F7" w:rsidRPr="000A3588" w:rsidRDefault="00D715F7" w:rsidP="00CB0F35">
            <w:pPr>
              <w:widowControl/>
              <w:spacing w:beforeLines="50" w:afterLines="50"/>
              <w:jc w:val="center"/>
              <w:rPr>
                <w:rFonts w:ascii="宋体" w:eastAsia="宋体" w:hAnsi="宋体"/>
                <w:szCs w:val="21"/>
              </w:rPr>
            </w:pPr>
          </w:p>
        </w:tc>
        <w:tc>
          <w:tcPr>
            <w:tcW w:w="1162" w:type="dxa"/>
            <w:vAlign w:val="center"/>
          </w:tcPr>
          <w:p w:rsidR="00D715F7" w:rsidRPr="000A3588" w:rsidRDefault="00A22CE6" w:rsidP="00CB0F35">
            <w:pPr>
              <w:widowControl/>
              <w:spacing w:beforeLines="50" w:afterLines="50"/>
              <w:jc w:val="left"/>
              <w:rPr>
                <w:rFonts w:ascii="宋体" w:eastAsia="宋体" w:hAnsi="宋体"/>
                <w:szCs w:val="21"/>
              </w:rPr>
            </w:pPr>
            <w:r w:rsidRPr="000A3588">
              <w:rPr>
                <w:rFonts w:ascii="宋体" w:eastAsia="宋体" w:hAnsi="宋体" w:hint="eastAsia"/>
                <w:szCs w:val="21"/>
              </w:rPr>
              <w:t xml:space="preserve">第二章 </w:t>
            </w:r>
            <w:r w:rsidRPr="000A3588">
              <w:rPr>
                <w:rFonts w:ascii="宋体" w:eastAsia="宋体" w:hAnsi="宋体" w:cs="Times New Roman"/>
                <w:szCs w:val="21"/>
              </w:rPr>
              <w:t>原子结构与原子光谱</w:t>
            </w:r>
          </w:p>
        </w:tc>
        <w:tc>
          <w:tcPr>
            <w:tcW w:w="2665" w:type="dxa"/>
            <w:vAlign w:val="center"/>
          </w:tcPr>
          <w:p w:rsidR="00B709C3" w:rsidRPr="000A3588" w:rsidRDefault="00B709C3" w:rsidP="00CB0F35">
            <w:pPr>
              <w:widowControl/>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§2.1 单电子原子的</w:t>
            </w:r>
            <w:r w:rsidRPr="000A3588">
              <w:rPr>
                <w:rFonts w:ascii="宋体" w:eastAsia="宋体" w:hAnsi="宋体" w:cs="Arial" w:hint="eastAsia"/>
                <w:bCs/>
                <w:kern w:val="0"/>
                <w:szCs w:val="21"/>
              </w:rPr>
              <w:t>薛定谔</w:t>
            </w:r>
            <w:r w:rsidRPr="000A3588">
              <w:rPr>
                <w:rFonts w:ascii="宋体" w:eastAsia="宋体" w:hAnsi="宋体" w:cs="Arial"/>
                <w:kern w:val="0"/>
                <w:szCs w:val="21"/>
              </w:rPr>
              <w:t>方程及其解</w:t>
            </w:r>
          </w:p>
          <w:p w:rsidR="00B709C3" w:rsidRPr="000A3588" w:rsidRDefault="00B709C3" w:rsidP="00CB0F35">
            <w:pPr>
              <w:widowControl/>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§2.2 量子数与波函数</w:t>
            </w:r>
          </w:p>
          <w:p w:rsidR="00B709C3" w:rsidRPr="000A3588" w:rsidRDefault="00B709C3" w:rsidP="00CB0F35">
            <w:pPr>
              <w:widowControl/>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 xml:space="preserve">§2.3 </w:t>
            </w:r>
            <w:proofErr w:type="gramStart"/>
            <w:r w:rsidRPr="000A3588">
              <w:rPr>
                <w:rFonts w:ascii="宋体" w:eastAsia="宋体" w:hAnsi="宋体" w:cs="Arial"/>
                <w:kern w:val="0"/>
                <w:szCs w:val="21"/>
              </w:rPr>
              <w:t>多电子</w:t>
            </w:r>
            <w:proofErr w:type="gramEnd"/>
            <w:r w:rsidRPr="000A3588">
              <w:rPr>
                <w:rFonts w:ascii="宋体" w:eastAsia="宋体" w:hAnsi="宋体" w:cs="Arial"/>
                <w:kern w:val="0"/>
                <w:szCs w:val="21"/>
              </w:rPr>
              <w:t>原子结构与原子轨道</w:t>
            </w:r>
          </w:p>
          <w:p w:rsidR="00B709C3" w:rsidRPr="000A3588" w:rsidRDefault="00B709C3" w:rsidP="00CB0F35">
            <w:pPr>
              <w:widowControl/>
              <w:spacing w:beforeLines="50" w:afterLines="50"/>
              <w:ind w:hanging="1"/>
              <w:jc w:val="distribute"/>
              <w:rPr>
                <w:rFonts w:ascii="宋体" w:eastAsia="宋体" w:hAnsi="宋体" w:cs="Arial"/>
                <w:spacing w:val="-20"/>
                <w:kern w:val="0"/>
                <w:szCs w:val="21"/>
              </w:rPr>
            </w:pPr>
            <w:r w:rsidRPr="000A3588">
              <w:rPr>
                <w:rFonts w:ascii="宋体" w:eastAsia="宋体" w:hAnsi="宋体" w:cs="Arial"/>
                <w:spacing w:val="-20"/>
                <w:kern w:val="0"/>
                <w:szCs w:val="21"/>
              </w:rPr>
              <w:t>§2.4 电子自旋与</w:t>
            </w:r>
            <w:r w:rsidR="000C274A" w:rsidRPr="000A3588">
              <w:rPr>
                <w:rFonts w:ascii="宋体" w:eastAsia="宋体" w:hAnsi="宋体" w:cs="Arial" w:hint="eastAsia"/>
                <w:spacing w:val="-20"/>
                <w:kern w:val="0"/>
                <w:szCs w:val="21"/>
              </w:rPr>
              <w:t>保</w:t>
            </w:r>
            <w:r w:rsidR="000C274A" w:rsidRPr="000A3588">
              <w:rPr>
                <w:rFonts w:ascii="宋体" w:eastAsia="宋体" w:hAnsi="宋体" w:cs="Arial"/>
                <w:spacing w:val="-20"/>
                <w:kern w:val="0"/>
                <w:szCs w:val="21"/>
              </w:rPr>
              <w:t>里</w:t>
            </w:r>
            <w:r w:rsidRPr="000A3588">
              <w:rPr>
                <w:rFonts w:ascii="宋体" w:eastAsia="宋体" w:hAnsi="宋体" w:cs="Arial"/>
                <w:spacing w:val="-20"/>
                <w:kern w:val="0"/>
                <w:szCs w:val="21"/>
              </w:rPr>
              <w:t>原理</w:t>
            </w:r>
          </w:p>
          <w:p w:rsidR="00D715F7" w:rsidRPr="000A3588" w:rsidRDefault="00B709C3" w:rsidP="00CB0F35">
            <w:pPr>
              <w:widowControl/>
              <w:spacing w:beforeLines="50" w:afterLines="50"/>
              <w:ind w:hanging="1"/>
              <w:jc w:val="left"/>
              <w:rPr>
                <w:rFonts w:ascii="宋体" w:eastAsia="宋体" w:hAnsi="宋体"/>
                <w:szCs w:val="21"/>
              </w:rPr>
            </w:pPr>
            <w:r w:rsidRPr="000A3588">
              <w:rPr>
                <w:rFonts w:ascii="宋体" w:eastAsia="宋体" w:hAnsi="宋体" w:cs="Arial"/>
                <w:kern w:val="0"/>
                <w:szCs w:val="21"/>
              </w:rPr>
              <w:t>§2.5 原子的状态和原子光谱</w:t>
            </w:r>
          </w:p>
        </w:tc>
        <w:tc>
          <w:tcPr>
            <w:tcW w:w="525" w:type="dxa"/>
            <w:vAlign w:val="center"/>
          </w:tcPr>
          <w:p w:rsidR="00D715F7"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9</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约10个书面作业</w:t>
            </w:r>
          </w:p>
          <w:p w:rsidR="00D715F7"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984F33" w:rsidRPr="000A3588">
              <w:rPr>
                <w:rFonts w:ascii="宋体" w:eastAsia="宋体" w:hAnsi="宋体" w:hint="eastAsia"/>
                <w:szCs w:val="21"/>
              </w:rPr>
              <w:t>：掌握单电子原子的薛定谔方程及其解、量子数和波函数的物理意义、轨道图像，了解</w:t>
            </w:r>
            <w:proofErr w:type="gramStart"/>
            <w:r w:rsidR="00984F33" w:rsidRPr="000A3588">
              <w:rPr>
                <w:rFonts w:ascii="宋体" w:eastAsia="宋体" w:hAnsi="宋体" w:hint="eastAsia"/>
                <w:szCs w:val="21"/>
              </w:rPr>
              <w:t>多电子</w:t>
            </w:r>
            <w:proofErr w:type="gramEnd"/>
            <w:r w:rsidR="00984F33" w:rsidRPr="000A3588">
              <w:rPr>
                <w:rFonts w:ascii="宋体" w:eastAsia="宋体" w:hAnsi="宋体" w:hint="eastAsia"/>
                <w:szCs w:val="21"/>
              </w:rPr>
              <w:t>原子结构；掌握电子自旋与保里原理，掌握原子的量子数及原子光谱项</w:t>
            </w:r>
          </w:p>
        </w:tc>
        <w:tc>
          <w:tcPr>
            <w:tcW w:w="456" w:type="dxa"/>
            <w:vAlign w:val="center"/>
          </w:tcPr>
          <w:p w:rsidR="00D715F7" w:rsidRPr="000A3588" w:rsidRDefault="00D715F7"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D715F7"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7-8</w:t>
            </w:r>
          </w:p>
        </w:tc>
        <w:tc>
          <w:tcPr>
            <w:tcW w:w="602" w:type="dxa"/>
            <w:vAlign w:val="center"/>
          </w:tcPr>
          <w:p w:rsidR="00D715F7" w:rsidRPr="000A3588" w:rsidRDefault="00D715F7" w:rsidP="00CB0F35">
            <w:pPr>
              <w:widowControl/>
              <w:spacing w:beforeLines="50" w:afterLines="50"/>
              <w:jc w:val="center"/>
              <w:rPr>
                <w:rFonts w:ascii="宋体" w:eastAsia="宋体" w:hAnsi="宋体"/>
                <w:szCs w:val="21"/>
              </w:rPr>
            </w:pPr>
          </w:p>
        </w:tc>
        <w:tc>
          <w:tcPr>
            <w:tcW w:w="1162" w:type="dxa"/>
            <w:vAlign w:val="center"/>
          </w:tcPr>
          <w:p w:rsidR="00D715F7" w:rsidRPr="000A3588" w:rsidRDefault="00A22CE6" w:rsidP="00CB0F35">
            <w:pPr>
              <w:widowControl/>
              <w:spacing w:beforeLines="50" w:afterLines="50"/>
              <w:jc w:val="left"/>
              <w:rPr>
                <w:rFonts w:ascii="宋体" w:eastAsia="宋体" w:hAnsi="宋体"/>
                <w:szCs w:val="21"/>
              </w:rPr>
            </w:pPr>
            <w:r w:rsidRPr="000A3588">
              <w:rPr>
                <w:rFonts w:ascii="宋体" w:eastAsia="宋体" w:hAnsi="宋体" w:hint="eastAsia"/>
                <w:szCs w:val="21"/>
              </w:rPr>
              <w:t xml:space="preserve">第三章 </w:t>
            </w:r>
            <w:r w:rsidRPr="000A3588">
              <w:rPr>
                <w:rFonts w:ascii="宋体" w:eastAsia="宋体" w:hAnsi="宋体" w:cs="Times New Roman"/>
                <w:szCs w:val="21"/>
              </w:rPr>
              <w:t>分子的对称性与点群</w:t>
            </w:r>
          </w:p>
        </w:tc>
        <w:tc>
          <w:tcPr>
            <w:tcW w:w="2665" w:type="dxa"/>
            <w:vAlign w:val="center"/>
          </w:tcPr>
          <w:p w:rsidR="00B709C3" w:rsidRPr="000A3588" w:rsidRDefault="00B709C3"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w:t>
            </w:r>
            <w:r w:rsidRPr="000A3588">
              <w:rPr>
                <w:rFonts w:ascii="宋体" w:eastAsia="宋体" w:hAnsi="宋体" w:cs="Arial" w:hint="eastAsia"/>
                <w:kern w:val="0"/>
                <w:szCs w:val="21"/>
              </w:rPr>
              <w:t>3</w:t>
            </w:r>
            <w:r w:rsidRPr="000A3588">
              <w:rPr>
                <w:rFonts w:ascii="宋体" w:eastAsia="宋体" w:hAnsi="宋体" w:cs="Arial"/>
                <w:kern w:val="0"/>
                <w:szCs w:val="21"/>
              </w:rPr>
              <w:t>.1 分子的对称性</w:t>
            </w:r>
          </w:p>
          <w:p w:rsidR="00D715F7" w:rsidRPr="000A3588" w:rsidRDefault="00B709C3" w:rsidP="00CB0F35">
            <w:pPr>
              <w:widowControl/>
              <w:wordWrap w:val="0"/>
              <w:spacing w:beforeLines="50" w:afterLines="50"/>
              <w:ind w:hanging="1"/>
              <w:jc w:val="left"/>
              <w:rPr>
                <w:rFonts w:ascii="宋体" w:eastAsia="宋体" w:hAnsi="宋体"/>
                <w:szCs w:val="21"/>
              </w:rPr>
            </w:pPr>
            <w:r w:rsidRPr="000A3588">
              <w:rPr>
                <w:rFonts w:ascii="宋体" w:eastAsia="宋体" w:hAnsi="宋体" w:cs="Arial"/>
                <w:kern w:val="0"/>
                <w:szCs w:val="21"/>
              </w:rPr>
              <w:t>§</w:t>
            </w:r>
            <w:r w:rsidRPr="000A3588">
              <w:rPr>
                <w:rFonts w:ascii="宋体" w:eastAsia="宋体" w:hAnsi="宋体" w:cs="Arial" w:hint="eastAsia"/>
                <w:kern w:val="0"/>
                <w:szCs w:val="21"/>
              </w:rPr>
              <w:t>3</w:t>
            </w:r>
            <w:r w:rsidRPr="000A3588">
              <w:rPr>
                <w:rFonts w:ascii="宋体" w:eastAsia="宋体" w:hAnsi="宋体" w:cs="Arial"/>
                <w:kern w:val="0"/>
                <w:szCs w:val="21"/>
              </w:rPr>
              <w:t>.2 分子点群</w:t>
            </w:r>
          </w:p>
        </w:tc>
        <w:tc>
          <w:tcPr>
            <w:tcW w:w="525"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4</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约3个书面作业</w:t>
            </w:r>
          </w:p>
          <w:p w:rsidR="00D715F7" w:rsidRPr="000A3588" w:rsidRDefault="00185E8D" w:rsidP="00CB0F35">
            <w:pPr>
              <w:widowControl/>
              <w:spacing w:beforeLines="50" w:afterLines="50"/>
              <w:jc w:val="left"/>
              <w:rPr>
                <w:rFonts w:ascii="宋体" w:eastAsia="宋体" w:hAnsi="宋体"/>
                <w:szCs w:val="21"/>
              </w:rPr>
            </w:pPr>
            <w:r w:rsidRPr="000A3588">
              <w:rPr>
                <w:rFonts w:ascii="宋体" w:eastAsia="宋体" w:hAnsi="宋体" w:hint="eastAsia"/>
                <w:szCs w:val="21"/>
              </w:rPr>
              <w:t>要求</w:t>
            </w:r>
            <w:r w:rsidR="00984F33" w:rsidRPr="000A3588">
              <w:rPr>
                <w:rFonts w:ascii="宋体" w:eastAsia="宋体" w:hAnsi="宋体" w:hint="eastAsia"/>
                <w:szCs w:val="21"/>
              </w:rPr>
              <w:t>：掌握分子的对称元素及对称操作</w:t>
            </w:r>
            <w:r w:rsidR="000C274A" w:rsidRPr="000A3588">
              <w:rPr>
                <w:rFonts w:ascii="宋体" w:eastAsia="宋体" w:hAnsi="宋体" w:hint="eastAsia"/>
                <w:szCs w:val="21"/>
              </w:rPr>
              <w:t>、</w:t>
            </w:r>
            <w:r w:rsidR="00984F33" w:rsidRPr="000A3588">
              <w:rPr>
                <w:rFonts w:ascii="宋体" w:eastAsia="宋体" w:hAnsi="宋体" w:hint="eastAsia"/>
                <w:szCs w:val="21"/>
              </w:rPr>
              <w:t>分子点群的确定</w:t>
            </w:r>
          </w:p>
        </w:tc>
        <w:tc>
          <w:tcPr>
            <w:tcW w:w="456" w:type="dxa"/>
            <w:vAlign w:val="center"/>
          </w:tcPr>
          <w:p w:rsidR="00D715F7" w:rsidRPr="000A3588" w:rsidRDefault="00D715F7"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D715F7"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8</w:t>
            </w:r>
            <w:r w:rsidR="00306118" w:rsidRPr="000A3588">
              <w:rPr>
                <w:rFonts w:ascii="宋体" w:eastAsia="宋体" w:hAnsi="宋体" w:hint="eastAsia"/>
                <w:szCs w:val="21"/>
              </w:rPr>
              <w:t>-10</w:t>
            </w:r>
          </w:p>
        </w:tc>
        <w:tc>
          <w:tcPr>
            <w:tcW w:w="602" w:type="dxa"/>
            <w:vAlign w:val="center"/>
          </w:tcPr>
          <w:p w:rsidR="00D715F7" w:rsidRPr="000A3588" w:rsidRDefault="00D715F7" w:rsidP="00CB0F35">
            <w:pPr>
              <w:widowControl/>
              <w:spacing w:beforeLines="50" w:afterLines="50"/>
              <w:jc w:val="center"/>
              <w:rPr>
                <w:rFonts w:ascii="宋体" w:eastAsia="宋体" w:hAnsi="宋体"/>
                <w:szCs w:val="21"/>
              </w:rPr>
            </w:pPr>
          </w:p>
        </w:tc>
        <w:tc>
          <w:tcPr>
            <w:tcW w:w="1162" w:type="dxa"/>
            <w:vAlign w:val="center"/>
          </w:tcPr>
          <w:p w:rsidR="00D715F7" w:rsidRPr="000A3588" w:rsidRDefault="00A22CE6" w:rsidP="00CB0F35">
            <w:pPr>
              <w:widowControl/>
              <w:spacing w:beforeLines="50" w:afterLines="50"/>
              <w:jc w:val="left"/>
              <w:rPr>
                <w:rFonts w:ascii="宋体" w:eastAsia="宋体" w:hAnsi="宋体"/>
                <w:szCs w:val="21"/>
              </w:rPr>
            </w:pPr>
            <w:r w:rsidRPr="000A3588">
              <w:rPr>
                <w:rFonts w:ascii="宋体" w:eastAsia="宋体" w:hAnsi="宋体"/>
                <w:szCs w:val="21"/>
              </w:rPr>
              <w:t>第四章</w:t>
            </w:r>
            <w:r w:rsidRPr="000A3588">
              <w:rPr>
                <w:rFonts w:ascii="宋体" w:eastAsia="宋体" w:hAnsi="宋体" w:hint="eastAsia"/>
                <w:szCs w:val="21"/>
              </w:rPr>
              <w:t xml:space="preserve"> </w:t>
            </w:r>
            <w:r w:rsidRPr="000A3588">
              <w:rPr>
                <w:rFonts w:ascii="宋体" w:eastAsia="宋体" w:hAnsi="宋体"/>
                <w:szCs w:val="21"/>
              </w:rPr>
              <w:t>双原子分子结构与性质</w:t>
            </w:r>
          </w:p>
        </w:tc>
        <w:tc>
          <w:tcPr>
            <w:tcW w:w="2665" w:type="dxa"/>
            <w:vAlign w:val="center"/>
          </w:tcPr>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w:t>
            </w:r>
            <w:r w:rsidRPr="000A3588">
              <w:rPr>
                <w:rFonts w:ascii="宋体" w:eastAsia="宋体" w:hAnsi="宋体" w:cs="Arial" w:hint="eastAsia"/>
                <w:kern w:val="0"/>
                <w:szCs w:val="21"/>
              </w:rPr>
              <w:t>4</w:t>
            </w:r>
            <w:r w:rsidRPr="000A3588">
              <w:rPr>
                <w:rFonts w:ascii="宋体" w:eastAsia="宋体" w:hAnsi="宋体" w:cs="Arial"/>
                <w:kern w:val="0"/>
                <w:szCs w:val="21"/>
              </w:rPr>
              <w:t>.1 分子轨道理论与H</w:t>
            </w:r>
            <w:r w:rsidRPr="000A3588">
              <w:rPr>
                <w:rFonts w:ascii="宋体" w:eastAsia="宋体" w:hAnsi="宋体" w:cs="Arial"/>
                <w:kern w:val="0"/>
                <w:szCs w:val="21"/>
                <w:vertAlign w:val="subscript"/>
              </w:rPr>
              <w:t>2</w:t>
            </w:r>
            <w:r w:rsidRPr="000A3588">
              <w:rPr>
                <w:rFonts w:ascii="宋体" w:eastAsia="宋体" w:hAnsi="宋体" w:cs="Arial" w:hint="eastAsia"/>
                <w:kern w:val="0"/>
                <w:szCs w:val="21"/>
              </w:rPr>
              <w:t>+</w:t>
            </w:r>
            <w:r w:rsidRPr="000A3588">
              <w:rPr>
                <w:rFonts w:ascii="宋体" w:eastAsia="宋体" w:hAnsi="宋体" w:cs="Arial"/>
                <w:kern w:val="0"/>
                <w:szCs w:val="21"/>
              </w:rPr>
              <w:t>结构</w:t>
            </w:r>
          </w:p>
          <w:p w:rsidR="00D715F7" w:rsidRPr="000A3588" w:rsidRDefault="00943F98" w:rsidP="00CB0F35">
            <w:pPr>
              <w:widowControl/>
              <w:wordWrap w:val="0"/>
              <w:spacing w:beforeLines="50" w:afterLines="50"/>
              <w:ind w:hanging="1"/>
              <w:jc w:val="left"/>
              <w:rPr>
                <w:rFonts w:ascii="宋体" w:eastAsia="宋体" w:hAnsi="宋体"/>
                <w:szCs w:val="21"/>
              </w:rPr>
            </w:pPr>
            <w:r w:rsidRPr="000A3588">
              <w:rPr>
                <w:rFonts w:ascii="宋体" w:eastAsia="宋体" w:hAnsi="宋体" w:cs="Arial"/>
                <w:kern w:val="0"/>
                <w:szCs w:val="21"/>
              </w:rPr>
              <w:t>§</w:t>
            </w:r>
            <w:r w:rsidRPr="000A3588">
              <w:rPr>
                <w:rFonts w:ascii="宋体" w:eastAsia="宋体" w:hAnsi="宋体" w:cs="Arial" w:hint="eastAsia"/>
                <w:kern w:val="0"/>
                <w:szCs w:val="21"/>
              </w:rPr>
              <w:t>4</w:t>
            </w:r>
            <w:r w:rsidRPr="000A3588">
              <w:rPr>
                <w:rFonts w:ascii="宋体" w:eastAsia="宋体" w:hAnsi="宋体" w:cs="Arial"/>
                <w:kern w:val="0"/>
                <w:szCs w:val="21"/>
              </w:rPr>
              <w:t>.2 双原子分子的结构与性质</w:t>
            </w:r>
          </w:p>
        </w:tc>
        <w:tc>
          <w:tcPr>
            <w:tcW w:w="525" w:type="dxa"/>
            <w:vAlign w:val="center"/>
          </w:tcPr>
          <w:p w:rsidR="00D715F7"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5</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w:t>
            </w:r>
            <w:r w:rsidR="00716776">
              <w:rPr>
                <w:rFonts w:ascii="宋体" w:eastAsia="宋体" w:hAnsi="宋体" w:hint="eastAsia"/>
                <w:spacing w:val="-20"/>
                <w:szCs w:val="21"/>
              </w:rPr>
              <w:t>6</w:t>
            </w:r>
            <w:r w:rsidR="00984F33" w:rsidRPr="000A3588">
              <w:rPr>
                <w:rFonts w:ascii="宋体" w:eastAsia="宋体" w:hAnsi="宋体" w:hint="eastAsia"/>
                <w:spacing w:val="-20"/>
                <w:szCs w:val="21"/>
              </w:rPr>
              <w:t>个书面作业</w:t>
            </w:r>
          </w:p>
          <w:p w:rsidR="00D715F7" w:rsidRPr="000A3588" w:rsidRDefault="00185E8D" w:rsidP="00CB0F35">
            <w:pPr>
              <w:widowControl/>
              <w:spacing w:beforeLines="50" w:afterLines="50"/>
              <w:jc w:val="left"/>
              <w:rPr>
                <w:rFonts w:ascii="宋体" w:eastAsia="宋体" w:hAnsi="宋体"/>
                <w:szCs w:val="21"/>
              </w:rPr>
            </w:pPr>
            <w:r w:rsidRPr="000A3588">
              <w:rPr>
                <w:rFonts w:ascii="宋体" w:eastAsia="宋体" w:hAnsi="宋体" w:hint="eastAsia"/>
                <w:szCs w:val="21"/>
              </w:rPr>
              <w:t>要求</w:t>
            </w:r>
            <w:r w:rsidR="00140977" w:rsidRPr="000A3588">
              <w:rPr>
                <w:rFonts w:ascii="宋体" w:eastAsia="宋体" w:hAnsi="宋体" w:hint="eastAsia"/>
                <w:szCs w:val="21"/>
              </w:rPr>
              <w:t>：从</w:t>
            </w:r>
            <w:r w:rsidR="00140977" w:rsidRPr="000A3588">
              <w:rPr>
                <w:rFonts w:ascii="宋体" w:eastAsia="宋体" w:hAnsi="宋体"/>
                <w:szCs w:val="21"/>
              </w:rPr>
              <w:t>H</w:t>
            </w:r>
            <w:r w:rsidR="00140977" w:rsidRPr="000A3588">
              <w:rPr>
                <w:rFonts w:ascii="宋体" w:eastAsia="宋体" w:hAnsi="宋体"/>
                <w:szCs w:val="21"/>
                <w:vertAlign w:val="subscript"/>
              </w:rPr>
              <w:t>2</w:t>
            </w:r>
            <w:r w:rsidR="00140977" w:rsidRPr="000A3588">
              <w:rPr>
                <w:rFonts w:ascii="宋体" w:eastAsia="宋体" w:hAnsi="宋体"/>
                <w:szCs w:val="21"/>
                <w:vertAlign w:val="superscript"/>
              </w:rPr>
              <w:t>+</w:t>
            </w:r>
            <w:r w:rsidR="00140977" w:rsidRPr="000A3588">
              <w:rPr>
                <w:rFonts w:ascii="宋体" w:eastAsia="宋体" w:hAnsi="宋体"/>
                <w:szCs w:val="21"/>
              </w:rPr>
              <w:t>结构理解分子轨道理论</w:t>
            </w:r>
            <w:r w:rsidR="00140977" w:rsidRPr="000A3588">
              <w:rPr>
                <w:rFonts w:ascii="宋体" w:eastAsia="宋体" w:hAnsi="宋体" w:hint="eastAsia"/>
                <w:szCs w:val="21"/>
              </w:rPr>
              <w:t>，掌握</w:t>
            </w:r>
            <w:r w:rsidR="004B7231">
              <w:rPr>
                <w:rFonts w:ascii="宋体" w:eastAsia="宋体" w:hAnsi="宋体" w:hint="eastAsia"/>
                <w:szCs w:val="21"/>
              </w:rPr>
              <w:t>同核和</w:t>
            </w:r>
            <w:proofErr w:type="gramStart"/>
            <w:r w:rsidR="004B7231">
              <w:rPr>
                <w:rFonts w:ascii="宋体" w:eastAsia="宋体" w:hAnsi="宋体" w:hint="eastAsia"/>
                <w:szCs w:val="21"/>
              </w:rPr>
              <w:t>异核</w:t>
            </w:r>
            <w:proofErr w:type="gramEnd"/>
            <w:r w:rsidR="00140977" w:rsidRPr="000A3588">
              <w:rPr>
                <w:rFonts w:ascii="宋体" w:eastAsia="宋体" w:hAnsi="宋体" w:hint="eastAsia"/>
                <w:szCs w:val="21"/>
              </w:rPr>
              <w:t>双原子分子的结构与性质</w:t>
            </w:r>
          </w:p>
        </w:tc>
        <w:tc>
          <w:tcPr>
            <w:tcW w:w="456" w:type="dxa"/>
            <w:vAlign w:val="center"/>
          </w:tcPr>
          <w:p w:rsidR="00D715F7" w:rsidRPr="000A3588" w:rsidRDefault="00D715F7"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10-1</w:t>
            </w:r>
            <w:r w:rsidR="008E1967">
              <w:rPr>
                <w:rFonts w:ascii="宋体" w:eastAsia="宋体" w:hAnsi="宋体"/>
                <w:szCs w:val="21"/>
              </w:rPr>
              <w:t>2</w:t>
            </w:r>
          </w:p>
        </w:tc>
        <w:tc>
          <w:tcPr>
            <w:tcW w:w="602" w:type="dxa"/>
            <w:vAlign w:val="center"/>
          </w:tcPr>
          <w:p w:rsidR="00A22CE6" w:rsidRPr="000A3588" w:rsidRDefault="00A22CE6" w:rsidP="00CB0F35">
            <w:pPr>
              <w:widowControl/>
              <w:spacing w:beforeLines="50" w:afterLines="50"/>
              <w:jc w:val="center"/>
              <w:rPr>
                <w:rFonts w:ascii="宋体" w:eastAsia="宋体" w:hAnsi="宋体"/>
                <w:szCs w:val="21"/>
              </w:rPr>
            </w:pPr>
          </w:p>
        </w:tc>
        <w:tc>
          <w:tcPr>
            <w:tcW w:w="1162" w:type="dxa"/>
            <w:vAlign w:val="center"/>
          </w:tcPr>
          <w:p w:rsidR="00A22CE6" w:rsidRPr="000A3588" w:rsidRDefault="00A22CE6" w:rsidP="00CB0F35">
            <w:pPr>
              <w:widowControl/>
              <w:spacing w:beforeLines="50" w:afterLines="50"/>
              <w:jc w:val="left"/>
              <w:rPr>
                <w:rFonts w:ascii="宋体" w:eastAsia="宋体" w:hAnsi="宋体"/>
                <w:szCs w:val="21"/>
              </w:rPr>
            </w:pPr>
            <w:r w:rsidRPr="000A3588">
              <w:rPr>
                <w:rFonts w:ascii="宋体" w:eastAsia="宋体" w:hAnsi="宋体"/>
                <w:szCs w:val="21"/>
              </w:rPr>
              <w:t>第五章</w:t>
            </w:r>
            <w:r w:rsidRPr="000A3588">
              <w:rPr>
                <w:rFonts w:ascii="宋体" w:eastAsia="宋体" w:hAnsi="宋体" w:hint="eastAsia"/>
                <w:szCs w:val="21"/>
              </w:rPr>
              <w:t xml:space="preserve"> </w:t>
            </w:r>
            <w:r w:rsidRPr="000A3588">
              <w:rPr>
                <w:rFonts w:ascii="宋体" w:eastAsia="宋体" w:hAnsi="宋体"/>
                <w:szCs w:val="21"/>
              </w:rPr>
              <w:t>多原子分子结构与性质</w:t>
            </w:r>
          </w:p>
        </w:tc>
        <w:tc>
          <w:tcPr>
            <w:tcW w:w="2665" w:type="dxa"/>
            <w:vAlign w:val="center"/>
          </w:tcPr>
          <w:p w:rsidR="00943F98" w:rsidRPr="000A3588" w:rsidRDefault="00943F98" w:rsidP="00CB0F35">
            <w:pPr>
              <w:widowControl/>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§5.1 饱和分子的离域、定域轨道</w:t>
            </w:r>
          </w:p>
          <w:p w:rsidR="00943F98" w:rsidRPr="000A3588" w:rsidRDefault="00943F98" w:rsidP="00CB0F35">
            <w:pPr>
              <w:widowControl/>
              <w:spacing w:beforeLines="50" w:afterLines="50"/>
              <w:ind w:hanging="1"/>
              <w:jc w:val="distribute"/>
              <w:rPr>
                <w:rFonts w:ascii="宋体" w:eastAsia="宋体" w:hAnsi="宋体" w:cs="Arial"/>
                <w:spacing w:val="-20"/>
                <w:kern w:val="0"/>
                <w:szCs w:val="21"/>
              </w:rPr>
            </w:pPr>
            <w:r w:rsidRPr="000A3588">
              <w:rPr>
                <w:rFonts w:ascii="宋体" w:eastAsia="宋体" w:hAnsi="宋体" w:cs="Arial"/>
                <w:spacing w:val="-20"/>
                <w:kern w:val="0"/>
                <w:szCs w:val="21"/>
              </w:rPr>
              <w:t>§5.2 共轭分子结构与HMO法</w:t>
            </w:r>
          </w:p>
          <w:p w:rsidR="00A22CE6" w:rsidRPr="000A3588" w:rsidRDefault="00943F98" w:rsidP="00CB0F35">
            <w:pPr>
              <w:widowControl/>
              <w:spacing w:beforeLines="50" w:afterLines="50"/>
              <w:ind w:hanging="1"/>
              <w:jc w:val="left"/>
              <w:rPr>
                <w:rFonts w:ascii="宋体" w:eastAsia="宋体" w:hAnsi="宋体"/>
                <w:szCs w:val="21"/>
              </w:rPr>
            </w:pPr>
            <w:r w:rsidRPr="000A3588">
              <w:rPr>
                <w:rFonts w:ascii="宋体" w:eastAsia="宋体" w:hAnsi="宋体" w:cs="Arial"/>
                <w:kern w:val="0"/>
                <w:szCs w:val="21"/>
              </w:rPr>
              <w:t>§5.3 缺电子分子与多中心键</w:t>
            </w:r>
          </w:p>
        </w:tc>
        <w:tc>
          <w:tcPr>
            <w:tcW w:w="525"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8</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w:t>
            </w:r>
            <w:r w:rsidR="009D2704">
              <w:rPr>
                <w:rFonts w:ascii="宋体" w:eastAsia="宋体" w:hAnsi="宋体" w:hint="eastAsia"/>
                <w:spacing w:val="-20"/>
                <w:szCs w:val="21"/>
              </w:rPr>
              <w:t>8</w:t>
            </w:r>
            <w:r w:rsidR="00984F33" w:rsidRPr="000A3588">
              <w:rPr>
                <w:rFonts w:ascii="宋体" w:eastAsia="宋体" w:hAnsi="宋体" w:hint="eastAsia"/>
                <w:spacing w:val="-20"/>
                <w:szCs w:val="21"/>
              </w:rPr>
              <w:t>个书面作业</w:t>
            </w:r>
          </w:p>
          <w:p w:rsidR="00A22CE6"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140977" w:rsidRPr="000A3588">
              <w:rPr>
                <w:rFonts w:ascii="宋体" w:eastAsia="宋体" w:hAnsi="宋体" w:hint="eastAsia"/>
                <w:szCs w:val="21"/>
              </w:rPr>
              <w:t>：理解饱和多原子分子中电子运动状态的描述，掌握共轭分子结构与</w:t>
            </w:r>
            <w:r w:rsidR="00140977" w:rsidRPr="000A3588">
              <w:rPr>
                <w:rFonts w:ascii="宋体" w:eastAsia="宋体" w:hAnsi="宋体"/>
                <w:szCs w:val="21"/>
              </w:rPr>
              <w:t>HMO法</w:t>
            </w:r>
            <w:r w:rsidR="00140977" w:rsidRPr="000A3588">
              <w:rPr>
                <w:rFonts w:ascii="宋体" w:eastAsia="宋体" w:hAnsi="宋体" w:hint="eastAsia"/>
                <w:szCs w:val="21"/>
              </w:rPr>
              <w:t>、缺电子分子与多中心键</w:t>
            </w:r>
          </w:p>
        </w:tc>
        <w:tc>
          <w:tcPr>
            <w:tcW w:w="456" w:type="dxa"/>
            <w:vAlign w:val="center"/>
          </w:tcPr>
          <w:p w:rsidR="00A22CE6" w:rsidRPr="000A3588" w:rsidRDefault="00A22CE6"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13-15</w:t>
            </w:r>
          </w:p>
        </w:tc>
        <w:tc>
          <w:tcPr>
            <w:tcW w:w="602" w:type="dxa"/>
            <w:vAlign w:val="center"/>
          </w:tcPr>
          <w:p w:rsidR="00A22CE6" w:rsidRPr="000A3588" w:rsidRDefault="00A22CE6" w:rsidP="00CB0F35">
            <w:pPr>
              <w:widowControl/>
              <w:spacing w:beforeLines="50" w:afterLines="50"/>
              <w:jc w:val="center"/>
              <w:rPr>
                <w:rFonts w:ascii="宋体" w:eastAsia="宋体" w:hAnsi="宋体"/>
                <w:szCs w:val="21"/>
              </w:rPr>
            </w:pPr>
          </w:p>
        </w:tc>
        <w:tc>
          <w:tcPr>
            <w:tcW w:w="1162" w:type="dxa"/>
            <w:vAlign w:val="center"/>
          </w:tcPr>
          <w:p w:rsidR="00A22CE6" w:rsidRPr="000A3588" w:rsidRDefault="00A22CE6" w:rsidP="00CB0F35">
            <w:pPr>
              <w:widowControl/>
              <w:spacing w:beforeLines="50" w:afterLines="50"/>
              <w:jc w:val="left"/>
              <w:rPr>
                <w:rFonts w:ascii="宋体" w:eastAsia="宋体" w:hAnsi="宋体"/>
                <w:szCs w:val="21"/>
              </w:rPr>
            </w:pPr>
            <w:r w:rsidRPr="000A3588">
              <w:rPr>
                <w:rFonts w:ascii="宋体" w:eastAsia="宋体" w:hAnsi="宋体"/>
                <w:szCs w:val="21"/>
              </w:rPr>
              <w:t>第六章</w:t>
            </w:r>
            <w:r w:rsidRPr="000A3588">
              <w:rPr>
                <w:rFonts w:ascii="宋体" w:eastAsia="宋体" w:hAnsi="宋体" w:hint="eastAsia"/>
                <w:szCs w:val="21"/>
              </w:rPr>
              <w:t xml:space="preserve"> </w:t>
            </w:r>
            <w:r w:rsidRPr="000A3588">
              <w:rPr>
                <w:rFonts w:ascii="宋体" w:eastAsia="宋体" w:hAnsi="宋体"/>
                <w:szCs w:val="21"/>
              </w:rPr>
              <w:t>配位化合物和簇合物的结构与性质</w:t>
            </w:r>
          </w:p>
        </w:tc>
        <w:tc>
          <w:tcPr>
            <w:tcW w:w="2665" w:type="dxa"/>
            <w:vAlign w:val="center"/>
          </w:tcPr>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§6.1 配位场理论简介</w:t>
            </w:r>
          </w:p>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§6.2 CO和N2配位化合物的结构与性质</w:t>
            </w:r>
          </w:p>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§6.3 有机金属配合物的结构与性质</w:t>
            </w:r>
          </w:p>
          <w:p w:rsidR="00A22CE6" w:rsidRPr="000A3588" w:rsidRDefault="00943F98" w:rsidP="00CB0F35">
            <w:pPr>
              <w:widowControl/>
              <w:wordWrap w:val="0"/>
              <w:spacing w:beforeLines="50" w:afterLines="50"/>
              <w:ind w:hanging="1"/>
              <w:jc w:val="left"/>
              <w:rPr>
                <w:rFonts w:ascii="宋体" w:eastAsia="宋体" w:hAnsi="宋体"/>
                <w:szCs w:val="21"/>
              </w:rPr>
            </w:pPr>
            <w:r w:rsidRPr="000A3588">
              <w:rPr>
                <w:rFonts w:ascii="宋体" w:eastAsia="宋体" w:hAnsi="宋体" w:cs="Arial"/>
                <w:kern w:val="0"/>
                <w:szCs w:val="21"/>
              </w:rPr>
              <w:t>§6.4 原子簇化合物的结</w:t>
            </w:r>
            <w:r w:rsidRPr="000A3588">
              <w:rPr>
                <w:rFonts w:ascii="宋体" w:eastAsia="宋体" w:hAnsi="宋体" w:cs="Arial"/>
                <w:kern w:val="0"/>
                <w:szCs w:val="21"/>
              </w:rPr>
              <w:lastRenderedPageBreak/>
              <w:t>构与性质</w:t>
            </w:r>
          </w:p>
        </w:tc>
        <w:tc>
          <w:tcPr>
            <w:tcW w:w="525"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lastRenderedPageBreak/>
              <w:t>8</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w:t>
            </w:r>
            <w:r w:rsidR="009D2704">
              <w:rPr>
                <w:rFonts w:ascii="宋体" w:eastAsia="宋体" w:hAnsi="宋体" w:hint="eastAsia"/>
                <w:spacing w:val="-20"/>
                <w:szCs w:val="21"/>
              </w:rPr>
              <w:t>6</w:t>
            </w:r>
            <w:r w:rsidR="00984F33" w:rsidRPr="000A3588">
              <w:rPr>
                <w:rFonts w:ascii="宋体" w:eastAsia="宋体" w:hAnsi="宋体" w:hint="eastAsia"/>
                <w:spacing w:val="-20"/>
                <w:szCs w:val="21"/>
              </w:rPr>
              <w:t>个书面作业</w:t>
            </w:r>
          </w:p>
          <w:p w:rsidR="00A22CE6" w:rsidRPr="000A3588" w:rsidRDefault="00185E8D" w:rsidP="004B7231">
            <w:pPr>
              <w:widowControl/>
              <w:spacing w:beforeLines="50" w:afterLines="50"/>
              <w:jc w:val="left"/>
              <w:rPr>
                <w:rFonts w:ascii="宋体" w:eastAsia="宋体" w:hAnsi="宋体"/>
                <w:szCs w:val="21"/>
              </w:rPr>
            </w:pPr>
            <w:r w:rsidRPr="000A3588">
              <w:rPr>
                <w:rFonts w:ascii="宋体" w:eastAsia="宋体" w:hAnsi="宋体" w:hint="eastAsia"/>
                <w:szCs w:val="21"/>
              </w:rPr>
              <w:t>要求</w:t>
            </w:r>
            <w:r w:rsidR="00140977" w:rsidRPr="000A3588">
              <w:rPr>
                <w:rFonts w:ascii="宋体" w:eastAsia="宋体" w:hAnsi="宋体" w:hint="eastAsia"/>
                <w:szCs w:val="21"/>
              </w:rPr>
              <w:t>：掌握配位场理论、</w:t>
            </w:r>
            <w:r w:rsidR="00140977" w:rsidRPr="000A3588">
              <w:rPr>
                <w:rFonts w:ascii="宋体" w:eastAsia="宋体" w:hAnsi="宋体"/>
                <w:szCs w:val="21"/>
              </w:rPr>
              <w:t>CO和N</w:t>
            </w:r>
            <w:r w:rsidR="00140977" w:rsidRPr="000A3588">
              <w:rPr>
                <w:rFonts w:ascii="宋体" w:eastAsia="宋体" w:hAnsi="宋体"/>
                <w:szCs w:val="21"/>
                <w:vertAlign w:val="subscript"/>
              </w:rPr>
              <w:t>2</w:t>
            </w:r>
            <w:r w:rsidR="00140977" w:rsidRPr="000A3588">
              <w:rPr>
                <w:rFonts w:ascii="宋体" w:eastAsia="宋体" w:hAnsi="宋体"/>
                <w:szCs w:val="21"/>
              </w:rPr>
              <w:t>配合物</w:t>
            </w:r>
            <w:r w:rsidR="00140977" w:rsidRPr="000A3588">
              <w:rPr>
                <w:rFonts w:ascii="宋体" w:eastAsia="宋体" w:hAnsi="宋体" w:hint="eastAsia"/>
                <w:szCs w:val="21"/>
              </w:rPr>
              <w:t>、有机金属配合物</w:t>
            </w:r>
            <w:r w:rsidR="004B7231">
              <w:rPr>
                <w:rFonts w:ascii="宋体" w:eastAsia="宋体" w:hAnsi="宋体" w:hint="eastAsia"/>
                <w:szCs w:val="21"/>
              </w:rPr>
              <w:t>以及</w:t>
            </w:r>
            <w:r w:rsidR="00140977" w:rsidRPr="000A3588">
              <w:rPr>
                <w:rFonts w:ascii="宋体" w:eastAsia="宋体" w:hAnsi="宋体" w:hint="eastAsia"/>
                <w:szCs w:val="21"/>
              </w:rPr>
              <w:t>原子簇合物的结构与性质</w:t>
            </w:r>
          </w:p>
        </w:tc>
        <w:tc>
          <w:tcPr>
            <w:tcW w:w="456" w:type="dxa"/>
            <w:vAlign w:val="center"/>
          </w:tcPr>
          <w:p w:rsidR="00A22CE6" w:rsidRPr="000A3588" w:rsidRDefault="00A22CE6"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lastRenderedPageBreak/>
              <w:t>1</w:t>
            </w:r>
            <w:r w:rsidR="008E1967">
              <w:rPr>
                <w:rFonts w:ascii="宋体" w:eastAsia="宋体" w:hAnsi="宋体"/>
                <w:szCs w:val="21"/>
              </w:rPr>
              <w:t>5</w:t>
            </w:r>
            <w:r w:rsidRPr="000A3588">
              <w:rPr>
                <w:rFonts w:ascii="宋体" w:eastAsia="宋体" w:hAnsi="宋体" w:hint="eastAsia"/>
                <w:szCs w:val="21"/>
              </w:rPr>
              <w:t>-1</w:t>
            </w:r>
            <w:r w:rsidR="00493149">
              <w:rPr>
                <w:rFonts w:ascii="宋体" w:eastAsia="宋体" w:hAnsi="宋体"/>
                <w:szCs w:val="21"/>
              </w:rPr>
              <w:t>7</w:t>
            </w:r>
          </w:p>
        </w:tc>
        <w:tc>
          <w:tcPr>
            <w:tcW w:w="602" w:type="dxa"/>
            <w:vAlign w:val="center"/>
          </w:tcPr>
          <w:p w:rsidR="00A22CE6" w:rsidRPr="000A3588" w:rsidRDefault="00A22CE6" w:rsidP="00CB0F35">
            <w:pPr>
              <w:widowControl/>
              <w:spacing w:beforeLines="50" w:afterLines="50"/>
              <w:jc w:val="center"/>
              <w:rPr>
                <w:rFonts w:ascii="宋体" w:eastAsia="宋体" w:hAnsi="宋体"/>
                <w:szCs w:val="21"/>
              </w:rPr>
            </w:pPr>
          </w:p>
        </w:tc>
        <w:tc>
          <w:tcPr>
            <w:tcW w:w="1162" w:type="dxa"/>
            <w:vAlign w:val="center"/>
          </w:tcPr>
          <w:p w:rsidR="00A22CE6" w:rsidRPr="000A3588" w:rsidRDefault="00A22CE6" w:rsidP="00CB0F35">
            <w:pPr>
              <w:widowControl/>
              <w:spacing w:beforeLines="50" w:afterLines="50"/>
              <w:jc w:val="left"/>
              <w:rPr>
                <w:rFonts w:ascii="宋体" w:eastAsia="宋体" w:hAnsi="宋体"/>
                <w:szCs w:val="21"/>
              </w:rPr>
            </w:pPr>
            <w:r w:rsidRPr="000A3588">
              <w:rPr>
                <w:rFonts w:ascii="宋体" w:eastAsia="宋体" w:hAnsi="宋体"/>
                <w:szCs w:val="21"/>
              </w:rPr>
              <w:t>第七章</w:t>
            </w:r>
            <w:r w:rsidRPr="000A3588">
              <w:rPr>
                <w:rFonts w:ascii="宋体" w:eastAsia="宋体" w:hAnsi="宋体" w:hint="eastAsia"/>
                <w:szCs w:val="21"/>
              </w:rPr>
              <w:t xml:space="preserve"> </w:t>
            </w:r>
            <w:r w:rsidRPr="000A3588">
              <w:rPr>
                <w:rFonts w:ascii="宋体" w:eastAsia="宋体" w:hAnsi="宋体"/>
                <w:szCs w:val="21"/>
              </w:rPr>
              <w:t>晶体结构的点阵理论</w:t>
            </w:r>
          </w:p>
        </w:tc>
        <w:tc>
          <w:tcPr>
            <w:tcW w:w="2665" w:type="dxa"/>
            <w:vAlign w:val="center"/>
          </w:tcPr>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§7.1 晶体的点阵结构与晶体的缺陷</w:t>
            </w:r>
          </w:p>
          <w:p w:rsidR="00A22CE6" w:rsidRPr="000A3588" w:rsidRDefault="00943F98" w:rsidP="00CB0F35">
            <w:pPr>
              <w:widowControl/>
              <w:wordWrap w:val="0"/>
              <w:spacing w:beforeLines="50" w:afterLines="50"/>
              <w:ind w:hanging="1"/>
              <w:jc w:val="left"/>
              <w:rPr>
                <w:rFonts w:ascii="宋体" w:eastAsia="宋体" w:hAnsi="宋体"/>
                <w:szCs w:val="21"/>
              </w:rPr>
            </w:pPr>
            <w:r w:rsidRPr="000A3588">
              <w:rPr>
                <w:rFonts w:ascii="宋体" w:eastAsia="宋体" w:hAnsi="宋体" w:cs="Arial"/>
                <w:kern w:val="0"/>
                <w:szCs w:val="21"/>
              </w:rPr>
              <w:t>§7.2 晶体结构的对称性</w:t>
            </w:r>
          </w:p>
        </w:tc>
        <w:tc>
          <w:tcPr>
            <w:tcW w:w="525"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5</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约5个书面作业</w:t>
            </w:r>
          </w:p>
          <w:p w:rsidR="00A22CE6"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140977" w:rsidRPr="000A3588">
              <w:rPr>
                <w:rFonts w:ascii="宋体" w:eastAsia="宋体" w:hAnsi="宋体" w:hint="eastAsia"/>
                <w:szCs w:val="21"/>
              </w:rPr>
              <w:t>：掌握晶体的点阵结构理论，</w:t>
            </w:r>
            <w:r w:rsidR="004B7231">
              <w:rPr>
                <w:rFonts w:ascii="宋体" w:eastAsia="宋体" w:hAnsi="宋体" w:hint="eastAsia"/>
                <w:szCs w:val="21"/>
              </w:rPr>
              <w:t>理解</w:t>
            </w:r>
            <w:r w:rsidR="00140977" w:rsidRPr="000A3588">
              <w:rPr>
                <w:rFonts w:ascii="宋体" w:eastAsia="宋体" w:hAnsi="宋体" w:hint="eastAsia"/>
                <w:szCs w:val="21"/>
              </w:rPr>
              <w:t>晶体结构的对称性</w:t>
            </w:r>
          </w:p>
        </w:tc>
        <w:tc>
          <w:tcPr>
            <w:tcW w:w="456" w:type="dxa"/>
            <w:vAlign w:val="center"/>
          </w:tcPr>
          <w:p w:rsidR="00A22CE6" w:rsidRPr="000A3588" w:rsidRDefault="00A22CE6" w:rsidP="00CB0F35">
            <w:pPr>
              <w:widowControl/>
              <w:spacing w:beforeLines="50" w:afterLines="50"/>
              <w:jc w:val="center"/>
              <w:rPr>
                <w:rFonts w:ascii="宋体" w:eastAsia="宋体" w:hAnsi="宋体"/>
                <w:szCs w:val="21"/>
              </w:rPr>
            </w:pPr>
          </w:p>
        </w:tc>
      </w:tr>
      <w:tr w:rsidR="009B5047" w:rsidRPr="000A3588" w:rsidTr="000C274A">
        <w:trPr>
          <w:trHeight w:val="340"/>
          <w:jc w:val="center"/>
        </w:trPr>
        <w:tc>
          <w:tcPr>
            <w:tcW w:w="742" w:type="dxa"/>
            <w:vAlign w:val="center"/>
          </w:tcPr>
          <w:p w:rsidR="00A22CE6" w:rsidRPr="000A3588" w:rsidRDefault="00306118" w:rsidP="00CB0F35">
            <w:pPr>
              <w:widowControl/>
              <w:spacing w:beforeLines="50" w:afterLines="50"/>
              <w:jc w:val="center"/>
              <w:rPr>
                <w:rFonts w:ascii="宋体" w:eastAsia="宋体" w:hAnsi="宋体"/>
                <w:szCs w:val="21"/>
              </w:rPr>
            </w:pPr>
            <w:r w:rsidRPr="000A3588">
              <w:rPr>
                <w:rFonts w:ascii="宋体" w:eastAsia="宋体" w:hAnsi="宋体" w:hint="eastAsia"/>
                <w:szCs w:val="21"/>
              </w:rPr>
              <w:t>1</w:t>
            </w:r>
            <w:r w:rsidR="00493149">
              <w:rPr>
                <w:rFonts w:ascii="宋体" w:eastAsia="宋体" w:hAnsi="宋体"/>
                <w:szCs w:val="21"/>
              </w:rPr>
              <w:t>7</w:t>
            </w:r>
            <w:r w:rsidRPr="000A3588">
              <w:rPr>
                <w:rFonts w:ascii="宋体" w:eastAsia="宋体" w:hAnsi="宋体" w:hint="eastAsia"/>
                <w:szCs w:val="21"/>
              </w:rPr>
              <w:t>-18</w:t>
            </w:r>
          </w:p>
        </w:tc>
        <w:tc>
          <w:tcPr>
            <w:tcW w:w="602" w:type="dxa"/>
            <w:vAlign w:val="center"/>
          </w:tcPr>
          <w:p w:rsidR="00A22CE6" w:rsidRPr="000A3588" w:rsidRDefault="00A22CE6" w:rsidP="00CB0F35">
            <w:pPr>
              <w:widowControl/>
              <w:spacing w:beforeLines="50" w:afterLines="50"/>
              <w:jc w:val="center"/>
              <w:rPr>
                <w:rFonts w:ascii="宋体" w:eastAsia="宋体" w:hAnsi="宋体"/>
                <w:szCs w:val="21"/>
              </w:rPr>
            </w:pPr>
          </w:p>
        </w:tc>
        <w:tc>
          <w:tcPr>
            <w:tcW w:w="1162" w:type="dxa"/>
            <w:vAlign w:val="center"/>
          </w:tcPr>
          <w:p w:rsidR="00A22CE6" w:rsidRPr="000A3588" w:rsidRDefault="00A22CE6" w:rsidP="00CB0F35">
            <w:pPr>
              <w:widowControl/>
              <w:spacing w:beforeLines="50" w:afterLines="50"/>
              <w:jc w:val="left"/>
              <w:rPr>
                <w:rFonts w:ascii="宋体" w:eastAsia="宋体" w:hAnsi="宋体"/>
                <w:szCs w:val="21"/>
              </w:rPr>
            </w:pPr>
            <w:r w:rsidRPr="000A3588">
              <w:rPr>
                <w:rFonts w:ascii="宋体" w:eastAsia="宋体" w:hAnsi="宋体"/>
                <w:szCs w:val="21"/>
              </w:rPr>
              <w:t>第八章</w:t>
            </w:r>
            <w:r w:rsidRPr="000A3588">
              <w:rPr>
                <w:rFonts w:ascii="宋体" w:eastAsia="宋体" w:hAnsi="宋体" w:hint="eastAsia"/>
                <w:szCs w:val="21"/>
              </w:rPr>
              <w:t xml:space="preserve"> </w:t>
            </w:r>
            <w:r w:rsidRPr="000A3588">
              <w:rPr>
                <w:rFonts w:ascii="宋体" w:eastAsia="宋体" w:hAnsi="宋体"/>
                <w:szCs w:val="21"/>
              </w:rPr>
              <w:t>晶体的结构与晶体材料</w:t>
            </w:r>
          </w:p>
        </w:tc>
        <w:tc>
          <w:tcPr>
            <w:tcW w:w="2665" w:type="dxa"/>
            <w:vAlign w:val="center"/>
          </w:tcPr>
          <w:p w:rsidR="00943F98" w:rsidRPr="000A3588" w:rsidRDefault="00943F98" w:rsidP="00CB0F35">
            <w:pPr>
              <w:widowControl/>
              <w:wordWrap w:val="0"/>
              <w:spacing w:beforeLines="50" w:afterLines="50"/>
              <w:ind w:hanging="1"/>
              <w:jc w:val="left"/>
              <w:rPr>
                <w:rFonts w:ascii="宋体" w:eastAsia="宋体" w:hAnsi="宋体" w:cs="Arial"/>
                <w:kern w:val="0"/>
                <w:szCs w:val="21"/>
              </w:rPr>
            </w:pPr>
            <w:r w:rsidRPr="000A3588">
              <w:rPr>
                <w:rFonts w:ascii="宋体" w:eastAsia="宋体" w:hAnsi="宋体" w:cs="Arial"/>
                <w:kern w:val="0"/>
                <w:szCs w:val="21"/>
              </w:rPr>
              <w:t>§8.1 晶体结构的能带理论与密堆积原理</w:t>
            </w:r>
          </w:p>
          <w:p w:rsidR="00943F98" w:rsidRPr="000A3588" w:rsidRDefault="00943F98" w:rsidP="00CB0F35">
            <w:pPr>
              <w:widowControl/>
              <w:wordWrap w:val="0"/>
              <w:spacing w:beforeLines="50" w:afterLines="50"/>
              <w:ind w:hanging="1"/>
              <w:jc w:val="distribute"/>
              <w:rPr>
                <w:rFonts w:ascii="宋体" w:eastAsia="宋体" w:hAnsi="宋体" w:cs="Arial"/>
                <w:spacing w:val="-20"/>
                <w:kern w:val="0"/>
                <w:szCs w:val="21"/>
              </w:rPr>
            </w:pPr>
            <w:r w:rsidRPr="000A3588">
              <w:rPr>
                <w:rFonts w:ascii="宋体" w:eastAsia="宋体" w:hAnsi="宋体" w:cs="Arial"/>
                <w:spacing w:val="-20"/>
                <w:kern w:val="0"/>
                <w:szCs w:val="21"/>
              </w:rPr>
              <w:t>§8.2 金属晶体的结构与应用</w:t>
            </w:r>
          </w:p>
          <w:p w:rsidR="00943F98" w:rsidRPr="000A3588" w:rsidRDefault="00943F98" w:rsidP="00CB0F35">
            <w:pPr>
              <w:widowControl/>
              <w:wordWrap w:val="0"/>
              <w:spacing w:beforeLines="50" w:afterLines="50"/>
              <w:ind w:hanging="1"/>
              <w:jc w:val="distribute"/>
              <w:rPr>
                <w:rFonts w:ascii="宋体" w:eastAsia="宋体" w:hAnsi="宋体" w:cs="Arial"/>
                <w:spacing w:val="-20"/>
                <w:kern w:val="0"/>
                <w:szCs w:val="21"/>
              </w:rPr>
            </w:pPr>
            <w:r w:rsidRPr="000A3588">
              <w:rPr>
                <w:rFonts w:ascii="宋体" w:eastAsia="宋体" w:hAnsi="宋体" w:cs="Arial"/>
                <w:spacing w:val="-20"/>
                <w:kern w:val="0"/>
                <w:szCs w:val="21"/>
              </w:rPr>
              <w:t>§8.3 离子晶体的结构与应用</w:t>
            </w:r>
          </w:p>
          <w:p w:rsidR="00A22CE6" w:rsidRPr="000A3588" w:rsidRDefault="00943F98" w:rsidP="00CB0F35">
            <w:pPr>
              <w:widowControl/>
              <w:wordWrap w:val="0"/>
              <w:spacing w:beforeLines="50" w:afterLines="50"/>
              <w:ind w:hanging="1"/>
              <w:jc w:val="left"/>
              <w:rPr>
                <w:rFonts w:ascii="宋体" w:eastAsia="宋体" w:hAnsi="宋体"/>
                <w:szCs w:val="21"/>
              </w:rPr>
            </w:pPr>
            <w:r w:rsidRPr="000A3588">
              <w:rPr>
                <w:rFonts w:ascii="宋体" w:eastAsia="宋体" w:hAnsi="宋体" w:cs="Arial"/>
                <w:kern w:val="0"/>
                <w:szCs w:val="21"/>
              </w:rPr>
              <w:t>§8.4 共价键型晶体、分子型晶体和</w:t>
            </w:r>
            <w:proofErr w:type="gramStart"/>
            <w:r w:rsidRPr="000A3588">
              <w:rPr>
                <w:rFonts w:ascii="宋体" w:eastAsia="宋体" w:hAnsi="宋体" w:cs="Arial"/>
                <w:kern w:val="0"/>
                <w:szCs w:val="21"/>
              </w:rPr>
              <w:t>混合键型晶体</w:t>
            </w:r>
            <w:proofErr w:type="gramEnd"/>
            <w:r w:rsidRPr="000A3588">
              <w:rPr>
                <w:rFonts w:ascii="宋体" w:eastAsia="宋体" w:hAnsi="宋体" w:cs="Arial"/>
                <w:kern w:val="0"/>
                <w:szCs w:val="21"/>
              </w:rPr>
              <w:t>的结构与应用</w:t>
            </w:r>
          </w:p>
        </w:tc>
        <w:tc>
          <w:tcPr>
            <w:tcW w:w="525" w:type="dxa"/>
            <w:vAlign w:val="center"/>
          </w:tcPr>
          <w:p w:rsidR="00A22CE6" w:rsidRPr="000A3588" w:rsidRDefault="00CA2AAE" w:rsidP="00CB0F35">
            <w:pPr>
              <w:widowControl/>
              <w:spacing w:beforeLines="50" w:afterLines="50"/>
              <w:jc w:val="center"/>
              <w:rPr>
                <w:rFonts w:ascii="宋体" w:eastAsia="宋体" w:hAnsi="宋体"/>
                <w:szCs w:val="21"/>
              </w:rPr>
            </w:pPr>
            <w:r>
              <w:rPr>
                <w:rFonts w:ascii="宋体" w:eastAsia="宋体" w:hAnsi="宋体"/>
                <w:szCs w:val="21"/>
              </w:rPr>
              <w:t>5</w:t>
            </w:r>
          </w:p>
        </w:tc>
        <w:tc>
          <w:tcPr>
            <w:tcW w:w="2105" w:type="dxa"/>
            <w:vAlign w:val="center"/>
          </w:tcPr>
          <w:p w:rsidR="00185E8D" w:rsidRPr="000A3588" w:rsidRDefault="00185E8D" w:rsidP="00CB0F35">
            <w:pPr>
              <w:widowControl/>
              <w:spacing w:beforeLines="50" w:afterLines="50"/>
              <w:jc w:val="distribute"/>
              <w:rPr>
                <w:rFonts w:ascii="宋体" w:eastAsia="宋体" w:hAnsi="宋体"/>
                <w:spacing w:val="-20"/>
                <w:szCs w:val="21"/>
              </w:rPr>
            </w:pPr>
            <w:r w:rsidRPr="000A3588">
              <w:rPr>
                <w:rFonts w:ascii="宋体" w:eastAsia="宋体" w:hAnsi="宋体"/>
                <w:spacing w:val="-20"/>
                <w:szCs w:val="21"/>
              </w:rPr>
              <w:t>作业</w:t>
            </w:r>
            <w:r w:rsidRPr="000A3588">
              <w:rPr>
                <w:rFonts w:ascii="宋体" w:eastAsia="宋体" w:hAnsi="宋体" w:hint="eastAsia"/>
                <w:spacing w:val="-20"/>
                <w:szCs w:val="21"/>
              </w:rPr>
              <w:t>：</w:t>
            </w:r>
            <w:r w:rsidR="00984F33" w:rsidRPr="000A3588">
              <w:rPr>
                <w:rFonts w:ascii="宋体" w:eastAsia="宋体" w:hAnsi="宋体" w:hint="eastAsia"/>
                <w:spacing w:val="-20"/>
                <w:szCs w:val="21"/>
              </w:rPr>
              <w:t>约4个书面作业</w:t>
            </w:r>
          </w:p>
          <w:p w:rsidR="00A22CE6" w:rsidRPr="000A3588" w:rsidRDefault="00185E8D" w:rsidP="00CB0F35">
            <w:pPr>
              <w:widowControl/>
              <w:spacing w:beforeLines="50" w:afterLines="50"/>
              <w:rPr>
                <w:rFonts w:ascii="宋体" w:eastAsia="宋体" w:hAnsi="宋体"/>
                <w:szCs w:val="21"/>
              </w:rPr>
            </w:pPr>
            <w:r w:rsidRPr="000A3588">
              <w:rPr>
                <w:rFonts w:ascii="宋体" w:eastAsia="宋体" w:hAnsi="宋体" w:hint="eastAsia"/>
                <w:szCs w:val="21"/>
              </w:rPr>
              <w:t>要求</w:t>
            </w:r>
            <w:r w:rsidR="00140977" w:rsidRPr="000A3588">
              <w:rPr>
                <w:rFonts w:ascii="宋体" w:eastAsia="宋体" w:hAnsi="宋体" w:hint="eastAsia"/>
                <w:szCs w:val="21"/>
              </w:rPr>
              <w:t>：了解晶体结构的能带理论，掌握晶体</w:t>
            </w:r>
            <w:r w:rsidR="002C6A34">
              <w:rPr>
                <w:rFonts w:ascii="宋体" w:eastAsia="宋体" w:hAnsi="宋体" w:hint="eastAsia"/>
                <w:szCs w:val="21"/>
              </w:rPr>
              <w:t>结构</w:t>
            </w:r>
            <w:r w:rsidR="00140977" w:rsidRPr="000A3588">
              <w:rPr>
                <w:rFonts w:ascii="宋体" w:eastAsia="宋体" w:hAnsi="宋体" w:hint="eastAsia"/>
                <w:szCs w:val="21"/>
              </w:rPr>
              <w:t>的密堆积原理；</w:t>
            </w:r>
            <w:r w:rsidR="004B7231">
              <w:rPr>
                <w:rFonts w:ascii="宋体" w:eastAsia="宋体" w:hAnsi="宋体" w:hint="eastAsia"/>
                <w:szCs w:val="21"/>
              </w:rPr>
              <w:t>理解</w:t>
            </w:r>
            <w:r w:rsidR="00140977" w:rsidRPr="000A3588">
              <w:rPr>
                <w:rFonts w:ascii="宋体" w:eastAsia="宋体" w:hAnsi="宋体" w:hint="eastAsia"/>
                <w:szCs w:val="21"/>
              </w:rPr>
              <w:t>各类晶体的结构特征</w:t>
            </w:r>
          </w:p>
        </w:tc>
        <w:tc>
          <w:tcPr>
            <w:tcW w:w="456" w:type="dxa"/>
            <w:vAlign w:val="center"/>
          </w:tcPr>
          <w:p w:rsidR="00A22CE6" w:rsidRPr="000A3588" w:rsidRDefault="00A22CE6" w:rsidP="00CB0F35">
            <w:pPr>
              <w:widowControl/>
              <w:spacing w:beforeLines="50" w:afterLines="50"/>
              <w:jc w:val="center"/>
              <w:rPr>
                <w:rFonts w:ascii="宋体" w:eastAsia="宋体" w:hAnsi="宋体"/>
                <w:szCs w:val="21"/>
              </w:rPr>
            </w:pPr>
          </w:p>
        </w:tc>
      </w:tr>
    </w:tbl>
    <w:p w:rsidR="00BA23F0" w:rsidRPr="000A3588" w:rsidRDefault="00BA23F0" w:rsidP="00CB0F35">
      <w:pPr>
        <w:widowControl/>
        <w:spacing w:beforeLines="50" w:afterLines="50"/>
        <w:ind w:firstLineChars="200" w:firstLine="562"/>
        <w:jc w:val="left"/>
      </w:pPr>
      <w:r w:rsidRPr="000A3588">
        <w:rPr>
          <w:rFonts w:ascii="黑体" w:eastAsia="黑体" w:hAnsi="黑体" w:hint="eastAsia"/>
          <w:b/>
          <w:sz w:val="28"/>
          <w:szCs w:val="28"/>
        </w:rPr>
        <w:t>六、教材及参考书目</w:t>
      </w:r>
    </w:p>
    <w:p w:rsidR="007A5F8A"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bCs/>
        </w:rPr>
        <w:t>1</w:t>
      </w:r>
      <w:r w:rsidR="007A5F8A" w:rsidRPr="000A3588">
        <w:rPr>
          <w:rFonts w:ascii="宋体" w:eastAsia="宋体" w:hAnsi="宋体" w:hint="eastAsia"/>
          <w:bCs/>
        </w:rPr>
        <w:t>．周公度，段连运，《结构化学基础》（第五版），北京大学出版社，2017</w:t>
      </w:r>
    </w:p>
    <w:p w:rsidR="007E32DE"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bCs/>
        </w:rPr>
        <w:t>2．</w:t>
      </w:r>
      <w:r w:rsidRPr="000A3588">
        <w:rPr>
          <w:rFonts w:ascii="宋体" w:eastAsia="宋体" w:hAnsi="宋体" w:hint="eastAsia"/>
        </w:rPr>
        <w:t>李炳瑞，《结构化学（多媒体版·第二版）》</w:t>
      </w:r>
      <w:r w:rsidR="00F43C42">
        <w:rPr>
          <w:rFonts w:ascii="宋体" w:eastAsia="宋体" w:hAnsi="宋体" w:hint="eastAsia"/>
        </w:rPr>
        <w:t>，</w:t>
      </w:r>
      <w:r w:rsidRPr="000A3588">
        <w:rPr>
          <w:rFonts w:ascii="宋体" w:eastAsia="宋体" w:hAnsi="宋体" w:hint="eastAsia"/>
        </w:rPr>
        <w:t>高等教育出版社，2016</w:t>
      </w:r>
    </w:p>
    <w:p w:rsidR="007E32DE"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rPr>
        <w:t>3</w:t>
      </w:r>
      <w:r w:rsidR="00E6486A" w:rsidRPr="000A3588">
        <w:rPr>
          <w:rFonts w:ascii="宋体" w:eastAsia="宋体" w:hAnsi="宋体" w:hint="eastAsia"/>
          <w:bCs/>
        </w:rPr>
        <w:t>．</w:t>
      </w:r>
      <w:r w:rsidRPr="000A3588">
        <w:rPr>
          <w:rFonts w:ascii="宋体" w:eastAsia="宋体" w:hAnsi="宋体" w:hint="eastAsia"/>
        </w:rPr>
        <w:t>林梦海，林银钟，《结构化学》，科学出版社，2005</w:t>
      </w:r>
    </w:p>
    <w:p w:rsidR="007E32DE"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rPr>
        <w:t>4</w:t>
      </w:r>
      <w:r w:rsidRPr="000A3588">
        <w:rPr>
          <w:rFonts w:ascii="宋体" w:eastAsia="宋体" w:hAnsi="宋体" w:hint="eastAsia"/>
          <w:bCs/>
        </w:rPr>
        <w:t>．陈启明，高剑南，倪行，</w:t>
      </w:r>
      <w:r w:rsidRPr="000A3588">
        <w:rPr>
          <w:rFonts w:ascii="宋体" w:eastAsia="宋体" w:hAnsi="宋体" w:hint="eastAsia"/>
        </w:rPr>
        <w:t>《物质结构学习指导》（第二版），科学出版社，2013</w:t>
      </w:r>
    </w:p>
    <w:p w:rsidR="007E32DE" w:rsidRPr="000A3588" w:rsidRDefault="007E32DE" w:rsidP="00CB0F35">
      <w:pPr>
        <w:widowControl/>
        <w:spacing w:beforeLines="50" w:afterLines="50"/>
        <w:ind w:firstLineChars="200" w:firstLine="420"/>
        <w:jc w:val="left"/>
        <w:rPr>
          <w:rFonts w:ascii="宋体" w:eastAsia="宋体" w:hAnsi="宋体"/>
          <w:bCs/>
        </w:rPr>
      </w:pPr>
      <w:r w:rsidRPr="000A3588">
        <w:rPr>
          <w:rFonts w:ascii="宋体" w:eastAsia="宋体" w:hAnsi="宋体" w:hint="eastAsia"/>
          <w:bCs/>
        </w:rPr>
        <w:t>5．潘道</w:t>
      </w:r>
      <w:proofErr w:type="gramStart"/>
      <w:r w:rsidRPr="000A3588">
        <w:rPr>
          <w:rFonts w:ascii="宋体" w:eastAsia="宋体" w:hAnsi="宋体" w:hint="eastAsia"/>
          <w:bCs/>
        </w:rPr>
        <w:t>皑</w:t>
      </w:r>
      <w:proofErr w:type="gramEnd"/>
      <w:r w:rsidRPr="000A3588">
        <w:rPr>
          <w:rFonts w:ascii="宋体" w:eastAsia="宋体" w:hAnsi="宋体" w:hint="eastAsia"/>
          <w:bCs/>
        </w:rPr>
        <w:t>，《物质结构》（第二版），高等教育出版社，2008</w:t>
      </w:r>
      <w:r w:rsidR="007A5F8A" w:rsidRPr="000A3588">
        <w:rPr>
          <w:rFonts w:ascii="宋体" w:eastAsia="宋体" w:hAnsi="宋体"/>
          <w:bCs/>
        </w:rPr>
        <w:t xml:space="preserve">  </w:t>
      </w:r>
    </w:p>
    <w:p w:rsidR="007A5F8A"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bCs/>
        </w:rPr>
        <w:t>6</w:t>
      </w:r>
      <w:r w:rsidR="007A5F8A" w:rsidRPr="000A3588">
        <w:rPr>
          <w:rFonts w:ascii="宋体" w:eastAsia="宋体" w:hAnsi="宋体" w:hint="eastAsia"/>
          <w:bCs/>
        </w:rPr>
        <w:t>．周公度，段连运，</w:t>
      </w:r>
      <w:r w:rsidR="007A5F8A" w:rsidRPr="000A3588">
        <w:rPr>
          <w:rFonts w:ascii="宋体" w:eastAsia="宋体" w:hAnsi="宋体"/>
          <w:bCs/>
        </w:rPr>
        <w:t>《</w:t>
      </w:r>
      <w:r w:rsidR="007A5F8A" w:rsidRPr="000A3588">
        <w:rPr>
          <w:rFonts w:ascii="宋体" w:eastAsia="宋体" w:hAnsi="宋体" w:hint="eastAsia"/>
          <w:bCs/>
        </w:rPr>
        <w:t>结构化学基础习题解析》（第五版），北京大学出版社，2017</w:t>
      </w:r>
    </w:p>
    <w:p w:rsidR="00E115AE" w:rsidRPr="000A3588" w:rsidRDefault="007E32DE" w:rsidP="00CB0F35">
      <w:pPr>
        <w:widowControl/>
        <w:spacing w:beforeLines="50" w:afterLines="50"/>
        <w:ind w:firstLineChars="200" w:firstLine="420"/>
        <w:jc w:val="left"/>
        <w:rPr>
          <w:rFonts w:ascii="宋体" w:eastAsia="宋体" w:hAnsi="宋体"/>
        </w:rPr>
      </w:pPr>
      <w:r w:rsidRPr="000A3588">
        <w:rPr>
          <w:rFonts w:ascii="宋体" w:eastAsia="宋体" w:hAnsi="宋体" w:hint="eastAsia"/>
          <w:bCs/>
        </w:rPr>
        <w:t>7．</w:t>
      </w:r>
      <w:r w:rsidR="00E115AE" w:rsidRPr="000A3588">
        <w:rPr>
          <w:rFonts w:ascii="宋体" w:eastAsia="宋体" w:hAnsi="宋体" w:hint="eastAsia"/>
        </w:rPr>
        <w:t>李炳瑞，《结构化学</w:t>
      </w:r>
      <w:r w:rsidRPr="000A3588">
        <w:rPr>
          <w:rFonts w:ascii="宋体" w:eastAsia="宋体" w:hAnsi="宋体" w:hint="eastAsia"/>
        </w:rPr>
        <w:t>学习指导与习题解答</w:t>
      </w:r>
      <w:r w:rsidR="00E115AE" w:rsidRPr="000A3588">
        <w:rPr>
          <w:rFonts w:ascii="宋体" w:eastAsia="宋体" w:hAnsi="宋体" w:hint="eastAsia"/>
        </w:rPr>
        <w:t>》</w:t>
      </w:r>
      <w:r w:rsidR="00F43C42">
        <w:rPr>
          <w:rFonts w:ascii="宋体" w:eastAsia="宋体" w:hAnsi="宋体" w:hint="eastAsia"/>
        </w:rPr>
        <w:t>，</w:t>
      </w:r>
      <w:r w:rsidR="00E115AE" w:rsidRPr="000A3588">
        <w:rPr>
          <w:rFonts w:ascii="宋体" w:eastAsia="宋体" w:hAnsi="宋体" w:hint="eastAsia"/>
        </w:rPr>
        <w:t>高等教育出版社，201</w:t>
      </w:r>
      <w:r w:rsidRPr="000A3588">
        <w:rPr>
          <w:rFonts w:ascii="宋体" w:eastAsia="宋体" w:hAnsi="宋体" w:hint="eastAsia"/>
        </w:rPr>
        <w:t>5</w:t>
      </w:r>
    </w:p>
    <w:p w:rsidR="00E115AE" w:rsidRPr="000A3588" w:rsidRDefault="00E115AE" w:rsidP="00CB0F35">
      <w:pPr>
        <w:widowControl/>
        <w:spacing w:beforeLines="50" w:afterLines="50"/>
        <w:jc w:val="left"/>
        <w:rPr>
          <w:rFonts w:ascii="宋体" w:eastAsia="宋体" w:hAnsi="宋体"/>
        </w:rPr>
      </w:pPr>
    </w:p>
    <w:p w:rsidR="00E76E34" w:rsidRPr="000A3588" w:rsidRDefault="00E76E34" w:rsidP="00CB0F35">
      <w:pPr>
        <w:widowControl/>
        <w:spacing w:beforeLines="50" w:afterLines="50"/>
        <w:ind w:firstLineChars="200" w:firstLine="562"/>
        <w:jc w:val="left"/>
        <w:rPr>
          <w:rFonts w:ascii="宋体" w:eastAsia="宋体" w:hAnsi="宋体"/>
        </w:rPr>
      </w:pPr>
      <w:r w:rsidRPr="000A3588">
        <w:rPr>
          <w:rFonts w:ascii="黑体" w:eastAsia="黑体" w:hAnsi="黑体" w:hint="eastAsia"/>
          <w:b/>
          <w:sz w:val="28"/>
          <w:szCs w:val="28"/>
        </w:rPr>
        <w:t xml:space="preserve">七、教学方法 </w:t>
      </w:r>
    </w:p>
    <w:p w:rsidR="00026E78" w:rsidRPr="00A056E3" w:rsidRDefault="00026E78" w:rsidP="00A056E3">
      <w:pPr>
        <w:spacing w:beforeLines="50" w:afterLines="50"/>
        <w:ind w:firstLineChars="200" w:firstLine="422"/>
        <w:rPr>
          <w:rFonts w:ascii="宋体" w:eastAsia="宋体" w:hAnsi="宋体"/>
          <w:szCs w:val="21"/>
        </w:rPr>
      </w:pPr>
      <w:r w:rsidRPr="00A056E3">
        <w:rPr>
          <w:rFonts w:ascii="宋体" w:eastAsia="宋体" w:hAnsi="宋体"/>
          <w:b/>
          <w:szCs w:val="21"/>
        </w:rPr>
        <w:t>1</w:t>
      </w:r>
      <w:r w:rsidRPr="00A056E3">
        <w:rPr>
          <w:rFonts w:ascii="宋体" w:eastAsia="宋体" w:hAnsi="宋体" w:hint="eastAsia"/>
          <w:b/>
          <w:szCs w:val="21"/>
        </w:rPr>
        <w:t>．</w:t>
      </w:r>
      <w:r w:rsidRPr="00A056E3">
        <w:rPr>
          <w:rFonts w:ascii="宋体" w:eastAsia="宋体" w:hAnsi="宋体"/>
          <w:b/>
          <w:szCs w:val="21"/>
        </w:rPr>
        <w:t>讲授法</w:t>
      </w:r>
      <w:r w:rsidRPr="00A056E3">
        <w:rPr>
          <w:rFonts w:ascii="宋体" w:eastAsia="宋体" w:hAnsi="宋体" w:hint="eastAsia"/>
          <w:szCs w:val="21"/>
        </w:rPr>
        <w:t>：</w:t>
      </w:r>
      <w:r w:rsidRPr="00A056E3">
        <w:rPr>
          <w:rFonts w:ascii="宋体" w:eastAsia="宋体" w:hAnsi="宋体"/>
          <w:szCs w:val="21"/>
        </w:rPr>
        <w:t>本课程以“结构决定性能，性能反映结构”为原则，从原子、分子以及晶体的结构揭示物质的性质</w:t>
      </w:r>
      <w:r w:rsidR="00791E7A" w:rsidRPr="00A056E3">
        <w:rPr>
          <w:rFonts w:ascii="宋体" w:eastAsia="宋体" w:hAnsi="宋体" w:hint="eastAsia"/>
          <w:szCs w:val="21"/>
        </w:rPr>
        <w:t>。</w:t>
      </w:r>
      <w:r w:rsidRPr="00A056E3">
        <w:rPr>
          <w:rFonts w:ascii="宋体" w:eastAsia="宋体" w:hAnsi="宋体" w:hint="eastAsia"/>
          <w:szCs w:val="21"/>
        </w:rPr>
        <w:t>通过教师在课堂上讲授结构化学相关的基本概念和基本原理，</w:t>
      </w:r>
      <w:r w:rsidRPr="00A056E3">
        <w:rPr>
          <w:rFonts w:ascii="宋体" w:eastAsia="宋体" w:hAnsi="宋体" w:cs="Times New Roman"/>
          <w:kern w:val="0"/>
          <w:szCs w:val="21"/>
        </w:rPr>
        <w:t>帮助学生掌握</w:t>
      </w:r>
      <w:r w:rsidRPr="00A056E3">
        <w:rPr>
          <w:rFonts w:ascii="宋体" w:eastAsia="宋体" w:hAnsi="宋体"/>
          <w:szCs w:val="21"/>
        </w:rPr>
        <w:t>量子力学基础和原子结构以及对简单体系的应用、分子的对称性原理以及双原子分子、共轭分子和多原子分子的分子轨道理论、配位场理论、晶体结构等有关内容。</w:t>
      </w:r>
    </w:p>
    <w:p w:rsidR="00026E78" w:rsidRPr="00A056E3" w:rsidRDefault="00026E78" w:rsidP="00A056E3">
      <w:pPr>
        <w:spacing w:beforeLines="50" w:afterLines="50"/>
        <w:ind w:firstLineChars="200" w:firstLine="422"/>
        <w:rPr>
          <w:rFonts w:ascii="宋体" w:eastAsia="宋体" w:hAnsi="宋体"/>
          <w:bCs/>
          <w:szCs w:val="21"/>
        </w:rPr>
      </w:pPr>
      <w:r w:rsidRPr="00A056E3">
        <w:rPr>
          <w:rFonts w:ascii="宋体" w:eastAsia="宋体" w:hAnsi="宋体" w:hint="eastAsia"/>
          <w:b/>
          <w:szCs w:val="21"/>
        </w:rPr>
        <w:t>2．</w:t>
      </w:r>
      <w:r w:rsidRPr="00A056E3">
        <w:rPr>
          <w:rFonts w:ascii="宋体" w:eastAsia="宋体" w:hAnsi="宋体"/>
          <w:b/>
          <w:szCs w:val="21"/>
        </w:rPr>
        <w:t>讨论法</w:t>
      </w:r>
      <w:r w:rsidRPr="00A056E3">
        <w:rPr>
          <w:rFonts w:ascii="宋体" w:eastAsia="宋体" w:hAnsi="宋体" w:hint="eastAsia"/>
          <w:b/>
          <w:szCs w:val="21"/>
        </w:rPr>
        <w:t>：</w:t>
      </w:r>
      <w:r w:rsidR="00485E4C" w:rsidRPr="00A056E3">
        <w:rPr>
          <w:rFonts w:ascii="宋体" w:eastAsia="宋体" w:hAnsi="宋体" w:hint="eastAsia"/>
          <w:szCs w:val="21"/>
        </w:rPr>
        <w:t>组织学生讨论量子力学产生背景、原子轨道图像</w:t>
      </w:r>
      <w:r w:rsidR="001513CA" w:rsidRPr="00A056E3">
        <w:rPr>
          <w:rFonts w:ascii="宋体" w:eastAsia="宋体" w:hAnsi="宋体" w:hint="eastAsia"/>
          <w:szCs w:val="21"/>
        </w:rPr>
        <w:t>、</w:t>
      </w:r>
      <w:r w:rsidR="001513CA" w:rsidRPr="00A056E3">
        <w:rPr>
          <w:rFonts w:ascii="宋体" w:eastAsia="宋体" w:hAnsi="宋体"/>
          <w:szCs w:val="21"/>
        </w:rPr>
        <w:t>杂化轨道理论等</w:t>
      </w:r>
    </w:p>
    <w:p w:rsidR="00026E78" w:rsidRPr="00A056E3" w:rsidRDefault="00026E78" w:rsidP="00A056E3">
      <w:pPr>
        <w:spacing w:beforeLines="50" w:afterLines="50"/>
        <w:ind w:firstLineChars="200" w:firstLine="422"/>
        <w:rPr>
          <w:rFonts w:ascii="宋体" w:eastAsia="宋体" w:hAnsi="宋体"/>
          <w:szCs w:val="21"/>
        </w:rPr>
      </w:pPr>
      <w:r w:rsidRPr="00A056E3">
        <w:rPr>
          <w:rFonts w:ascii="宋体" w:eastAsia="宋体" w:hAnsi="宋体"/>
          <w:b/>
          <w:szCs w:val="21"/>
        </w:rPr>
        <w:t>3</w:t>
      </w:r>
      <w:r w:rsidRPr="00A056E3">
        <w:rPr>
          <w:rFonts w:ascii="宋体" w:eastAsia="宋体" w:hAnsi="宋体" w:hint="eastAsia"/>
          <w:b/>
          <w:szCs w:val="21"/>
        </w:rPr>
        <w:t>．演示法：</w:t>
      </w:r>
      <w:r w:rsidRPr="00A056E3">
        <w:rPr>
          <w:rFonts w:ascii="宋体" w:eastAsia="宋体" w:hAnsi="宋体" w:hint="eastAsia"/>
          <w:szCs w:val="21"/>
        </w:rPr>
        <w:t>通过课堂展示多原子分子</w:t>
      </w:r>
      <w:r w:rsidR="00485E4C" w:rsidRPr="00A056E3">
        <w:rPr>
          <w:rFonts w:ascii="宋体" w:eastAsia="宋体" w:hAnsi="宋体" w:hint="eastAsia"/>
          <w:szCs w:val="21"/>
        </w:rPr>
        <w:t>、硼烷和多硼烷以及</w:t>
      </w:r>
      <w:r w:rsidRPr="00A056E3">
        <w:rPr>
          <w:rFonts w:ascii="宋体" w:eastAsia="宋体" w:hAnsi="宋体" w:hint="eastAsia"/>
          <w:szCs w:val="21"/>
        </w:rPr>
        <w:t>各类晶体的结构，帮助学生理解分子点群及各类</w:t>
      </w:r>
      <w:r w:rsidR="00485E4C" w:rsidRPr="00A056E3">
        <w:rPr>
          <w:rFonts w:ascii="宋体" w:eastAsia="宋体" w:hAnsi="宋体" w:hint="eastAsia"/>
          <w:szCs w:val="21"/>
        </w:rPr>
        <w:t>分子、</w:t>
      </w:r>
      <w:r w:rsidRPr="00A056E3">
        <w:rPr>
          <w:rFonts w:ascii="宋体" w:eastAsia="宋体" w:hAnsi="宋体" w:hint="eastAsia"/>
          <w:szCs w:val="21"/>
        </w:rPr>
        <w:t>晶体的结构特征</w:t>
      </w:r>
      <w:r w:rsidRPr="00A056E3">
        <w:rPr>
          <w:rFonts w:ascii="宋体" w:eastAsia="宋体" w:hAnsi="宋体" w:hint="eastAsia"/>
          <w:bCs/>
          <w:szCs w:val="21"/>
        </w:rPr>
        <w:t>。</w:t>
      </w:r>
    </w:p>
    <w:p w:rsidR="00026E78" w:rsidRPr="00A056E3" w:rsidRDefault="00026E78" w:rsidP="00A056E3">
      <w:pPr>
        <w:spacing w:beforeLines="50" w:afterLines="50"/>
        <w:ind w:firstLineChars="200" w:firstLine="422"/>
        <w:jc w:val="left"/>
        <w:rPr>
          <w:rFonts w:ascii="宋体" w:eastAsia="宋体" w:hAnsi="宋体"/>
          <w:szCs w:val="21"/>
        </w:rPr>
      </w:pPr>
      <w:r w:rsidRPr="00A056E3">
        <w:rPr>
          <w:rFonts w:ascii="宋体" w:eastAsia="宋体" w:hAnsi="宋体" w:hint="eastAsia"/>
          <w:b/>
          <w:szCs w:val="21"/>
        </w:rPr>
        <w:t>4．</w:t>
      </w:r>
      <w:r w:rsidRPr="00A056E3">
        <w:rPr>
          <w:rFonts w:ascii="宋体" w:eastAsia="宋体" w:hAnsi="宋体"/>
          <w:b/>
          <w:szCs w:val="21"/>
        </w:rPr>
        <w:t>读书指导法</w:t>
      </w:r>
      <w:r w:rsidRPr="00A056E3">
        <w:rPr>
          <w:rFonts w:ascii="宋体" w:eastAsia="宋体" w:hAnsi="宋体" w:hint="eastAsia"/>
          <w:b/>
          <w:szCs w:val="21"/>
        </w:rPr>
        <w:t>：</w:t>
      </w:r>
      <w:r w:rsidRPr="00A056E3">
        <w:rPr>
          <w:rFonts w:ascii="宋体" w:eastAsia="宋体" w:hAnsi="宋体" w:hint="eastAsia"/>
          <w:szCs w:val="21"/>
        </w:rPr>
        <w:t>指导学生阅读课外参考书、网上相关知识以及相关视频教学。</w:t>
      </w:r>
    </w:p>
    <w:p w:rsidR="00026E78" w:rsidRPr="000A3588" w:rsidRDefault="00026E78" w:rsidP="00CB0F35">
      <w:pPr>
        <w:widowControl/>
        <w:spacing w:beforeLines="50" w:afterLines="50"/>
        <w:ind w:firstLineChars="200" w:firstLine="420"/>
        <w:jc w:val="left"/>
        <w:rPr>
          <w:rFonts w:ascii="宋体" w:eastAsia="宋体" w:hAnsi="宋体"/>
        </w:rPr>
      </w:pPr>
    </w:p>
    <w:p w:rsidR="00D417A1" w:rsidRPr="000A3588" w:rsidRDefault="00022CBB" w:rsidP="00CB0F35">
      <w:pPr>
        <w:widowControl/>
        <w:spacing w:beforeLines="50" w:afterLines="50"/>
        <w:jc w:val="left"/>
        <w:rPr>
          <w:rFonts w:ascii="黑体" w:eastAsia="黑体" w:hAnsi="黑体"/>
          <w:b/>
          <w:sz w:val="28"/>
          <w:szCs w:val="28"/>
        </w:rPr>
      </w:pPr>
      <w:r w:rsidRPr="000A3588">
        <w:rPr>
          <w:rFonts w:ascii="宋体" w:eastAsia="宋体" w:hAnsi="宋体" w:hint="eastAsia"/>
        </w:rPr>
        <w:t xml:space="preserve"> </w:t>
      </w:r>
      <w:r w:rsidRPr="000A3588">
        <w:rPr>
          <w:rFonts w:ascii="宋体" w:eastAsia="宋体" w:hAnsi="宋体"/>
        </w:rPr>
        <w:t xml:space="preserve">     </w:t>
      </w:r>
      <w:r w:rsidR="00D417A1" w:rsidRPr="000A3588">
        <w:rPr>
          <w:rFonts w:ascii="黑体" w:eastAsia="黑体" w:hAnsi="黑体" w:hint="eastAsia"/>
          <w:b/>
          <w:sz w:val="28"/>
          <w:szCs w:val="28"/>
        </w:rPr>
        <w:t>八、考核方式及评定方法</w:t>
      </w:r>
    </w:p>
    <w:p w:rsidR="00D417A1" w:rsidRPr="000A3588" w:rsidRDefault="00DD7B5F" w:rsidP="00CB0F35">
      <w:pPr>
        <w:widowControl/>
        <w:spacing w:beforeLines="50" w:afterLines="50"/>
        <w:ind w:firstLineChars="200" w:firstLine="482"/>
        <w:jc w:val="left"/>
        <w:rPr>
          <w:rFonts w:ascii="黑体" w:eastAsia="黑体" w:hAnsi="黑体"/>
          <w:b/>
          <w:sz w:val="24"/>
          <w:szCs w:val="24"/>
        </w:rPr>
      </w:pPr>
      <w:r w:rsidRPr="008D56C3">
        <w:rPr>
          <w:rFonts w:ascii="黑体" w:eastAsia="黑体" w:hAnsi="黑体" w:hint="eastAsia"/>
          <w:b/>
          <w:sz w:val="24"/>
          <w:szCs w:val="24"/>
        </w:rPr>
        <w:t>（一）</w:t>
      </w:r>
      <w:r w:rsidR="00D417A1" w:rsidRPr="008D56C3">
        <w:rPr>
          <w:rFonts w:ascii="黑体" w:eastAsia="黑体" w:hAnsi="黑体" w:hint="eastAsia"/>
          <w:b/>
          <w:sz w:val="24"/>
          <w:szCs w:val="24"/>
        </w:rPr>
        <w:t>课程考核与课程目标的对应关系</w:t>
      </w:r>
      <w:r w:rsidRPr="000A3588">
        <w:rPr>
          <w:rFonts w:ascii="黑体" w:eastAsia="黑体" w:hAnsi="黑体" w:hint="eastAsia"/>
          <w:b/>
          <w:sz w:val="24"/>
          <w:szCs w:val="24"/>
        </w:rPr>
        <w:t xml:space="preserve"> </w:t>
      </w:r>
      <w:bookmarkStart w:id="2" w:name="_GoBack"/>
      <w:bookmarkEnd w:id="2"/>
    </w:p>
    <w:p w:rsidR="00D417A1" w:rsidRPr="000A3588" w:rsidRDefault="00022CBB" w:rsidP="00CB0F35">
      <w:pPr>
        <w:widowControl/>
        <w:spacing w:beforeLines="50" w:afterLines="50"/>
        <w:jc w:val="center"/>
        <w:rPr>
          <w:rFonts w:ascii="宋体" w:eastAsia="宋体" w:hAnsi="宋体"/>
          <w:szCs w:val="21"/>
        </w:rPr>
      </w:pPr>
      <w:r w:rsidRPr="000A3588">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RPr="000A3588" w:rsidTr="00980E15">
        <w:trPr>
          <w:trHeight w:val="567"/>
          <w:jc w:val="center"/>
        </w:trPr>
        <w:tc>
          <w:tcPr>
            <w:tcW w:w="2847" w:type="dxa"/>
            <w:vAlign w:val="center"/>
          </w:tcPr>
          <w:p w:rsidR="00D417A1" w:rsidRPr="000A3588" w:rsidRDefault="00D417A1" w:rsidP="00CB0F35">
            <w:pPr>
              <w:pStyle w:val="a3"/>
              <w:spacing w:beforeLines="50" w:afterLines="50"/>
              <w:jc w:val="center"/>
              <w:rPr>
                <w:rFonts w:hAnsi="宋体"/>
                <w:b/>
              </w:rPr>
            </w:pPr>
            <w:r w:rsidRPr="000A3588">
              <w:rPr>
                <w:rFonts w:hAnsi="宋体" w:hint="eastAsia"/>
                <w:b/>
              </w:rPr>
              <w:t>课程目标</w:t>
            </w:r>
          </w:p>
        </w:tc>
        <w:tc>
          <w:tcPr>
            <w:tcW w:w="2849" w:type="dxa"/>
            <w:vAlign w:val="center"/>
          </w:tcPr>
          <w:p w:rsidR="00D417A1" w:rsidRPr="000A3588" w:rsidRDefault="00D417A1" w:rsidP="00CB0F35">
            <w:pPr>
              <w:pStyle w:val="a3"/>
              <w:spacing w:beforeLines="50" w:afterLines="50"/>
              <w:jc w:val="center"/>
              <w:rPr>
                <w:rFonts w:hAnsi="宋体"/>
                <w:b/>
              </w:rPr>
            </w:pPr>
            <w:r w:rsidRPr="000A3588">
              <w:rPr>
                <w:rFonts w:hAnsi="宋体" w:hint="eastAsia"/>
                <w:b/>
              </w:rPr>
              <w:t>考核要点</w:t>
            </w:r>
          </w:p>
        </w:tc>
        <w:tc>
          <w:tcPr>
            <w:tcW w:w="2849" w:type="dxa"/>
            <w:vAlign w:val="center"/>
          </w:tcPr>
          <w:p w:rsidR="00D417A1" w:rsidRPr="000A3588" w:rsidRDefault="00D417A1" w:rsidP="00CB0F35">
            <w:pPr>
              <w:pStyle w:val="a3"/>
              <w:spacing w:beforeLines="50" w:afterLines="50"/>
              <w:jc w:val="center"/>
              <w:rPr>
                <w:rFonts w:hAnsi="宋体"/>
                <w:b/>
              </w:rPr>
            </w:pPr>
            <w:r w:rsidRPr="000A3588">
              <w:rPr>
                <w:rFonts w:hAnsi="宋体" w:hint="eastAsia"/>
                <w:b/>
              </w:rPr>
              <w:t>考核方式</w:t>
            </w:r>
          </w:p>
        </w:tc>
      </w:tr>
      <w:tr w:rsidR="00D417A1" w:rsidRPr="000A3588" w:rsidTr="00980E15">
        <w:trPr>
          <w:trHeight w:val="567"/>
          <w:jc w:val="center"/>
        </w:trPr>
        <w:tc>
          <w:tcPr>
            <w:tcW w:w="2847" w:type="dxa"/>
            <w:vAlign w:val="center"/>
          </w:tcPr>
          <w:p w:rsidR="00D417A1" w:rsidRPr="000A3588" w:rsidRDefault="00285327" w:rsidP="00CB0F35">
            <w:pPr>
              <w:pStyle w:val="a3"/>
              <w:spacing w:beforeLines="50" w:afterLines="50"/>
              <w:jc w:val="center"/>
              <w:rPr>
                <w:rFonts w:hAnsi="宋体"/>
              </w:rPr>
            </w:pPr>
            <w:r w:rsidRPr="000A3588">
              <w:rPr>
                <w:rFonts w:hAnsi="宋体" w:hint="eastAsia"/>
              </w:rPr>
              <w:t>课程目标1</w:t>
            </w:r>
          </w:p>
        </w:tc>
        <w:tc>
          <w:tcPr>
            <w:tcW w:w="2849" w:type="dxa"/>
            <w:vAlign w:val="center"/>
          </w:tcPr>
          <w:p w:rsidR="00D417A1" w:rsidRPr="000A3588" w:rsidRDefault="008D56C3" w:rsidP="00CB0F35">
            <w:pPr>
              <w:pStyle w:val="a3"/>
              <w:spacing w:beforeLines="50" w:afterLines="50"/>
              <w:jc w:val="left"/>
              <w:rPr>
                <w:rFonts w:hAnsi="宋体"/>
                <w:b/>
              </w:rPr>
            </w:pPr>
            <w:r w:rsidRPr="00980E15">
              <w:rPr>
                <w:rFonts w:hAnsi="宋体"/>
                <w:kern w:val="0"/>
                <w:szCs w:val="21"/>
              </w:rPr>
              <w:t>量子</w:t>
            </w:r>
            <w:r w:rsidRPr="00377AD7">
              <w:rPr>
                <w:rFonts w:hAnsi="宋体"/>
                <w:kern w:val="0"/>
                <w:szCs w:val="21"/>
              </w:rPr>
              <w:t>力学的基本概念、基本原理以及量子力学处理问题的基本方法</w:t>
            </w:r>
            <w:r>
              <w:rPr>
                <w:rFonts w:hAnsi="宋体" w:hint="eastAsia"/>
                <w:kern w:val="0"/>
                <w:szCs w:val="21"/>
              </w:rPr>
              <w:t>；</w:t>
            </w:r>
            <w:r w:rsidRPr="00377AD7">
              <w:rPr>
                <w:rFonts w:hAnsi="宋体"/>
                <w:kern w:val="0"/>
                <w:szCs w:val="21"/>
              </w:rPr>
              <w:t>微观粒子运动特征</w:t>
            </w:r>
            <w:r>
              <w:rPr>
                <w:rFonts w:hAnsi="宋体" w:hint="eastAsia"/>
                <w:kern w:val="0"/>
                <w:szCs w:val="21"/>
              </w:rPr>
              <w:t>以及电子、原子状态及其性质的描述。</w:t>
            </w:r>
          </w:p>
        </w:tc>
        <w:tc>
          <w:tcPr>
            <w:tcW w:w="2849" w:type="dxa"/>
            <w:vAlign w:val="center"/>
          </w:tcPr>
          <w:p w:rsidR="008D56C3" w:rsidRPr="008D56C3" w:rsidRDefault="008D56C3" w:rsidP="00CB0F35">
            <w:pPr>
              <w:pStyle w:val="a3"/>
              <w:spacing w:beforeLines="50" w:afterLines="50"/>
              <w:jc w:val="left"/>
              <w:rPr>
                <w:rFonts w:hAnsi="宋体"/>
              </w:rPr>
            </w:pPr>
            <w:r w:rsidRPr="008D56C3">
              <w:rPr>
                <w:rFonts w:hAnsi="宋体" w:hint="eastAsia"/>
              </w:rPr>
              <w:t>平时作业</w:t>
            </w:r>
          </w:p>
          <w:p w:rsidR="00D417A1" w:rsidRPr="000A3588" w:rsidRDefault="008D56C3" w:rsidP="00CB0F35">
            <w:pPr>
              <w:pStyle w:val="a3"/>
              <w:spacing w:beforeLines="50" w:afterLines="50"/>
              <w:jc w:val="left"/>
              <w:rPr>
                <w:rFonts w:hAnsi="宋体"/>
                <w:b/>
              </w:rPr>
            </w:pPr>
            <w:r w:rsidRPr="008D56C3">
              <w:rPr>
                <w:rFonts w:hAnsi="宋体" w:hint="eastAsia"/>
              </w:rPr>
              <w:t>期中和期末试卷测试</w:t>
            </w:r>
          </w:p>
        </w:tc>
      </w:tr>
      <w:tr w:rsidR="00D417A1" w:rsidRPr="000A3588" w:rsidTr="00980E15">
        <w:trPr>
          <w:trHeight w:val="567"/>
          <w:jc w:val="center"/>
        </w:trPr>
        <w:tc>
          <w:tcPr>
            <w:tcW w:w="2847" w:type="dxa"/>
            <w:vAlign w:val="center"/>
          </w:tcPr>
          <w:p w:rsidR="00D417A1" w:rsidRPr="000A3588" w:rsidRDefault="00285327" w:rsidP="00CB0F35">
            <w:pPr>
              <w:pStyle w:val="a3"/>
              <w:spacing w:beforeLines="50" w:afterLines="50"/>
              <w:jc w:val="center"/>
              <w:rPr>
                <w:rFonts w:hAnsi="宋体"/>
              </w:rPr>
            </w:pPr>
            <w:r w:rsidRPr="000A3588">
              <w:rPr>
                <w:rFonts w:hAnsi="宋体" w:hint="eastAsia"/>
              </w:rPr>
              <w:t>课程目标2</w:t>
            </w:r>
          </w:p>
        </w:tc>
        <w:tc>
          <w:tcPr>
            <w:tcW w:w="2849" w:type="dxa"/>
            <w:vAlign w:val="center"/>
          </w:tcPr>
          <w:p w:rsidR="00D417A1" w:rsidRPr="000A3588" w:rsidRDefault="008D56C3" w:rsidP="00CB0F35">
            <w:pPr>
              <w:pStyle w:val="a3"/>
              <w:spacing w:beforeLines="50" w:afterLines="50"/>
              <w:jc w:val="left"/>
              <w:rPr>
                <w:rFonts w:hAnsi="宋体"/>
                <w:b/>
              </w:rPr>
            </w:pPr>
            <w:r>
              <w:rPr>
                <w:rFonts w:ascii="Times New Roman" w:hAnsi="Times New Roman" w:hint="eastAsia"/>
                <w:kern w:val="0"/>
              </w:rPr>
              <w:t>分子对称性及其点群的描述；</w:t>
            </w:r>
            <w:r w:rsidRPr="00980E15">
              <w:rPr>
                <w:rFonts w:ascii="Times New Roman" w:hAnsi="Times New Roman"/>
                <w:kern w:val="0"/>
                <w:szCs w:val="21"/>
              </w:rPr>
              <w:t>分子轨道理论</w:t>
            </w:r>
            <w:r>
              <w:rPr>
                <w:rFonts w:ascii="Times New Roman" w:hAnsi="Times New Roman" w:hint="eastAsia"/>
                <w:kern w:val="0"/>
                <w:szCs w:val="21"/>
              </w:rPr>
              <w:t>；</w:t>
            </w:r>
            <w:r w:rsidRPr="00980E15">
              <w:rPr>
                <w:rFonts w:ascii="Times New Roman" w:hAnsi="Times New Roman"/>
                <w:kern w:val="0"/>
                <w:szCs w:val="21"/>
              </w:rPr>
              <w:t>双原子及多原子分子</w:t>
            </w:r>
            <w:r>
              <w:rPr>
                <w:rFonts w:ascii="Times New Roman" w:hAnsi="Times New Roman" w:hint="eastAsia"/>
                <w:kern w:val="0"/>
                <w:szCs w:val="21"/>
              </w:rPr>
              <w:t>（特别是共轭分子）以及络合离子等</w:t>
            </w:r>
            <w:r w:rsidRPr="00980E15">
              <w:rPr>
                <w:rFonts w:ascii="Times New Roman" w:hAnsi="Times New Roman"/>
                <w:kern w:val="0"/>
                <w:szCs w:val="21"/>
              </w:rPr>
              <w:t>的</w:t>
            </w:r>
            <w:r w:rsidRPr="00980E15">
              <w:rPr>
                <w:rFonts w:ascii="Times New Roman" w:hAnsi="Times New Roman" w:hint="eastAsia"/>
                <w:kern w:val="0"/>
                <w:szCs w:val="21"/>
              </w:rPr>
              <w:t>结构</w:t>
            </w:r>
            <w:r w:rsidRPr="00980E15">
              <w:rPr>
                <w:rFonts w:ascii="Times New Roman" w:hAnsi="Times New Roman"/>
                <w:kern w:val="0"/>
                <w:szCs w:val="21"/>
              </w:rPr>
              <w:t>与性质</w:t>
            </w:r>
            <w:r>
              <w:rPr>
                <w:rFonts w:ascii="Times New Roman" w:hAnsi="Times New Roman" w:hint="eastAsia"/>
                <w:kern w:val="0"/>
                <w:szCs w:val="21"/>
              </w:rPr>
              <w:t>。</w:t>
            </w:r>
          </w:p>
        </w:tc>
        <w:tc>
          <w:tcPr>
            <w:tcW w:w="2849" w:type="dxa"/>
            <w:vAlign w:val="center"/>
          </w:tcPr>
          <w:p w:rsidR="008D56C3" w:rsidRPr="008D56C3" w:rsidRDefault="008D56C3" w:rsidP="00CB0F35">
            <w:pPr>
              <w:pStyle w:val="a3"/>
              <w:spacing w:beforeLines="50" w:afterLines="50"/>
              <w:jc w:val="left"/>
              <w:rPr>
                <w:rFonts w:hAnsi="宋体"/>
              </w:rPr>
            </w:pPr>
            <w:r w:rsidRPr="008D56C3">
              <w:rPr>
                <w:rFonts w:hAnsi="宋体" w:hint="eastAsia"/>
              </w:rPr>
              <w:t>平时作业</w:t>
            </w:r>
          </w:p>
          <w:p w:rsidR="00D417A1" w:rsidRPr="000A3588" w:rsidRDefault="008D56C3" w:rsidP="00CB0F35">
            <w:pPr>
              <w:pStyle w:val="a3"/>
              <w:spacing w:beforeLines="50" w:afterLines="50"/>
              <w:jc w:val="left"/>
              <w:rPr>
                <w:rFonts w:hAnsi="宋体"/>
                <w:b/>
              </w:rPr>
            </w:pPr>
            <w:r w:rsidRPr="008D56C3">
              <w:rPr>
                <w:rFonts w:hAnsi="宋体" w:hint="eastAsia"/>
              </w:rPr>
              <w:t>期中和期末试卷测试</w:t>
            </w:r>
          </w:p>
        </w:tc>
      </w:tr>
      <w:tr w:rsidR="00D417A1" w:rsidRPr="000A3588" w:rsidTr="00980E15">
        <w:trPr>
          <w:trHeight w:val="567"/>
          <w:jc w:val="center"/>
        </w:trPr>
        <w:tc>
          <w:tcPr>
            <w:tcW w:w="2847" w:type="dxa"/>
            <w:vAlign w:val="center"/>
          </w:tcPr>
          <w:p w:rsidR="00D417A1" w:rsidRPr="000A3588" w:rsidRDefault="00285327" w:rsidP="00CB0F35">
            <w:pPr>
              <w:pStyle w:val="a3"/>
              <w:spacing w:beforeLines="50" w:afterLines="50"/>
              <w:jc w:val="center"/>
              <w:rPr>
                <w:rFonts w:hAnsi="宋体"/>
              </w:rPr>
            </w:pPr>
            <w:r w:rsidRPr="000A3588">
              <w:rPr>
                <w:rFonts w:hAnsi="宋体" w:hint="eastAsia"/>
              </w:rPr>
              <w:t>课程目标3</w:t>
            </w:r>
          </w:p>
        </w:tc>
        <w:tc>
          <w:tcPr>
            <w:tcW w:w="2849" w:type="dxa"/>
            <w:vAlign w:val="center"/>
          </w:tcPr>
          <w:p w:rsidR="00D417A1" w:rsidRPr="000A3588" w:rsidRDefault="008D56C3" w:rsidP="00CB0F35">
            <w:pPr>
              <w:pStyle w:val="a3"/>
              <w:spacing w:beforeLines="50" w:afterLines="50"/>
              <w:jc w:val="left"/>
              <w:rPr>
                <w:rFonts w:hAnsi="宋体"/>
                <w:b/>
              </w:rPr>
            </w:pPr>
            <w:r>
              <w:rPr>
                <w:rFonts w:hAnsi="宋体" w:hint="eastAsia"/>
                <w:kern w:val="0"/>
              </w:rPr>
              <w:t>晶体结构的点阵理论及晶胞的描述；</w:t>
            </w:r>
            <w:r w:rsidRPr="00377AD7">
              <w:rPr>
                <w:rFonts w:hAnsi="宋体"/>
                <w:kern w:val="0"/>
              </w:rPr>
              <w:t>金属</w:t>
            </w:r>
            <w:r>
              <w:rPr>
                <w:rFonts w:hAnsi="宋体" w:hint="eastAsia"/>
                <w:kern w:val="0"/>
              </w:rPr>
              <w:t>晶体、原子晶体、分子晶体以及</w:t>
            </w:r>
            <w:r w:rsidRPr="00377AD7">
              <w:rPr>
                <w:rFonts w:hAnsi="宋体"/>
                <w:kern w:val="0"/>
              </w:rPr>
              <w:t>典型离子晶体的结构</w:t>
            </w:r>
            <w:r>
              <w:rPr>
                <w:rFonts w:hAnsi="宋体" w:hint="eastAsia"/>
                <w:kern w:val="0"/>
              </w:rPr>
              <w:t>与性质。</w:t>
            </w:r>
          </w:p>
        </w:tc>
        <w:tc>
          <w:tcPr>
            <w:tcW w:w="2849" w:type="dxa"/>
            <w:vAlign w:val="center"/>
          </w:tcPr>
          <w:p w:rsidR="008D56C3" w:rsidRPr="008D56C3" w:rsidRDefault="008D56C3" w:rsidP="00CB0F35">
            <w:pPr>
              <w:pStyle w:val="a3"/>
              <w:spacing w:beforeLines="50" w:afterLines="50"/>
              <w:jc w:val="left"/>
              <w:rPr>
                <w:rFonts w:hAnsi="宋体"/>
              </w:rPr>
            </w:pPr>
            <w:r w:rsidRPr="008D56C3">
              <w:rPr>
                <w:rFonts w:hAnsi="宋体" w:hint="eastAsia"/>
              </w:rPr>
              <w:t>平时作业</w:t>
            </w:r>
          </w:p>
          <w:p w:rsidR="00D417A1" w:rsidRPr="000A3588" w:rsidRDefault="008D56C3" w:rsidP="00CB0F35">
            <w:pPr>
              <w:pStyle w:val="a3"/>
              <w:spacing w:beforeLines="50" w:afterLines="50"/>
              <w:jc w:val="left"/>
              <w:rPr>
                <w:rFonts w:hAnsi="宋体"/>
                <w:b/>
              </w:rPr>
            </w:pPr>
            <w:r w:rsidRPr="008D56C3">
              <w:rPr>
                <w:rFonts w:hAnsi="宋体" w:hint="eastAsia"/>
              </w:rPr>
              <w:t>期末试卷测试</w:t>
            </w:r>
          </w:p>
        </w:tc>
      </w:tr>
      <w:tr w:rsidR="008D56C3" w:rsidRPr="000A3588" w:rsidTr="00980E15">
        <w:trPr>
          <w:trHeight w:val="567"/>
          <w:jc w:val="center"/>
        </w:trPr>
        <w:tc>
          <w:tcPr>
            <w:tcW w:w="2847" w:type="dxa"/>
            <w:vAlign w:val="center"/>
          </w:tcPr>
          <w:p w:rsidR="008D56C3" w:rsidRPr="000A3588" w:rsidRDefault="008D56C3" w:rsidP="00CB0F35">
            <w:pPr>
              <w:pStyle w:val="a3"/>
              <w:spacing w:beforeLines="50" w:afterLines="50"/>
              <w:jc w:val="center"/>
              <w:rPr>
                <w:rFonts w:hAnsi="宋体"/>
              </w:rPr>
            </w:pPr>
            <w:r w:rsidRPr="000A3588">
              <w:rPr>
                <w:rFonts w:hAnsi="宋体" w:hint="eastAsia"/>
              </w:rPr>
              <w:t>课程目标</w:t>
            </w:r>
            <w:r>
              <w:rPr>
                <w:rFonts w:hAnsi="宋体"/>
              </w:rPr>
              <w:t>4</w:t>
            </w:r>
          </w:p>
        </w:tc>
        <w:tc>
          <w:tcPr>
            <w:tcW w:w="2849" w:type="dxa"/>
            <w:vAlign w:val="center"/>
          </w:tcPr>
          <w:p w:rsidR="008D56C3" w:rsidRPr="000A3588" w:rsidRDefault="008D56C3" w:rsidP="00CB0F35">
            <w:pPr>
              <w:pStyle w:val="a3"/>
              <w:spacing w:beforeLines="50" w:afterLines="50"/>
              <w:rPr>
                <w:rFonts w:hAnsi="宋体"/>
                <w:b/>
              </w:rPr>
            </w:pPr>
            <w:r>
              <w:rPr>
                <w:rFonts w:hAnsi="宋体" w:hint="eastAsia"/>
                <w:kern w:val="0"/>
              </w:rPr>
              <w:t>综合应用</w:t>
            </w:r>
            <w:r w:rsidRPr="007814A7">
              <w:rPr>
                <w:rFonts w:hAnsi="宋体" w:hint="eastAsia"/>
                <w:kern w:val="0"/>
              </w:rPr>
              <w:t>原子、</w:t>
            </w:r>
            <w:r w:rsidRPr="007814A7">
              <w:rPr>
                <w:rFonts w:hAnsi="宋体"/>
                <w:kern w:val="0"/>
              </w:rPr>
              <w:t>分子和晶体</w:t>
            </w:r>
            <w:r>
              <w:rPr>
                <w:rFonts w:hAnsi="宋体" w:hint="eastAsia"/>
                <w:kern w:val="0"/>
              </w:rPr>
              <w:t>方面所学知识，</w:t>
            </w:r>
            <w:r w:rsidRPr="007814A7">
              <w:rPr>
                <w:rFonts w:hAnsi="宋体"/>
                <w:kern w:val="0"/>
                <w:szCs w:val="21"/>
              </w:rPr>
              <w:t>从</w:t>
            </w:r>
            <w:r w:rsidRPr="007814A7">
              <w:rPr>
                <w:rFonts w:hAnsi="宋体" w:hint="eastAsia"/>
                <w:kern w:val="0"/>
                <w:szCs w:val="21"/>
              </w:rPr>
              <w:t>结构化学的</w:t>
            </w:r>
            <w:r w:rsidRPr="007814A7">
              <w:rPr>
                <w:rFonts w:hAnsi="宋体"/>
                <w:kern w:val="0"/>
                <w:szCs w:val="21"/>
              </w:rPr>
              <w:t>视角分析与解决实际问题</w:t>
            </w:r>
            <w:r w:rsidRPr="007814A7">
              <w:rPr>
                <w:rFonts w:hAnsi="宋体" w:hint="eastAsia"/>
                <w:kern w:val="0"/>
                <w:szCs w:val="21"/>
              </w:rPr>
              <w:t>。</w:t>
            </w:r>
          </w:p>
        </w:tc>
        <w:tc>
          <w:tcPr>
            <w:tcW w:w="2849" w:type="dxa"/>
            <w:vAlign w:val="center"/>
          </w:tcPr>
          <w:p w:rsidR="008D56C3" w:rsidRPr="008D56C3" w:rsidRDefault="008D56C3" w:rsidP="00CB0F35">
            <w:pPr>
              <w:pStyle w:val="a3"/>
              <w:spacing w:beforeLines="50" w:afterLines="50"/>
              <w:jc w:val="left"/>
              <w:rPr>
                <w:rFonts w:hAnsi="宋体"/>
              </w:rPr>
            </w:pPr>
            <w:r w:rsidRPr="008D56C3">
              <w:rPr>
                <w:rFonts w:hAnsi="宋体" w:hint="eastAsia"/>
              </w:rPr>
              <w:t>平时作业</w:t>
            </w:r>
          </w:p>
          <w:p w:rsidR="008D56C3" w:rsidRPr="000A3588" w:rsidRDefault="008D56C3" w:rsidP="00CB0F35">
            <w:pPr>
              <w:pStyle w:val="a3"/>
              <w:spacing w:beforeLines="50" w:afterLines="50"/>
              <w:jc w:val="left"/>
              <w:rPr>
                <w:rFonts w:hAnsi="宋体"/>
                <w:b/>
              </w:rPr>
            </w:pPr>
            <w:r w:rsidRPr="008D56C3">
              <w:rPr>
                <w:rFonts w:hAnsi="宋体" w:hint="eastAsia"/>
              </w:rPr>
              <w:t>期中和期末试卷测试</w:t>
            </w:r>
          </w:p>
        </w:tc>
      </w:tr>
    </w:tbl>
    <w:p w:rsidR="00DD7B5F" w:rsidRPr="000A3588" w:rsidRDefault="00DD7B5F" w:rsidP="00CB0F35">
      <w:pPr>
        <w:widowControl/>
        <w:spacing w:beforeLines="50" w:afterLines="50"/>
        <w:ind w:firstLineChars="200" w:firstLine="482"/>
        <w:jc w:val="left"/>
        <w:rPr>
          <w:rFonts w:ascii="黑体" w:eastAsia="黑体" w:hAnsi="黑体"/>
          <w:b/>
          <w:sz w:val="24"/>
          <w:szCs w:val="24"/>
        </w:rPr>
      </w:pPr>
      <w:r w:rsidRPr="000A3588">
        <w:rPr>
          <w:rFonts w:ascii="黑体" w:eastAsia="黑体" w:hAnsi="黑体" w:hint="eastAsia"/>
          <w:b/>
          <w:sz w:val="24"/>
          <w:szCs w:val="24"/>
        </w:rPr>
        <w:t>（二）</w:t>
      </w:r>
      <w:r w:rsidR="00D02F99" w:rsidRPr="000A3588">
        <w:rPr>
          <w:rFonts w:ascii="黑体" w:eastAsia="黑体" w:hAnsi="黑体" w:hint="eastAsia"/>
          <w:b/>
          <w:sz w:val="24"/>
          <w:szCs w:val="24"/>
        </w:rPr>
        <w:t>评</w:t>
      </w:r>
      <w:r w:rsidR="00B03909" w:rsidRPr="000A3588">
        <w:rPr>
          <w:rFonts w:ascii="黑体" w:eastAsia="黑体" w:hAnsi="黑体" w:hint="eastAsia"/>
          <w:b/>
          <w:sz w:val="24"/>
          <w:szCs w:val="24"/>
        </w:rPr>
        <w:t>定方法</w:t>
      </w:r>
    </w:p>
    <w:p w:rsidR="00C54636" w:rsidRPr="000A3588" w:rsidRDefault="00DD7B5F" w:rsidP="00CB0F35">
      <w:pPr>
        <w:widowControl/>
        <w:spacing w:beforeLines="50" w:afterLines="50"/>
        <w:ind w:firstLineChars="200" w:firstLine="422"/>
        <w:jc w:val="left"/>
        <w:rPr>
          <w:rFonts w:ascii="黑体" w:eastAsia="黑体" w:hAnsi="黑体"/>
          <w:b/>
          <w:sz w:val="24"/>
          <w:szCs w:val="24"/>
        </w:rPr>
      </w:pPr>
      <w:r w:rsidRPr="000A3588">
        <w:rPr>
          <w:rFonts w:ascii="宋体" w:eastAsia="宋体" w:hAnsi="宋体" w:hint="eastAsia"/>
          <w:b/>
        </w:rPr>
        <w:t>1</w:t>
      </w:r>
      <w:r w:rsidRPr="009C28CF">
        <w:rPr>
          <w:rFonts w:ascii="宋体" w:eastAsia="宋体" w:hAnsi="宋体" w:hint="eastAsia"/>
          <w:b/>
        </w:rPr>
        <w:t>．</w:t>
      </w:r>
      <w:r w:rsidR="00C54636" w:rsidRPr="009C28CF">
        <w:rPr>
          <w:rFonts w:ascii="宋体" w:eastAsia="宋体" w:hAnsi="宋体" w:hint="eastAsia"/>
          <w:b/>
        </w:rPr>
        <w:t>评定方法</w:t>
      </w:r>
    </w:p>
    <w:p w:rsidR="00037F13" w:rsidRPr="000A3588" w:rsidRDefault="00037F13" w:rsidP="00CB0F35">
      <w:pPr>
        <w:spacing w:beforeLines="50" w:afterLines="50"/>
        <w:ind w:firstLineChars="200" w:firstLine="420"/>
        <w:rPr>
          <w:rFonts w:ascii="宋体" w:eastAsia="宋体" w:hAnsi="宋体"/>
          <w:szCs w:val="21"/>
        </w:rPr>
      </w:pPr>
      <w:r w:rsidRPr="000A3588">
        <w:rPr>
          <w:rFonts w:ascii="宋体" w:eastAsia="宋体" w:hAnsi="宋体"/>
          <w:szCs w:val="21"/>
        </w:rPr>
        <w:t>平时成绩：</w:t>
      </w:r>
      <w:r w:rsidRPr="000A3588">
        <w:rPr>
          <w:rFonts w:ascii="宋体" w:eastAsia="宋体" w:hAnsi="宋体" w:hint="eastAsia"/>
          <w:szCs w:val="21"/>
        </w:rPr>
        <w:t>2</w:t>
      </w:r>
      <w:r w:rsidRPr="000A3588">
        <w:rPr>
          <w:rFonts w:ascii="宋体" w:eastAsia="宋体" w:hAnsi="宋体"/>
          <w:szCs w:val="21"/>
        </w:rPr>
        <w:t>0%（考勤与提问、考察</w:t>
      </w:r>
      <w:r w:rsidR="009C28CF">
        <w:rPr>
          <w:rFonts w:ascii="宋体" w:eastAsia="宋体" w:hAnsi="宋体"/>
          <w:szCs w:val="21"/>
        </w:rPr>
        <w:t>，平时作业</w:t>
      </w:r>
      <w:r w:rsidR="005750D5">
        <w:rPr>
          <w:rFonts w:ascii="宋体" w:eastAsia="宋体" w:hAnsi="宋体"/>
          <w:szCs w:val="21"/>
        </w:rPr>
        <w:t>等</w:t>
      </w:r>
      <w:r w:rsidRPr="000A3588">
        <w:rPr>
          <w:rFonts w:ascii="宋体" w:eastAsia="宋体" w:hAnsi="宋体"/>
          <w:szCs w:val="21"/>
        </w:rPr>
        <w:t>）</w:t>
      </w:r>
    </w:p>
    <w:p w:rsidR="00037F13" w:rsidRPr="000A3588" w:rsidRDefault="00037F13" w:rsidP="00CB0F35">
      <w:pPr>
        <w:spacing w:beforeLines="50" w:afterLines="50"/>
        <w:ind w:firstLineChars="200" w:firstLine="420"/>
        <w:rPr>
          <w:rFonts w:ascii="宋体" w:eastAsia="宋体" w:hAnsi="宋体"/>
          <w:szCs w:val="21"/>
        </w:rPr>
      </w:pPr>
      <w:r w:rsidRPr="000A3588">
        <w:rPr>
          <w:rFonts w:ascii="宋体" w:eastAsia="宋体" w:hAnsi="宋体"/>
          <w:szCs w:val="21"/>
        </w:rPr>
        <w:t>期中考试：</w:t>
      </w:r>
      <w:r w:rsidRPr="000A3588">
        <w:rPr>
          <w:rFonts w:ascii="宋体" w:eastAsia="宋体" w:hAnsi="宋体" w:hint="eastAsia"/>
          <w:szCs w:val="21"/>
        </w:rPr>
        <w:t>3</w:t>
      </w:r>
      <w:r w:rsidRPr="000A3588">
        <w:rPr>
          <w:rFonts w:ascii="宋体" w:eastAsia="宋体" w:hAnsi="宋体"/>
          <w:szCs w:val="21"/>
        </w:rPr>
        <w:t>0%（试卷</w:t>
      </w:r>
      <w:r w:rsidR="009C28CF">
        <w:rPr>
          <w:rFonts w:ascii="宋体" w:eastAsia="宋体" w:hAnsi="宋体"/>
          <w:szCs w:val="21"/>
        </w:rPr>
        <w:t>测试</w:t>
      </w:r>
      <w:r w:rsidRPr="000A3588">
        <w:rPr>
          <w:rFonts w:ascii="宋体" w:eastAsia="宋体" w:hAnsi="宋体"/>
          <w:szCs w:val="21"/>
        </w:rPr>
        <w:t>）</w:t>
      </w:r>
    </w:p>
    <w:p w:rsidR="00037F13" w:rsidRPr="000A3588" w:rsidRDefault="00037F13" w:rsidP="00CB0F35">
      <w:pPr>
        <w:spacing w:beforeLines="50" w:afterLines="50"/>
        <w:ind w:firstLineChars="200" w:firstLine="420"/>
        <w:rPr>
          <w:rFonts w:ascii="宋体" w:eastAsia="宋体" w:hAnsi="宋体"/>
          <w:szCs w:val="21"/>
        </w:rPr>
      </w:pPr>
      <w:r w:rsidRPr="000A3588">
        <w:rPr>
          <w:rFonts w:ascii="宋体" w:eastAsia="宋体" w:hAnsi="宋体"/>
          <w:szCs w:val="21"/>
        </w:rPr>
        <w:t>期末考试：</w:t>
      </w:r>
      <w:r w:rsidRPr="000A3588">
        <w:rPr>
          <w:rFonts w:ascii="宋体" w:eastAsia="宋体" w:hAnsi="宋体" w:hint="eastAsia"/>
          <w:szCs w:val="21"/>
        </w:rPr>
        <w:t>5</w:t>
      </w:r>
      <w:r w:rsidRPr="000A3588">
        <w:rPr>
          <w:rFonts w:ascii="宋体" w:eastAsia="宋体" w:hAnsi="宋体"/>
          <w:szCs w:val="21"/>
        </w:rPr>
        <w:t>0%（</w:t>
      </w:r>
      <w:r w:rsidR="009C28CF">
        <w:rPr>
          <w:rFonts w:ascii="宋体" w:eastAsia="宋体" w:hAnsi="宋体" w:hint="eastAsia"/>
          <w:szCs w:val="21"/>
        </w:rPr>
        <w:t>试卷测试</w:t>
      </w:r>
      <w:r w:rsidRPr="000A3588">
        <w:rPr>
          <w:rFonts w:ascii="宋体" w:eastAsia="宋体" w:hAnsi="宋体"/>
          <w:szCs w:val="21"/>
        </w:rPr>
        <w:t>）</w:t>
      </w:r>
    </w:p>
    <w:p w:rsidR="00037F13" w:rsidRPr="000A3588" w:rsidRDefault="00037F13" w:rsidP="00CB0F35">
      <w:pPr>
        <w:widowControl/>
        <w:spacing w:beforeLines="50" w:afterLines="50"/>
        <w:ind w:firstLineChars="200" w:firstLine="422"/>
        <w:jc w:val="left"/>
        <w:rPr>
          <w:rFonts w:ascii="宋体" w:eastAsia="宋体" w:hAnsi="宋体"/>
          <w:b/>
        </w:rPr>
      </w:pPr>
    </w:p>
    <w:p w:rsidR="00B03909" w:rsidRPr="000A3588" w:rsidRDefault="00DD7B5F" w:rsidP="00CB0F35">
      <w:pPr>
        <w:widowControl/>
        <w:spacing w:beforeLines="50" w:afterLines="50"/>
        <w:ind w:firstLineChars="200" w:firstLine="422"/>
        <w:jc w:val="left"/>
        <w:rPr>
          <w:rFonts w:ascii="宋体" w:eastAsia="宋体" w:hAnsi="宋体"/>
        </w:rPr>
      </w:pPr>
      <w:r w:rsidRPr="009C28CF">
        <w:rPr>
          <w:rFonts w:ascii="宋体" w:eastAsia="宋体" w:hAnsi="宋体" w:hint="eastAsia"/>
          <w:b/>
        </w:rPr>
        <w:t>2．</w:t>
      </w:r>
      <w:r w:rsidR="00285327" w:rsidRPr="009C28CF">
        <w:rPr>
          <w:rFonts w:ascii="宋体" w:eastAsia="宋体" w:hAnsi="宋体" w:hint="eastAsia"/>
          <w:b/>
        </w:rPr>
        <w:t>课程目标的</w:t>
      </w:r>
      <w:proofErr w:type="gramStart"/>
      <w:r w:rsidR="00285327" w:rsidRPr="009C28CF">
        <w:rPr>
          <w:rFonts w:ascii="宋体" w:eastAsia="宋体" w:hAnsi="宋体" w:hint="eastAsia"/>
          <w:b/>
        </w:rPr>
        <w:t>考核占</w:t>
      </w:r>
      <w:proofErr w:type="gramEnd"/>
      <w:r w:rsidR="00285327" w:rsidRPr="009C28CF">
        <w:rPr>
          <w:rFonts w:ascii="宋体" w:eastAsia="宋体" w:hAnsi="宋体" w:hint="eastAsia"/>
          <w:b/>
        </w:rPr>
        <w:t>比与达成度分析</w:t>
      </w:r>
      <w:r w:rsidRPr="000A3588">
        <w:rPr>
          <w:rFonts w:ascii="宋体" w:eastAsia="宋体" w:hAnsi="宋体" w:hint="eastAsia"/>
          <w:b/>
        </w:rPr>
        <w:t xml:space="preserve"> </w:t>
      </w:r>
    </w:p>
    <w:p w:rsidR="00D504B7" w:rsidRPr="000A3588" w:rsidRDefault="00D504B7" w:rsidP="00CB0F35">
      <w:pPr>
        <w:widowControl/>
        <w:spacing w:beforeLines="50" w:afterLines="50"/>
        <w:ind w:firstLineChars="200" w:firstLine="422"/>
        <w:jc w:val="center"/>
        <w:rPr>
          <w:rFonts w:ascii="宋体" w:eastAsia="宋体" w:hAnsi="宋体"/>
          <w:b/>
        </w:rPr>
      </w:pPr>
      <w:r w:rsidRPr="000A3588">
        <w:rPr>
          <w:rFonts w:ascii="宋体" w:eastAsia="宋体" w:hAnsi="宋体" w:hint="eastAsia"/>
          <w:b/>
        </w:rPr>
        <w:t>表5：课程目标的</w:t>
      </w:r>
      <w:proofErr w:type="gramStart"/>
      <w:r w:rsidRPr="000A3588">
        <w:rPr>
          <w:rFonts w:ascii="宋体" w:eastAsia="宋体" w:hAnsi="宋体" w:hint="eastAsia"/>
          <w:b/>
        </w:rPr>
        <w:t>考核占</w:t>
      </w:r>
      <w:proofErr w:type="gramEnd"/>
      <w:r w:rsidRPr="000A3588">
        <w:rPr>
          <w:rFonts w:ascii="宋体" w:eastAsia="宋体" w:hAnsi="宋体" w:hint="eastAsia"/>
          <w:b/>
        </w:rPr>
        <w:t>比与达成</w:t>
      </w:r>
      <w:proofErr w:type="gramStart"/>
      <w:r w:rsidRPr="000A3588">
        <w:rPr>
          <w:rFonts w:ascii="宋体" w:eastAsia="宋体" w:hAnsi="宋体" w:hint="eastAsia"/>
          <w:b/>
        </w:rPr>
        <w:t>度分析</w:t>
      </w:r>
      <w:proofErr w:type="gramEnd"/>
      <w:r w:rsidRPr="000A3588">
        <w:rPr>
          <w:rFonts w:ascii="宋体" w:eastAsia="宋体" w:hAnsi="宋体" w:hint="eastAsia"/>
          <w:b/>
        </w:rPr>
        <w:t>表</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0A3588" w:rsidTr="00285327">
        <w:trPr>
          <w:jc w:val="center"/>
        </w:trPr>
        <w:tc>
          <w:tcPr>
            <w:tcW w:w="2122" w:type="dxa"/>
            <w:tcBorders>
              <w:tl2br w:val="single" w:sz="4" w:space="0" w:color="auto"/>
            </w:tcBorders>
            <w:shd w:val="clear" w:color="auto" w:fill="auto"/>
            <w:vAlign w:val="center"/>
          </w:tcPr>
          <w:p w:rsidR="00285327" w:rsidRPr="000A3588" w:rsidRDefault="00285327" w:rsidP="00CB0F35">
            <w:pPr>
              <w:spacing w:beforeLines="50" w:afterLines="50"/>
              <w:rPr>
                <w:rFonts w:ascii="宋体" w:eastAsia="宋体" w:hAnsi="宋体"/>
                <w:b/>
                <w:bCs/>
                <w:kern w:val="0"/>
                <w:szCs w:val="21"/>
              </w:rPr>
            </w:pPr>
            <w:r w:rsidRPr="000A3588">
              <w:rPr>
                <w:rFonts w:ascii="宋体" w:eastAsia="宋体" w:hAnsi="宋体" w:hint="eastAsia"/>
                <w:b/>
                <w:bCs/>
                <w:kern w:val="0"/>
                <w:szCs w:val="21"/>
              </w:rPr>
              <w:t xml:space="preserve"> </w:t>
            </w:r>
            <w:r w:rsidRPr="000A3588">
              <w:rPr>
                <w:rFonts w:ascii="宋体" w:eastAsia="宋体" w:hAnsi="宋体"/>
                <w:b/>
                <w:bCs/>
                <w:kern w:val="0"/>
                <w:szCs w:val="21"/>
              </w:rPr>
              <w:t xml:space="preserve"> </w:t>
            </w:r>
            <w:r w:rsidRPr="000A3588">
              <w:rPr>
                <w:rFonts w:ascii="宋体" w:eastAsia="宋体" w:hAnsi="宋体" w:hint="eastAsia"/>
                <w:b/>
                <w:bCs/>
                <w:kern w:val="0"/>
                <w:szCs w:val="21"/>
              </w:rPr>
              <w:t xml:space="preserve"> </w:t>
            </w:r>
            <w:r w:rsidRPr="000A3588">
              <w:rPr>
                <w:rFonts w:ascii="宋体" w:eastAsia="宋体" w:hAnsi="宋体"/>
                <w:b/>
                <w:bCs/>
                <w:kern w:val="0"/>
                <w:szCs w:val="21"/>
              </w:rPr>
              <w:t xml:space="preserve">    </w:t>
            </w:r>
            <w:proofErr w:type="gramStart"/>
            <w:r w:rsidRPr="000A3588">
              <w:rPr>
                <w:rFonts w:ascii="宋体" w:eastAsia="宋体" w:hAnsi="宋体" w:hint="eastAsia"/>
                <w:b/>
                <w:bCs/>
                <w:kern w:val="0"/>
                <w:szCs w:val="21"/>
              </w:rPr>
              <w:t>考核占</w:t>
            </w:r>
            <w:proofErr w:type="gramEnd"/>
            <w:r w:rsidRPr="000A3588">
              <w:rPr>
                <w:rFonts w:ascii="宋体" w:eastAsia="宋体" w:hAnsi="宋体" w:hint="eastAsia"/>
                <w:b/>
                <w:bCs/>
                <w:kern w:val="0"/>
                <w:szCs w:val="21"/>
              </w:rPr>
              <w:t>比</w:t>
            </w:r>
          </w:p>
          <w:p w:rsidR="00285327" w:rsidRPr="000A3588" w:rsidRDefault="00285327" w:rsidP="00CB0F35">
            <w:pPr>
              <w:spacing w:beforeLines="50" w:afterLines="50"/>
              <w:ind w:firstLineChars="50" w:firstLine="105"/>
              <w:rPr>
                <w:rFonts w:ascii="宋体" w:eastAsia="宋体" w:hAnsi="宋体"/>
                <w:b/>
                <w:bCs/>
                <w:kern w:val="0"/>
                <w:szCs w:val="21"/>
              </w:rPr>
            </w:pPr>
            <w:r w:rsidRPr="000A3588">
              <w:rPr>
                <w:rFonts w:ascii="宋体" w:eastAsia="宋体" w:hAnsi="宋体" w:hint="eastAsia"/>
                <w:b/>
                <w:bCs/>
                <w:kern w:val="0"/>
                <w:szCs w:val="21"/>
              </w:rPr>
              <w:lastRenderedPageBreak/>
              <w:t>课程目标</w:t>
            </w:r>
          </w:p>
        </w:tc>
        <w:tc>
          <w:tcPr>
            <w:tcW w:w="858" w:type="dxa"/>
            <w:shd w:val="clear" w:color="auto" w:fill="auto"/>
            <w:vAlign w:val="center"/>
          </w:tcPr>
          <w:p w:rsidR="00285327" w:rsidRPr="000A3588" w:rsidRDefault="00285327"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lastRenderedPageBreak/>
              <w:t>平时</w:t>
            </w:r>
          </w:p>
        </w:tc>
        <w:tc>
          <w:tcPr>
            <w:tcW w:w="1134" w:type="dxa"/>
            <w:shd w:val="clear" w:color="auto" w:fill="auto"/>
            <w:vAlign w:val="center"/>
          </w:tcPr>
          <w:p w:rsidR="00285327" w:rsidRPr="000A3588" w:rsidRDefault="00285327"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期中</w:t>
            </w:r>
          </w:p>
        </w:tc>
        <w:tc>
          <w:tcPr>
            <w:tcW w:w="1134" w:type="dxa"/>
            <w:vAlign w:val="center"/>
          </w:tcPr>
          <w:p w:rsidR="00285327" w:rsidRPr="000A3588" w:rsidRDefault="00285327"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期末</w:t>
            </w:r>
          </w:p>
        </w:tc>
        <w:tc>
          <w:tcPr>
            <w:tcW w:w="2627" w:type="dxa"/>
            <w:shd w:val="clear" w:color="auto" w:fill="auto"/>
            <w:vAlign w:val="center"/>
          </w:tcPr>
          <w:p w:rsidR="00285327" w:rsidRPr="000A3588" w:rsidRDefault="00285327"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总评达成度</w:t>
            </w:r>
          </w:p>
        </w:tc>
      </w:tr>
      <w:tr w:rsidR="00791E7A" w:rsidRPr="000A3588" w:rsidTr="00285327">
        <w:trPr>
          <w:trHeight w:val="620"/>
          <w:jc w:val="center"/>
        </w:trPr>
        <w:tc>
          <w:tcPr>
            <w:tcW w:w="2122"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sidRPr="000A3588">
              <w:rPr>
                <w:rFonts w:ascii="宋体" w:eastAsia="宋体" w:hAnsi="宋体" w:hint="eastAsia"/>
                <w:kern w:val="0"/>
                <w:szCs w:val="21"/>
              </w:rPr>
              <w:lastRenderedPageBreak/>
              <w:t>课程目标1</w:t>
            </w:r>
          </w:p>
        </w:tc>
        <w:tc>
          <w:tcPr>
            <w:tcW w:w="858"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65%</w:t>
            </w:r>
          </w:p>
        </w:tc>
        <w:tc>
          <w:tcPr>
            <w:tcW w:w="1134" w:type="dxa"/>
            <w:vAlign w:val="center"/>
          </w:tcPr>
          <w:p w:rsidR="00791E7A" w:rsidRPr="000A3588" w:rsidRDefault="0017009F" w:rsidP="00CB0F35">
            <w:pPr>
              <w:spacing w:beforeLines="50" w:afterLines="50"/>
              <w:jc w:val="center"/>
              <w:rPr>
                <w:rFonts w:ascii="宋体" w:eastAsia="宋体" w:hAnsi="宋体"/>
                <w:kern w:val="0"/>
                <w:szCs w:val="21"/>
              </w:rPr>
            </w:pPr>
            <w:r>
              <w:rPr>
                <w:rFonts w:ascii="宋体" w:eastAsia="宋体" w:hAnsi="宋体" w:hint="eastAsia"/>
                <w:kern w:val="0"/>
                <w:szCs w:val="21"/>
              </w:rPr>
              <w:t>10</w:t>
            </w:r>
            <w:r w:rsidR="00791E7A">
              <w:rPr>
                <w:rFonts w:ascii="宋体" w:eastAsia="宋体" w:hAnsi="宋体" w:hint="eastAsia"/>
                <w:kern w:val="0"/>
                <w:szCs w:val="21"/>
              </w:rPr>
              <w:t>%</w:t>
            </w:r>
          </w:p>
        </w:tc>
        <w:tc>
          <w:tcPr>
            <w:tcW w:w="2627" w:type="dxa"/>
            <w:vMerge w:val="restart"/>
            <w:shd w:val="clear" w:color="auto" w:fill="auto"/>
            <w:vAlign w:val="center"/>
          </w:tcPr>
          <w:p w:rsidR="00791E7A" w:rsidRPr="009C28CF" w:rsidRDefault="00791E7A" w:rsidP="00CB0F35">
            <w:pPr>
              <w:spacing w:beforeLines="50" w:afterLines="50"/>
              <w:rPr>
                <w:rFonts w:ascii="宋体" w:eastAsia="宋体" w:hAnsi="宋体"/>
                <w:kern w:val="0"/>
                <w:szCs w:val="21"/>
              </w:rPr>
            </w:pPr>
            <w:r w:rsidRPr="009C28CF">
              <w:rPr>
                <w:rFonts w:ascii="宋体" w:eastAsia="宋体" w:hAnsi="宋体"/>
                <w:kern w:val="0"/>
                <w:szCs w:val="21"/>
              </w:rPr>
              <w:t>分目标达成度={0.</w:t>
            </w:r>
            <w:r w:rsidRPr="009C28CF">
              <w:rPr>
                <w:rFonts w:ascii="宋体" w:eastAsia="宋体" w:hAnsi="宋体" w:hint="eastAsia"/>
                <w:kern w:val="0"/>
                <w:szCs w:val="21"/>
              </w:rPr>
              <w:t>2</w:t>
            </w:r>
            <w:r w:rsidRPr="009C28CF">
              <w:rPr>
                <w:rFonts w:ascii="宋体" w:eastAsia="宋体" w:hAnsi="宋体"/>
                <w:kern w:val="0"/>
                <w:szCs w:val="21"/>
              </w:rPr>
              <w:t>ｘ平时分目标成绩+0.</w:t>
            </w:r>
            <w:r w:rsidRPr="009C28CF">
              <w:rPr>
                <w:rFonts w:ascii="宋体" w:eastAsia="宋体" w:hAnsi="宋体" w:hint="eastAsia"/>
                <w:kern w:val="0"/>
                <w:szCs w:val="21"/>
              </w:rPr>
              <w:t>3</w:t>
            </w:r>
            <w:r w:rsidRPr="009C28CF">
              <w:rPr>
                <w:rFonts w:ascii="宋体" w:eastAsia="宋体" w:hAnsi="宋体"/>
                <w:kern w:val="0"/>
                <w:szCs w:val="21"/>
              </w:rPr>
              <w:t>ｘ期中分目标成绩+0.</w:t>
            </w:r>
            <w:r w:rsidRPr="009C28CF">
              <w:rPr>
                <w:rFonts w:ascii="宋体" w:eastAsia="宋体" w:hAnsi="宋体" w:hint="eastAsia"/>
                <w:kern w:val="0"/>
                <w:szCs w:val="21"/>
              </w:rPr>
              <w:t>5</w:t>
            </w:r>
            <w:r w:rsidRPr="009C28CF">
              <w:rPr>
                <w:rFonts w:ascii="宋体" w:eastAsia="宋体" w:hAnsi="宋体"/>
                <w:kern w:val="0"/>
                <w:szCs w:val="21"/>
              </w:rPr>
              <w:t>ｘ期末分目标成绩}/分目标总分</w:t>
            </w:r>
          </w:p>
        </w:tc>
      </w:tr>
      <w:tr w:rsidR="00791E7A" w:rsidRPr="000A3588" w:rsidTr="00285327">
        <w:trPr>
          <w:trHeight w:val="679"/>
          <w:jc w:val="center"/>
        </w:trPr>
        <w:tc>
          <w:tcPr>
            <w:tcW w:w="2122"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sidRPr="000A3588">
              <w:rPr>
                <w:rFonts w:ascii="宋体" w:eastAsia="宋体" w:hAnsi="宋体" w:hint="eastAsia"/>
                <w:kern w:val="0"/>
                <w:szCs w:val="21"/>
              </w:rPr>
              <w:t>课程目标2</w:t>
            </w:r>
          </w:p>
        </w:tc>
        <w:tc>
          <w:tcPr>
            <w:tcW w:w="858"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33%</w:t>
            </w:r>
          </w:p>
        </w:tc>
        <w:tc>
          <w:tcPr>
            <w:tcW w:w="1134"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20%</w:t>
            </w:r>
          </w:p>
        </w:tc>
        <w:tc>
          <w:tcPr>
            <w:tcW w:w="1134" w:type="dxa"/>
            <w:vAlign w:val="center"/>
          </w:tcPr>
          <w:p w:rsidR="00791E7A" w:rsidRPr="000A3588" w:rsidRDefault="0053743C" w:rsidP="00CB0F35">
            <w:pPr>
              <w:spacing w:beforeLines="50" w:afterLines="50"/>
              <w:jc w:val="center"/>
              <w:rPr>
                <w:rFonts w:ascii="宋体" w:eastAsia="宋体" w:hAnsi="宋体"/>
                <w:kern w:val="0"/>
                <w:szCs w:val="21"/>
              </w:rPr>
            </w:pPr>
            <w:r>
              <w:rPr>
                <w:rFonts w:ascii="宋体" w:eastAsia="宋体" w:hAnsi="宋体" w:hint="eastAsia"/>
                <w:kern w:val="0"/>
                <w:szCs w:val="21"/>
              </w:rPr>
              <w:t>45</w:t>
            </w:r>
            <w:r w:rsidR="00791E7A">
              <w:rPr>
                <w:rFonts w:ascii="宋体" w:eastAsia="宋体" w:hAnsi="宋体" w:hint="eastAsia"/>
                <w:kern w:val="0"/>
                <w:szCs w:val="21"/>
              </w:rPr>
              <w:t>%</w:t>
            </w:r>
          </w:p>
        </w:tc>
        <w:tc>
          <w:tcPr>
            <w:tcW w:w="2627" w:type="dxa"/>
            <w:vMerge/>
            <w:shd w:val="clear" w:color="auto" w:fill="auto"/>
            <w:vAlign w:val="center"/>
          </w:tcPr>
          <w:p w:rsidR="00791E7A" w:rsidRPr="000A3588" w:rsidRDefault="00791E7A" w:rsidP="00CB0F35">
            <w:pPr>
              <w:spacing w:beforeLines="50" w:afterLines="50"/>
              <w:rPr>
                <w:rFonts w:ascii="宋体" w:eastAsia="宋体" w:hAnsi="宋体"/>
                <w:kern w:val="0"/>
                <w:szCs w:val="21"/>
              </w:rPr>
            </w:pPr>
          </w:p>
        </w:tc>
      </w:tr>
      <w:tr w:rsidR="00791E7A" w:rsidRPr="000A3588" w:rsidTr="00285327">
        <w:trPr>
          <w:trHeight w:val="755"/>
          <w:jc w:val="center"/>
        </w:trPr>
        <w:tc>
          <w:tcPr>
            <w:tcW w:w="2122"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sidRPr="000A3588">
              <w:rPr>
                <w:rFonts w:ascii="宋体" w:eastAsia="宋体" w:hAnsi="宋体" w:hint="eastAsia"/>
                <w:kern w:val="0"/>
                <w:szCs w:val="21"/>
              </w:rPr>
              <w:t>课程目标3</w:t>
            </w:r>
          </w:p>
        </w:tc>
        <w:tc>
          <w:tcPr>
            <w:tcW w:w="858"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22%</w:t>
            </w:r>
          </w:p>
        </w:tc>
        <w:tc>
          <w:tcPr>
            <w:tcW w:w="1134"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rsidR="00791E7A" w:rsidRPr="000A3588" w:rsidRDefault="0017009F" w:rsidP="0053743C">
            <w:pPr>
              <w:spacing w:beforeLines="50" w:afterLines="50"/>
              <w:jc w:val="center"/>
              <w:rPr>
                <w:rFonts w:ascii="宋体" w:eastAsia="宋体" w:hAnsi="宋体"/>
                <w:kern w:val="0"/>
                <w:szCs w:val="21"/>
              </w:rPr>
            </w:pPr>
            <w:r>
              <w:rPr>
                <w:rFonts w:ascii="宋体" w:eastAsia="宋体" w:hAnsi="宋体" w:hint="eastAsia"/>
                <w:kern w:val="0"/>
                <w:szCs w:val="21"/>
              </w:rPr>
              <w:t>3</w:t>
            </w:r>
            <w:r w:rsidR="0053743C">
              <w:rPr>
                <w:rFonts w:ascii="宋体" w:eastAsia="宋体" w:hAnsi="宋体" w:hint="eastAsia"/>
                <w:kern w:val="0"/>
                <w:szCs w:val="21"/>
              </w:rPr>
              <w:t>5</w:t>
            </w:r>
            <w:r w:rsidR="00791E7A">
              <w:rPr>
                <w:rFonts w:ascii="宋体" w:eastAsia="宋体" w:hAnsi="宋体" w:hint="eastAsia"/>
                <w:kern w:val="0"/>
                <w:szCs w:val="21"/>
              </w:rPr>
              <w:t>%</w:t>
            </w:r>
          </w:p>
        </w:tc>
        <w:tc>
          <w:tcPr>
            <w:tcW w:w="2627" w:type="dxa"/>
            <w:vMerge/>
            <w:shd w:val="clear" w:color="auto" w:fill="auto"/>
            <w:vAlign w:val="center"/>
          </w:tcPr>
          <w:p w:rsidR="00791E7A" w:rsidRPr="000A3588" w:rsidRDefault="00791E7A" w:rsidP="00CB0F35">
            <w:pPr>
              <w:spacing w:beforeLines="50" w:afterLines="50"/>
              <w:rPr>
                <w:rFonts w:ascii="宋体" w:eastAsia="宋体" w:hAnsi="宋体"/>
                <w:kern w:val="0"/>
                <w:szCs w:val="21"/>
              </w:rPr>
            </w:pPr>
          </w:p>
        </w:tc>
      </w:tr>
      <w:tr w:rsidR="00791E7A" w:rsidRPr="000A3588" w:rsidTr="00285327">
        <w:trPr>
          <w:trHeight w:val="755"/>
          <w:jc w:val="center"/>
        </w:trPr>
        <w:tc>
          <w:tcPr>
            <w:tcW w:w="2122" w:type="dxa"/>
            <w:shd w:val="clear" w:color="auto" w:fill="auto"/>
            <w:vAlign w:val="center"/>
          </w:tcPr>
          <w:p w:rsidR="00791E7A" w:rsidRPr="000A3588" w:rsidRDefault="00791E7A" w:rsidP="00CB0F35">
            <w:pPr>
              <w:spacing w:beforeLines="50" w:afterLines="50"/>
              <w:jc w:val="center"/>
              <w:rPr>
                <w:rFonts w:ascii="宋体" w:eastAsia="宋体" w:hAnsi="宋体"/>
                <w:kern w:val="0"/>
                <w:szCs w:val="21"/>
              </w:rPr>
            </w:pPr>
            <w:r w:rsidRPr="000A3588">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vAlign w:val="center"/>
          </w:tcPr>
          <w:p w:rsidR="00791E7A"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15%</w:t>
            </w:r>
          </w:p>
        </w:tc>
        <w:tc>
          <w:tcPr>
            <w:tcW w:w="1134" w:type="dxa"/>
            <w:shd w:val="clear" w:color="auto" w:fill="auto"/>
            <w:vAlign w:val="center"/>
          </w:tcPr>
          <w:p w:rsidR="00791E7A" w:rsidRDefault="00791E7A" w:rsidP="00CB0F35">
            <w:pPr>
              <w:spacing w:beforeLines="50" w:afterLines="50"/>
              <w:jc w:val="center"/>
              <w:rPr>
                <w:rFonts w:ascii="宋体" w:eastAsia="宋体" w:hAnsi="宋体"/>
                <w:kern w:val="0"/>
                <w:szCs w:val="21"/>
              </w:rPr>
            </w:pPr>
            <w:r>
              <w:rPr>
                <w:rFonts w:ascii="宋体" w:eastAsia="宋体" w:hAnsi="宋体" w:hint="eastAsia"/>
                <w:kern w:val="0"/>
                <w:szCs w:val="21"/>
              </w:rPr>
              <w:t>15</w:t>
            </w:r>
          </w:p>
        </w:tc>
        <w:tc>
          <w:tcPr>
            <w:tcW w:w="1134" w:type="dxa"/>
            <w:vAlign w:val="center"/>
          </w:tcPr>
          <w:p w:rsidR="00791E7A" w:rsidRDefault="0017009F" w:rsidP="00CB0F35">
            <w:pPr>
              <w:spacing w:beforeLines="50" w:afterLines="50"/>
              <w:jc w:val="center"/>
              <w:rPr>
                <w:rFonts w:ascii="宋体" w:eastAsia="宋体" w:hAnsi="宋体"/>
                <w:kern w:val="0"/>
                <w:szCs w:val="21"/>
              </w:rPr>
            </w:pPr>
            <w:r>
              <w:rPr>
                <w:rFonts w:ascii="宋体" w:eastAsia="宋体" w:hAnsi="宋体" w:hint="eastAsia"/>
                <w:kern w:val="0"/>
                <w:szCs w:val="21"/>
              </w:rPr>
              <w:t>10</w:t>
            </w:r>
          </w:p>
        </w:tc>
        <w:tc>
          <w:tcPr>
            <w:tcW w:w="2627" w:type="dxa"/>
            <w:vMerge/>
            <w:shd w:val="clear" w:color="auto" w:fill="auto"/>
            <w:vAlign w:val="center"/>
          </w:tcPr>
          <w:p w:rsidR="00791E7A" w:rsidRPr="000A3588" w:rsidRDefault="00791E7A" w:rsidP="00CB0F35">
            <w:pPr>
              <w:spacing w:beforeLines="50" w:afterLines="50"/>
              <w:rPr>
                <w:rFonts w:ascii="宋体" w:eastAsia="宋体" w:hAnsi="宋体"/>
                <w:kern w:val="0"/>
                <w:szCs w:val="21"/>
              </w:rPr>
            </w:pPr>
          </w:p>
        </w:tc>
      </w:tr>
    </w:tbl>
    <w:p w:rsidR="00285327" w:rsidRPr="000A3588" w:rsidRDefault="00DD7B5F" w:rsidP="00CB0F35">
      <w:pPr>
        <w:widowControl/>
        <w:spacing w:beforeLines="50" w:afterLines="50"/>
        <w:ind w:firstLineChars="200" w:firstLine="482"/>
        <w:jc w:val="left"/>
        <w:rPr>
          <w:rFonts w:ascii="黑体" w:eastAsia="黑体" w:hAnsi="黑体"/>
          <w:b/>
          <w:sz w:val="24"/>
          <w:szCs w:val="24"/>
        </w:rPr>
      </w:pPr>
      <w:r w:rsidRPr="000A3588">
        <w:rPr>
          <w:rFonts w:ascii="黑体" w:eastAsia="黑体" w:hAnsi="黑体" w:hint="eastAsia"/>
          <w:b/>
          <w:sz w:val="24"/>
          <w:szCs w:val="24"/>
        </w:rPr>
        <w:t>（三）</w:t>
      </w:r>
      <w:r w:rsidR="00F56396" w:rsidRPr="000A3588">
        <w:rPr>
          <w:rFonts w:ascii="黑体" w:eastAsia="黑体" w:hAnsi="黑体" w:hint="eastAsia"/>
          <w:b/>
          <w:sz w:val="24"/>
          <w:szCs w:val="24"/>
        </w:rPr>
        <w:t>评分标准</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0A3588" w:rsidTr="00E115AE">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课程</w:t>
            </w:r>
          </w:p>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评分标准</w:t>
            </w:r>
          </w:p>
        </w:tc>
      </w:tr>
      <w:tr w:rsidR="00DE7849" w:rsidRPr="000A3588" w:rsidTr="00E115AE">
        <w:trPr>
          <w:trHeight w:val="454"/>
          <w:tblHeader/>
          <w:jc w:val="center"/>
        </w:trPr>
        <w:tc>
          <w:tcPr>
            <w:tcW w:w="993" w:type="dxa"/>
            <w:vMerge/>
            <w:tcBorders>
              <w:left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hint="eastAsia"/>
                <w:b/>
                <w:bCs/>
                <w:szCs w:val="21"/>
              </w:rPr>
              <w:t>＜6</w:t>
            </w:r>
            <w:r w:rsidRPr="000A3588">
              <w:rPr>
                <w:rFonts w:ascii="宋体" w:eastAsia="宋体" w:hAnsi="宋体"/>
                <w:b/>
                <w:bCs/>
                <w:szCs w:val="21"/>
              </w:rPr>
              <w:t>0</w:t>
            </w:r>
          </w:p>
        </w:tc>
      </w:tr>
      <w:tr w:rsidR="00DE7849" w:rsidRPr="000A3588" w:rsidTr="00E115AE">
        <w:trPr>
          <w:trHeight w:val="449"/>
          <w:tblHeader/>
          <w:jc w:val="center"/>
        </w:trPr>
        <w:tc>
          <w:tcPr>
            <w:tcW w:w="993" w:type="dxa"/>
            <w:vMerge/>
            <w:tcBorders>
              <w:left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r w:rsidRPr="000A3588">
              <w:rPr>
                <w:rFonts w:ascii="宋体" w:eastAsia="宋体" w:hAnsi="宋体" w:hint="eastAsia"/>
                <w:b/>
                <w:bCs/>
                <w:szCs w:val="21"/>
              </w:rPr>
              <w:t>不合格</w:t>
            </w:r>
          </w:p>
        </w:tc>
      </w:tr>
      <w:tr w:rsidR="00DE7849" w:rsidRPr="000A3588" w:rsidTr="00E115AE">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0A3588" w:rsidRDefault="00DE7849" w:rsidP="00CB0F35">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spacing w:beforeLines="50" w:afterLines="50"/>
              <w:jc w:val="center"/>
              <w:rPr>
                <w:rFonts w:ascii="宋体" w:eastAsia="宋体" w:hAnsi="宋体"/>
                <w:b/>
                <w:bCs/>
                <w:szCs w:val="21"/>
              </w:rPr>
            </w:pPr>
            <w:r w:rsidRPr="000A3588">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spacing w:beforeLines="50" w:afterLines="50"/>
              <w:jc w:val="center"/>
              <w:rPr>
                <w:rFonts w:ascii="宋体" w:eastAsia="宋体" w:hAnsi="宋体"/>
                <w:b/>
                <w:bCs/>
                <w:szCs w:val="21"/>
              </w:rPr>
            </w:pPr>
            <w:r w:rsidRPr="000A3588">
              <w:rPr>
                <w:rFonts w:ascii="宋体" w:eastAsia="宋体" w:hAnsi="宋体" w:hint="eastAsia"/>
                <w:b/>
                <w:bCs/>
                <w:szCs w:val="21"/>
              </w:rPr>
              <w:t>B</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spacing w:beforeLines="50" w:afterLines="50"/>
              <w:jc w:val="center"/>
              <w:rPr>
                <w:rFonts w:ascii="宋体" w:eastAsia="宋体" w:hAnsi="宋体"/>
                <w:b/>
                <w:bCs/>
                <w:szCs w:val="21"/>
              </w:rPr>
            </w:pPr>
            <w:r w:rsidRPr="000A3588">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spacing w:beforeLines="50" w:afterLines="50"/>
              <w:jc w:val="center"/>
              <w:rPr>
                <w:rFonts w:ascii="宋体" w:eastAsia="宋体" w:hAnsi="宋体"/>
                <w:b/>
                <w:bCs/>
                <w:szCs w:val="21"/>
              </w:rPr>
            </w:pPr>
            <w:r w:rsidRPr="000A3588">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0A3588" w:rsidRDefault="00DE7849" w:rsidP="00CB0F35">
            <w:pPr>
              <w:spacing w:beforeLines="50" w:afterLines="50"/>
              <w:jc w:val="center"/>
              <w:rPr>
                <w:rFonts w:ascii="宋体" w:eastAsia="宋体" w:hAnsi="宋体"/>
                <w:b/>
                <w:bCs/>
                <w:szCs w:val="21"/>
              </w:rPr>
            </w:pPr>
            <w:r w:rsidRPr="000A3588">
              <w:rPr>
                <w:rFonts w:ascii="宋体" w:eastAsia="宋体" w:hAnsi="宋体" w:hint="eastAsia"/>
                <w:b/>
                <w:bCs/>
                <w:szCs w:val="21"/>
              </w:rPr>
              <w:t>F</w:t>
            </w:r>
          </w:p>
        </w:tc>
      </w:tr>
      <w:tr w:rsidR="00477A06" w:rsidRPr="000A3588"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hint="eastAsia"/>
                <w:b/>
                <w:bCs/>
                <w:kern w:val="0"/>
                <w:szCs w:val="21"/>
              </w:rPr>
              <w:t>课程</w:t>
            </w:r>
          </w:p>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477A06" w:rsidRPr="00E32242" w:rsidRDefault="0020316A" w:rsidP="00CB0F35">
            <w:pPr>
              <w:widowControl/>
              <w:spacing w:beforeLines="50" w:afterLines="50"/>
              <w:jc w:val="left"/>
              <w:rPr>
                <w:rFonts w:ascii="宋体" w:eastAsia="宋体" w:hAnsi="宋体"/>
                <w:szCs w:val="21"/>
              </w:rPr>
            </w:pPr>
            <w:proofErr w:type="gramStart"/>
            <w:r>
              <w:rPr>
                <w:rFonts w:ascii="宋体" w:eastAsia="宋体" w:hAnsi="宋体" w:hint="eastAsia"/>
                <w:kern w:val="0"/>
                <w:szCs w:val="21"/>
              </w:rPr>
              <w:t>扎实</w:t>
            </w:r>
            <w:r w:rsidRPr="00980E15">
              <w:rPr>
                <w:rFonts w:ascii="宋体" w:eastAsia="宋体" w:hAnsi="宋体" w:hint="eastAsia"/>
                <w:kern w:val="0"/>
                <w:szCs w:val="21"/>
              </w:rPr>
              <w:t>理解</w:t>
            </w:r>
            <w:proofErr w:type="gramEnd"/>
            <w:r w:rsidRPr="00980E15">
              <w:rPr>
                <w:rFonts w:ascii="宋体" w:eastAsia="宋体" w:hAnsi="宋体"/>
                <w:kern w:val="0"/>
                <w:szCs w:val="21"/>
              </w:rPr>
              <w:t>量子</w:t>
            </w:r>
            <w:r w:rsidRPr="00377AD7">
              <w:rPr>
                <w:rFonts w:ascii="宋体" w:eastAsia="宋体" w:hAnsi="宋体"/>
                <w:kern w:val="0"/>
                <w:szCs w:val="21"/>
              </w:rPr>
              <w:t>力学的基本概念、基本原理</w:t>
            </w:r>
            <w:r>
              <w:rPr>
                <w:rFonts w:ascii="宋体" w:eastAsia="宋体" w:hAnsi="宋体" w:hint="eastAsia"/>
                <w:kern w:val="0"/>
                <w:szCs w:val="21"/>
              </w:rPr>
              <w:t>，</w:t>
            </w:r>
            <w:r w:rsidR="00D905D3">
              <w:rPr>
                <w:rFonts w:ascii="宋体" w:eastAsia="宋体" w:hAnsi="宋体" w:hint="eastAsia"/>
                <w:kern w:val="0"/>
                <w:szCs w:val="21"/>
              </w:rPr>
              <w:t>熟练</w:t>
            </w:r>
            <w:r>
              <w:rPr>
                <w:rFonts w:ascii="宋体" w:eastAsia="宋体" w:hAnsi="宋体" w:hint="eastAsia"/>
                <w:kern w:val="0"/>
                <w:szCs w:val="21"/>
              </w:rPr>
              <w:t>掌握</w:t>
            </w:r>
            <w:r w:rsidRPr="00377AD7">
              <w:rPr>
                <w:rFonts w:ascii="宋体" w:eastAsia="宋体" w:hAnsi="宋体"/>
                <w:kern w:val="0"/>
                <w:szCs w:val="21"/>
              </w:rPr>
              <w:t>量子力学处理问题的基本方法</w:t>
            </w:r>
            <w:r w:rsidR="004E49BD">
              <w:rPr>
                <w:rFonts w:ascii="宋体" w:eastAsia="宋体" w:hAnsi="宋体" w:hint="eastAsia"/>
                <w:kern w:val="0"/>
                <w:szCs w:val="21"/>
              </w:rPr>
              <w:t>，</w:t>
            </w:r>
            <w:r>
              <w:rPr>
                <w:rFonts w:ascii="宋体" w:eastAsia="宋体" w:hAnsi="宋体" w:hint="eastAsia"/>
                <w:kern w:val="0"/>
                <w:szCs w:val="21"/>
              </w:rPr>
              <w:t>正确</w:t>
            </w:r>
            <w:r w:rsidRPr="00377AD7">
              <w:rPr>
                <w:rFonts w:ascii="宋体" w:eastAsia="宋体" w:hAnsi="宋体"/>
                <w:kern w:val="0"/>
                <w:szCs w:val="21"/>
              </w:rPr>
              <w:t>认</w:t>
            </w:r>
            <w:r w:rsidRPr="00980E15">
              <w:rPr>
                <w:rFonts w:ascii="宋体" w:eastAsia="宋体" w:hAnsi="宋体"/>
                <w:kern w:val="0"/>
                <w:szCs w:val="21"/>
              </w:rPr>
              <w:t>识</w:t>
            </w:r>
            <w:r w:rsidRPr="00377AD7">
              <w:rPr>
                <w:rFonts w:ascii="宋体" w:eastAsia="宋体" w:hAnsi="宋体"/>
                <w:kern w:val="0"/>
                <w:szCs w:val="21"/>
              </w:rPr>
              <w:t>微观粒子运动特征</w:t>
            </w:r>
            <w:r>
              <w:rPr>
                <w:rFonts w:ascii="宋体" w:eastAsia="宋体" w:hAnsi="宋体" w:hint="eastAsia"/>
                <w:kern w:val="0"/>
                <w:szCs w:val="21"/>
              </w:rPr>
              <w:t>以及电子、原子状态及其性质的描述。</w:t>
            </w:r>
          </w:p>
        </w:tc>
        <w:tc>
          <w:tcPr>
            <w:tcW w:w="1984" w:type="dxa"/>
            <w:tcBorders>
              <w:top w:val="single" w:sz="4" w:space="0" w:color="auto"/>
              <w:left w:val="single" w:sz="4" w:space="0" w:color="auto"/>
              <w:bottom w:val="single" w:sz="4" w:space="0" w:color="auto"/>
              <w:right w:val="single" w:sz="4" w:space="0" w:color="auto"/>
            </w:tcBorders>
          </w:tcPr>
          <w:p w:rsidR="00477A06" w:rsidRPr="0020316A" w:rsidRDefault="0020316A" w:rsidP="00CB0F35">
            <w:pPr>
              <w:spacing w:beforeLines="50" w:afterLines="50"/>
              <w:rPr>
                <w:rFonts w:ascii="宋体" w:eastAsia="宋体" w:hAnsi="宋体"/>
                <w:szCs w:val="21"/>
              </w:rPr>
            </w:pPr>
            <w:r>
              <w:rPr>
                <w:rFonts w:ascii="宋体" w:eastAsia="宋体" w:hAnsi="宋体" w:hint="eastAsia"/>
                <w:kern w:val="0"/>
                <w:szCs w:val="21"/>
              </w:rPr>
              <w:t>较好</w:t>
            </w:r>
            <w:r w:rsidRPr="00980E15">
              <w:rPr>
                <w:rFonts w:ascii="宋体" w:eastAsia="宋体" w:hAnsi="宋体" w:hint="eastAsia"/>
                <w:kern w:val="0"/>
                <w:szCs w:val="21"/>
              </w:rPr>
              <w:t>理解</w:t>
            </w:r>
            <w:r w:rsidRPr="00980E15">
              <w:rPr>
                <w:rFonts w:ascii="宋体" w:eastAsia="宋体" w:hAnsi="宋体"/>
                <w:kern w:val="0"/>
                <w:szCs w:val="21"/>
              </w:rPr>
              <w:t>量子</w:t>
            </w:r>
            <w:r w:rsidRPr="00377AD7">
              <w:rPr>
                <w:rFonts w:ascii="宋体" w:eastAsia="宋体" w:hAnsi="宋体"/>
                <w:kern w:val="0"/>
                <w:szCs w:val="21"/>
              </w:rPr>
              <w:t>力学的基本概念、基本原理</w:t>
            </w:r>
            <w:r>
              <w:rPr>
                <w:rFonts w:ascii="宋体" w:eastAsia="宋体" w:hAnsi="宋体" w:hint="eastAsia"/>
                <w:kern w:val="0"/>
                <w:szCs w:val="21"/>
              </w:rPr>
              <w:t>，较好掌握</w:t>
            </w:r>
            <w:r w:rsidRPr="00377AD7">
              <w:rPr>
                <w:rFonts w:ascii="宋体" w:eastAsia="宋体" w:hAnsi="宋体"/>
                <w:kern w:val="0"/>
                <w:szCs w:val="21"/>
              </w:rPr>
              <w:t>量子力学处理问题的基本方法</w:t>
            </w:r>
            <w:r w:rsidR="004E49BD">
              <w:rPr>
                <w:rFonts w:ascii="宋体" w:eastAsia="宋体" w:hAnsi="宋体" w:hint="eastAsia"/>
                <w:kern w:val="0"/>
                <w:szCs w:val="21"/>
              </w:rPr>
              <w:t>，</w:t>
            </w:r>
            <w:r w:rsidR="00D905D3">
              <w:rPr>
                <w:rFonts w:ascii="宋体" w:eastAsia="宋体" w:hAnsi="宋体" w:hint="eastAsia"/>
                <w:kern w:val="0"/>
                <w:szCs w:val="21"/>
              </w:rPr>
              <w:t>较深刻理解</w:t>
            </w:r>
            <w:r w:rsidRPr="00377AD7">
              <w:rPr>
                <w:rFonts w:ascii="宋体" w:eastAsia="宋体" w:hAnsi="宋体"/>
                <w:kern w:val="0"/>
                <w:szCs w:val="21"/>
              </w:rPr>
              <w:t>微观粒子运动特征</w:t>
            </w:r>
            <w:r>
              <w:rPr>
                <w:rFonts w:ascii="宋体" w:eastAsia="宋体" w:hAnsi="宋体" w:hint="eastAsia"/>
                <w:kern w:val="0"/>
                <w:szCs w:val="21"/>
              </w:rPr>
              <w:t>以及电子、原子状态及其性质的描述。</w:t>
            </w:r>
          </w:p>
        </w:tc>
        <w:tc>
          <w:tcPr>
            <w:tcW w:w="1843" w:type="dxa"/>
            <w:tcBorders>
              <w:top w:val="single" w:sz="4" w:space="0" w:color="auto"/>
              <w:left w:val="single" w:sz="4" w:space="0" w:color="auto"/>
              <w:bottom w:val="single" w:sz="4" w:space="0" w:color="auto"/>
              <w:right w:val="single" w:sz="4" w:space="0" w:color="auto"/>
            </w:tcBorders>
          </w:tcPr>
          <w:p w:rsidR="00477A06" w:rsidRPr="00E32242" w:rsidRDefault="00D905D3" w:rsidP="00CB0F35">
            <w:pPr>
              <w:spacing w:beforeLines="50" w:afterLines="50"/>
              <w:rPr>
                <w:rFonts w:ascii="宋体" w:eastAsia="宋体" w:hAnsi="宋体"/>
                <w:szCs w:val="21"/>
              </w:rPr>
            </w:pPr>
            <w:r>
              <w:rPr>
                <w:rFonts w:ascii="宋体" w:eastAsia="宋体" w:hAnsi="宋体" w:hint="eastAsia"/>
                <w:kern w:val="0"/>
                <w:szCs w:val="21"/>
              </w:rPr>
              <w:t>能</w:t>
            </w:r>
            <w:r w:rsidR="0020316A" w:rsidRPr="00980E15">
              <w:rPr>
                <w:rFonts w:ascii="宋体" w:eastAsia="宋体" w:hAnsi="宋体" w:hint="eastAsia"/>
                <w:kern w:val="0"/>
                <w:szCs w:val="21"/>
              </w:rPr>
              <w:t>理解</w:t>
            </w:r>
            <w:r w:rsidR="0020316A" w:rsidRPr="00980E15">
              <w:rPr>
                <w:rFonts w:ascii="宋体" w:eastAsia="宋体" w:hAnsi="宋体"/>
                <w:kern w:val="0"/>
                <w:szCs w:val="21"/>
              </w:rPr>
              <w:t>量子</w:t>
            </w:r>
            <w:r w:rsidR="0020316A" w:rsidRPr="00377AD7">
              <w:rPr>
                <w:rFonts w:ascii="宋体" w:eastAsia="宋体" w:hAnsi="宋体"/>
                <w:kern w:val="0"/>
                <w:szCs w:val="21"/>
              </w:rPr>
              <w:t>力学的基本概念、基本原理</w:t>
            </w:r>
            <w:r w:rsidR="0020316A">
              <w:rPr>
                <w:rFonts w:ascii="宋体" w:eastAsia="宋体" w:hAnsi="宋体" w:hint="eastAsia"/>
                <w:kern w:val="0"/>
                <w:szCs w:val="21"/>
              </w:rPr>
              <w:t>，</w:t>
            </w:r>
            <w:r>
              <w:rPr>
                <w:rFonts w:ascii="宋体" w:eastAsia="宋体" w:hAnsi="宋体" w:hint="eastAsia"/>
                <w:kern w:val="0"/>
                <w:szCs w:val="21"/>
              </w:rPr>
              <w:t>以及</w:t>
            </w:r>
            <w:r w:rsidR="0020316A" w:rsidRPr="00377AD7">
              <w:rPr>
                <w:rFonts w:ascii="宋体" w:eastAsia="宋体" w:hAnsi="宋体"/>
                <w:kern w:val="0"/>
                <w:szCs w:val="21"/>
              </w:rPr>
              <w:t>处理问题的基本方法</w:t>
            </w:r>
            <w:r w:rsidR="004E49BD">
              <w:rPr>
                <w:rFonts w:ascii="宋体" w:eastAsia="宋体" w:hAnsi="宋体" w:hint="eastAsia"/>
                <w:kern w:val="0"/>
                <w:szCs w:val="21"/>
              </w:rPr>
              <w:t>，</w:t>
            </w:r>
            <w:r>
              <w:rPr>
                <w:rFonts w:ascii="宋体" w:eastAsia="宋体" w:hAnsi="宋体" w:hint="eastAsia"/>
                <w:kern w:val="0"/>
                <w:szCs w:val="21"/>
              </w:rPr>
              <w:t>能较好理解</w:t>
            </w:r>
            <w:r w:rsidR="0020316A" w:rsidRPr="00377AD7">
              <w:rPr>
                <w:rFonts w:ascii="宋体" w:eastAsia="宋体" w:hAnsi="宋体"/>
                <w:kern w:val="0"/>
                <w:szCs w:val="21"/>
              </w:rPr>
              <w:t>微观粒子运动特征</w:t>
            </w:r>
            <w:r w:rsidR="0020316A">
              <w:rPr>
                <w:rFonts w:ascii="宋体" w:eastAsia="宋体" w:hAnsi="宋体" w:hint="eastAsia"/>
                <w:kern w:val="0"/>
                <w:szCs w:val="21"/>
              </w:rPr>
              <w:t>以及电子、原子状态及其性质的描述。</w:t>
            </w:r>
          </w:p>
        </w:tc>
        <w:tc>
          <w:tcPr>
            <w:tcW w:w="1779" w:type="dxa"/>
            <w:tcBorders>
              <w:top w:val="single" w:sz="4" w:space="0" w:color="auto"/>
              <w:left w:val="single" w:sz="4" w:space="0" w:color="auto"/>
              <w:bottom w:val="single" w:sz="4" w:space="0" w:color="auto"/>
              <w:right w:val="single" w:sz="4" w:space="0" w:color="auto"/>
            </w:tcBorders>
          </w:tcPr>
          <w:p w:rsidR="00477A06" w:rsidRPr="00E32242" w:rsidRDefault="00D905D3" w:rsidP="00CB0F35">
            <w:pPr>
              <w:spacing w:beforeLines="50" w:afterLines="50"/>
              <w:rPr>
                <w:rFonts w:ascii="宋体" w:eastAsia="宋体" w:hAnsi="宋体"/>
                <w:szCs w:val="21"/>
              </w:rPr>
            </w:pPr>
            <w:r>
              <w:rPr>
                <w:rFonts w:ascii="宋体" w:eastAsia="宋体" w:hAnsi="宋体" w:hint="eastAsia"/>
                <w:kern w:val="0"/>
                <w:szCs w:val="21"/>
              </w:rPr>
              <w:t>对</w:t>
            </w:r>
            <w:r w:rsidR="0020316A" w:rsidRPr="00980E15">
              <w:rPr>
                <w:rFonts w:ascii="宋体" w:eastAsia="宋体" w:hAnsi="宋体"/>
                <w:kern w:val="0"/>
                <w:szCs w:val="21"/>
              </w:rPr>
              <w:t>量子</w:t>
            </w:r>
            <w:r w:rsidR="0020316A" w:rsidRPr="00377AD7">
              <w:rPr>
                <w:rFonts w:ascii="宋体" w:eastAsia="宋体" w:hAnsi="宋体"/>
                <w:kern w:val="0"/>
                <w:szCs w:val="21"/>
              </w:rPr>
              <w:t>力学的基本概念、基本原理</w:t>
            </w:r>
            <w:r>
              <w:rPr>
                <w:rFonts w:ascii="宋体" w:eastAsia="宋体" w:hAnsi="宋体" w:hint="eastAsia"/>
                <w:kern w:val="0"/>
                <w:szCs w:val="21"/>
              </w:rPr>
              <w:t>有一个基本的认识</w:t>
            </w:r>
            <w:r w:rsidR="0020316A">
              <w:rPr>
                <w:rFonts w:ascii="宋体" w:eastAsia="宋体" w:hAnsi="宋体" w:hint="eastAsia"/>
                <w:kern w:val="0"/>
                <w:szCs w:val="21"/>
              </w:rPr>
              <w:t>，基本掌握</w:t>
            </w:r>
            <w:r w:rsidR="0020316A" w:rsidRPr="00377AD7">
              <w:rPr>
                <w:rFonts w:ascii="宋体" w:eastAsia="宋体" w:hAnsi="宋体"/>
                <w:kern w:val="0"/>
                <w:szCs w:val="21"/>
              </w:rPr>
              <w:t>量子力学处理问题的基本方法</w:t>
            </w:r>
            <w:r w:rsidR="004E49BD">
              <w:rPr>
                <w:rFonts w:ascii="宋体" w:eastAsia="宋体" w:hAnsi="宋体"/>
                <w:kern w:val="0"/>
                <w:szCs w:val="21"/>
              </w:rPr>
              <w:t>，</w:t>
            </w:r>
            <w:r w:rsidR="0020316A">
              <w:rPr>
                <w:rFonts w:ascii="宋体" w:eastAsia="宋体" w:hAnsi="宋体" w:hint="eastAsia"/>
                <w:kern w:val="0"/>
                <w:szCs w:val="21"/>
              </w:rPr>
              <w:t>基本</w:t>
            </w:r>
            <w:r>
              <w:rPr>
                <w:rFonts w:ascii="宋体" w:eastAsia="宋体" w:hAnsi="宋体" w:hint="eastAsia"/>
                <w:kern w:val="0"/>
                <w:szCs w:val="21"/>
              </w:rPr>
              <w:t>理解</w:t>
            </w:r>
            <w:r w:rsidR="0020316A" w:rsidRPr="00377AD7">
              <w:rPr>
                <w:rFonts w:ascii="宋体" w:eastAsia="宋体" w:hAnsi="宋体"/>
                <w:kern w:val="0"/>
                <w:szCs w:val="21"/>
              </w:rPr>
              <w:t>微观粒子运动特征</w:t>
            </w:r>
            <w:r w:rsidR="0020316A">
              <w:rPr>
                <w:rFonts w:ascii="宋体" w:eastAsia="宋体" w:hAnsi="宋体" w:hint="eastAsia"/>
                <w:kern w:val="0"/>
                <w:szCs w:val="21"/>
              </w:rPr>
              <w:t>以及电子、原子状态及其性质的描述。</w:t>
            </w:r>
          </w:p>
        </w:tc>
        <w:tc>
          <w:tcPr>
            <w:tcW w:w="1779" w:type="dxa"/>
            <w:tcBorders>
              <w:top w:val="single" w:sz="4" w:space="0" w:color="auto"/>
              <w:left w:val="single" w:sz="4" w:space="0" w:color="auto"/>
              <w:bottom w:val="single" w:sz="4" w:space="0" w:color="auto"/>
              <w:right w:val="single" w:sz="4" w:space="0" w:color="auto"/>
            </w:tcBorders>
          </w:tcPr>
          <w:p w:rsidR="00477A06" w:rsidRPr="00E32242" w:rsidRDefault="0020316A" w:rsidP="00CB0F35">
            <w:pPr>
              <w:spacing w:beforeLines="50" w:afterLines="50"/>
              <w:rPr>
                <w:rFonts w:ascii="宋体" w:eastAsia="宋体" w:hAnsi="宋体"/>
                <w:szCs w:val="21"/>
              </w:rPr>
            </w:pPr>
            <w:r>
              <w:rPr>
                <w:rFonts w:ascii="宋体" w:eastAsia="宋体" w:hAnsi="宋体" w:hint="eastAsia"/>
                <w:kern w:val="0"/>
                <w:szCs w:val="21"/>
              </w:rPr>
              <w:t>没有</w:t>
            </w:r>
            <w:r w:rsidRPr="00980E15">
              <w:rPr>
                <w:rFonts w:ascii="宋体" w:eastAsia="宋体" w:hAnsi="宋体" w:hint="eastAsia"/>
                <w:kern w:val="0"/>
                <w:szCs w:val="21"/>
              </w:rPr>
              <w:t>理解</w:t>
            </w:r>
            <w:r w:rsidRPr="00980E15">
              <w:rPr>
                <w:rFonts w:ascii="宋体" w:eastAsia="宋体" w:hAnsi="宋体"/>
                <w:kern w:val="0"/>
                <w:szCs w:val="21"/>
              </w:rPr>
              <w:t>量子</w:t>
            </w:r>
            <w:r w:rsidRPr="00377AD7">
              <w:rPr>
                <w:rFonts w:ascii="宋体" w:eastAsia="宋体" w:hAnsi="宋体"/>
                <w:kern w:val="0"/>
                <w:szCs w:val="21"/>
              </w:rPr>
              <w:t>力学的基本概念、基本原理</w:t>
            </w:r>
            <w:r>
              <w:rPr>
                <w:rFonts w:ascii="宋体" w:eastAsia="宋体" w:hAnsi="宋体" w:hint="eastAsia"/>
                <w:kern w:val="0"/>
                <w:szCs w:val="21"/>
              </w:rPr>
              <w:t>，没能掌握</w:t>
            </w:r>
            <w:r w:rsidRPr="00377AD7">
              <w:rPr>
                <w:rFonts w:ascii="宋体" w:eastAsia="宋体" w:hAnsi="宋体"/>
                <w:kern w:val="0"/>
                <w:szCs w:val="21"/>
              </w:rPr>
              <w:t>量子力学处理问题的基本方法</w:t>
            </w:r>
            <w:r w:rsidR="004E49BD">
              <w:rPr>
                <w:rFonts w:ascii="宋体" w:eastAsia="宋体" w:hAnsi="宋体" w:hint="eastAsia"/>
                <w:kern w:val="0"/>
                <w:szCs w:val="21"/>
              </w:rPr>
              <w:t>，</w:t>
            </w:r>
            <w:r w:rsidR="0053743C">
              <w:rPr>
                <w:rFonts w:ascii="宋体" w:eastAsia="宋体" w:hAnsi="宋体" w:hint="eastAsia"/>
                <w:kern w:val="0"/>
                <w:szCs w:val="21"/>
              </w:rPr>
              <w:t>不</w:t>
            </w:r>
            <w:r>
              <w:rPr>
                <w:rFonts w:ascii="宋体" w:eastAsia="宋体" w:hAnsi="宋体" w:hint="eastAsia"/>
                <w:kern w:val="0"/>
                <w:szCs w:val="21"/>
              </w:rPr>
              <w:t>能</w:t>
            </w:r>
            <w:r w:rsidRPr="00377AD7">
              <w:rPr>
                <w:rFonts w:ascii="宋体" w:eastAsia="宋体" w:hAnsi="宋体"/>
                <w:kern w:val="0"/>
                <w:szCs w:val="21"/>
              </w:rPr>
              <w:t>正确认</w:t>
            </w:r>
            <w:r w:rsidRPr="00980E15">
              <w:rPr>
                <w:rFonts w:ascii="宋体" w:eastAsia="宋体" w:hAnsi="宋体"/>
                <w:kern w:val="0"/>
                <w:szCs w:val="21"/>
              </w:rPr>
              <w:t>识</w:t>
            </w:r>
            <w:r w:rsidRPr="00377AD7">
              <w:rPr>
                <w:rFonts w:ascii="宋体" w:eastAsia="宋体" w:hAnsi="宋体"/>
                <w:kern w:val="0"/>
                <w:szCs w:val="21"/>
              </w:rPr>
              <w:t>微观粒子运动特征</w:t>
            </w:r>
            <w:r>
              <w:rPr>
                <w:rFonts w:ascii="宋体" w:eastAsia="宋体" w:hAnsi="宋体" w:hint="eastAsia"/>
                <w:kern w:val="0"/>
                <w:szCs w:val="21"/>
              </w:rPr>
              <w:t>以及电子、原子状态及其性质的描述。</w:t>
            </w:r>
          </w:p>
        </w:tc>
      </w:tr>
      <w:tr w:rsidR="00477A06" w:rsidRPr="000A3588"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hint="eastAsia"/>
                <w:b/>
                <w:bCs/>
                <w:kern w:val="0"/>
                <w:szCs w:val="21"/>
              </w:rPr>
              <w:t>课程</w:t>
            </w:r>
          </w:p>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477A06" w:rsidRPr="004B02A4" w:rsidRDefault="00D905D3" w:rsidP="00CB0F35">
            <w:pPr>
              <w:pStyle w:val="a3"/>
              <w:spacing w:beforeLines="50" w:afterLines="50"/>
              <w:rPr>
                <w:rFonts w:hAnsi="宋体"/>
                <w:szCs w:val="21"/>
              </w:rPr>
            </w:pPr>
            <w:r w:rsidRPr="004B02A4">
              <w:rPr>
                <w:rFonts w:hAnsi="宋体" w:hint="eastAsia"/>
                <w:kern w:val="0"/>
              </w:rPr>
              <w:t>能深刻理解分子对称性及其点群的描述，熟练应</w:t>
            </w:r>
            <w:r w:rsidRPr="004B02A4">
              <w:rPr>
                <w:rFonts w:hAnsi="宋体"/>
                <w:kern w:val="0"/>
                <w:szCs w:val="21"/>
              </w:rPr>
              <w:t>用分子轨道理论在电子微观层次解释双原子</w:t>
            </w:r>
            <w:r w:rsidR="00FB64F4">
              <w:rPr>
                <w:rFonts w:hAnsi="宋体" w:hint="eastAsia"/>
                <w:kern w:val="0"/>
                <w:szCs w:val="21"/>
              </w:rPr>
              <w:t>和</w:t>
            </w:r>
            <w:r w:rsidRPr="004B02A4">
              <w:rPr>
                <w:rFonts w:hAnsi="宋体"/>
                <w:kern w:val="0"/>
                <w:szCs w:val="21"/>
              </w:rPr>
              <w:t>多原子分子</w:t>
            </w:r>
            <w:r w:rsidRPr="004B02A4">
              <w:rPr>
                <w:rFonts w:hAnsi="宋体" w:hint="eastAsia"/>
                <w:kern w:val="0"/>
                <w:szCs w:val="21"/>
              </w:rPr>
              <w:t>（特别是共轭分子）以及络合离子等</w:t>
            </w:r>
            <w:r w:rsidRPr="004B02A4">
              <w:rPr>
                <w:rFonts w:hAnsi="宋体"/>
                <w:kern w:val="0"/>
                <w:szCs w:val="21"/>
              </w:rPr>
              <w:t>的</w:t>
            </w:r>
            <w:r w:rsidRPr="004B02A4">
              <w:rPr>
                <w:rFonts w:hAnsi="宋体" w:hint="eastAsia"/>
                <w:kern w:val="0"/>
                <w:szCs w:val="21"/>
              </w:rPr>
              <w:t>结构</w:t>
            </w:r>
            <w:r w:rsidRPr="004B02A4">
              <w:rPr>
                <w:rFonts w:hAnsi="宋体"/>
                <w:kern w:val="0"/>
                <w:szCs w:val="21"/>
              </w:rPr>
              <w:t>与性质</w:t>
            </w:r>
            <w:r w:rsidRPr="004B02A4">
              <w:rPr>
                <w:rFonts w:hAnsi="宋体"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tcPr>
          <w:p w:rsidR="00477A06" w:rsidRPr="004B02A4" w:rsidRDefault="004B02A4" w:rsidP="00CB0F35">
            <w:pPr>
              <w:spacing w:beforeLines="50" w:afterLines="50"/>
              <w:rPr>
                <w:rFonts w:ascii="宋体" w:eastAsia="宋体" w:hAnsi="宋体"/>
                <w:szCs w:val="21"/>
              </w:rPr>
            </w:pPr>
            <w:r w:rsidRPr="004B02A4">
              <w:rPr>
                <w:rFonts w:ascii="宋体" w:eastAsia="宋体" w:hAnsi="宋体" w:hint="eastAsia"/>
                <w:kern w:val="0"/>
              </w:rPr>
              <w:t>能较好理解分子对称性及其点群的描述，能较熟练应用</w:t>
            </w:r>
            <w:r w:rsidRPr="004B02A4">
              <w:rPr>
                <w:rFonts w:ascii="宋体" w:eastAsia="宋体" w:hAnsi="宋体"/>
                <w:kern w:val="0"/>
                <w:szCs w:val="21"/>
              </w:rPr>
              <w:t>分子轨道理论在电子微观层次解释双原子</w:t>
            </w:r>
            <w:r w:rsidR="00FB64F4">
              <w:rPr>
                <w:rFonts w:ascii="宋体" w:eastAsia="宋体" w:hAnsi="宋体" w:hint="eastAsia"/>
                <w:kern w:val="0"/>
                <w:szCs w:val="21"/>
              </w:rPr>
              <w:t>和</w:t>
            </w:r>
            <w:r w:rsidRPr="004B02A4">
              <w:rPr>
                <w:rFonts w:ascii="宋体" w:eastAsia="宋体" w:hAnsi="宋体"/>
                <w:kern w:val="0"/>
                <w:szCs w:val="21"/>
              </w:rPr>
              <w:t>多原子分子</w:t>
            </w:r>
            <w:r w:rsidRPr="004B02A4">
              <w:rPr>
                <w:rFonts w:ascii="宋体" w:eastAsia="宋体" w:hAnsi="宋体" w:hint="eastAsia"/>
                <w:kern w:val="0"/>
                <w:szCs w:val="21"/>
              </w:rPr>
              <w:t>（特别是共轭分子）以及络合离子等</w:t>
            </w:r>
            <w:r w:rsidRPr="004B02A4">
              <w:rPr>
                <w:rFonts w:ascii="宋体" w:eastAsia="宋体" w:hAnsi="宋体"/>
                <w:kern w:val="0"/>
                <w:szCs w:val="21"/>
              </w:rPr>
              <w:t>的</w:t>
            </w:r>
            <w:r w:rsidRPr="004B02A4">
              <w:rPr>
                <w:rFonts w:ascii="宋体" w:eastAsia="宋体" w:hAnsi="宋体" w:hint="eastAsia"/>
                <w:kern w:val="0"/>
                <w:szCs w:val="21"/>
              </w:rPr>
              <w:t>结构</w:t>
            </w:r>
            <w:r w:rsidRPr="004B02A4">
              <w:rPr>
                <w:rFonts w:ascii="宋体" w:eastAsia="宋体" w:hAnsi="宋体"/>
                <w:kern w:val="0"/>
                <w:szCs w:val="21"/>
              </w:rPr>
              <w:t>与性质</w:t>
            </w:r>
            <w:r w:rsidRPr="004B02A4">
              <w:rPr>
                <w:rFonts w:ascii="宋体" w:eastAsia="宋体" w:hAnsi="宋体"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tcPr>
          <w:p w:rsidR="00477A06" w:rsidRPr="004B02A4" w:rsidRDefault="004B02A4" w:rsidP="00CB0F35">
            <w:pPr>
              <w:spacing w:beforeLines="50" w:afterLines="50"/>
              <w:rPr>
                <w:rFonts w:ascii="宋体" w:eastAsia="宋体" w:hAnsi="宋体"/>
                <w:szCs w:val="21"/>
              </w:rPr>
            </w:pPr>
            <w:r w:rsidRPr="004B02A4">
              <w:rPr>
                <w:rFonts w:ascii="宋体" w:eastAsia="宋体" w:hAnsi="宋体" w:hint="eastAsia"/>
                <w:kern w:val="0"/>
              </w:rPr>
              <w:t>可以理解分子对称性及其点群的描述，可以应</w:t>
            </w:r>
            <w:r w:rsidRPr="004B02A4">
              <w:rPr>
                <w:rFonts w:ascii="宋体" w:eastAsia="宋体" w:hAnsi="宋体"/>
                <w:kern w:val="0"/>
                <w:szCs w:val="21"/>
              </w:rPr>
              <w:t>用分子轨道理论在电子微观层次解释</w:t>
            </w:r>
            <w:r w:rsidRPr="004B02A4">
              <w:rPr>
                <w:rFonts w:ascii="宋体" w:eastAsia="宋体" w:hAnsi="宋体" w:hint="eastAsia"/>
                <w:kern w:val="0"/>
                <w:szCs w:val="21"/>
              </w:rPr>
              <w:t>某些</w:t>
            </w:r>
            <w:r w:rsidRPr="004B02A4">
              <w:rPr>
                <w:rFonts w:ascii="宋体" w:eastAsia="宋体" w:hAnsi="宋体"/>
                <w:kern w:val="0"/>
                <w:szCs w:val="21"/>
              </w:rPr>
              <w:t>双原子</w:t>
            </w:r>
            <w:r w:rsidR="00FB64F4">
              <w:rPr>
                <w:rFonts w:ascii="宋体" w:eastAsia="宋体" w:hAnsi="宋体" w:hint="eastAsia"/>
                <w:kern w:val="0"/>
                <w:szCs w:val="21"/>
              </w:rPr>
              <w:t>和</w:t>
            </w:r>
            <w:r w:rsidRPr="004B02A4">
              <w:rPr>
                <w:rFonts w:ascii="宋体" w:eastAsia="宋体" w:hAnsi="宋体"/>
                <w:kern w:val="0"/>
                <w:szCs w:val="21"/>
              </w:rPr>
              <w:t>多原子分子</w:t>
            </w:r>
            <w:r w:rsidRPr="004B02A4">
              <w:rPr>
                <w:rFonts w:ascii="宋体" w:eastAsia="宋体" w:hAnsi="宋体" w:hint="eastAsia"/>
                <w:kern w:val="0"/>
                <w:szCs w:val="21"/>
              </w:rPr>
              <w:t>（特别是共轭分子）以及络合离子等</w:t>
            </w:r>
            <w:r w:rsidRPr="004B02A4">
              <w:rPr>
                <w:rFonts w:ascii="宋体" w:eastAsia="宋体" w:hAnsi="宋体"/>
                <w:kern w:val="0"/>
                <w:szCs w:val="21"/>
              </w:rPr>
              <w:t>的</w:t>
            </w:r>
            <w:r w:rsidRPr="004B02A4">
              <w:rPr>
                <w:rFonts w:ascii="宋体" w:eastAsia="宋体" w:hAnsi="宋体" w:hint="eastAsia"/>
                <w:kern w:val="0"/>
                <w:szCs w:val="21"/>
              </w:rPr>
              <w:t>结构</w:t>
            </w:r>
            <w:r w:rsidRPr="004B02A4">
              <w:rPr>
                <w:rFonts w:ascii="宋体" w:eastAsia="宋体" w:hAnsi="宋体"/>
                <w:kern w:val="0"/>
                <w:szCs w:val="21"/>
              </w:rPr>
              <w:t>与性质</w:t>
            </w:r>
            <w:r w:rsidRPr="004B02A4">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477A06" w:rsidRPr="004B02A4" w:rsidRDefault="004B02A4" w:rsidP="00CB0F35">
            <w:pPr>
              <w:spacing w:beforeLines="50" w:afterLines="50"/>
              <w:rPr>
                <w:rFonts w:ascii="宋体" w:eastAsia="宋体" w:hAnsi="宋体"/>
                <w:szCs w:val="21"/>
              </w:rPr>
            </w:pPr>
            <w:r w:rsidRPr="004B02A4">
              <w:rPr>
                <w:rFonts w:ascii="宋体" w:eastAsia="宋体" w:hAnsi="宋体" w:hint="eastAsia"/>
                <w:kern w:val="0"/>
              </w:rPr>
              <w:t>基本理解分子对称性及其点群的描述，基本可以应用</w:t>
            </w:r>
            <w:r w:rsidRPr="004B02A4">
              <w:rPr>
                <w:rFonts w:ascii="宋体" w:eastAsia="宋体" w:hAnsi="宋体"/>
                <w:kern w:val="0"/>
                <w:szCs w:val="21"/>
              </w:rPr>
              <w:t>分子轨道理论在电子微观层次解释双原子</w:t>
            </w:r>
            <w:r w:rsidR="00FB64F4">
              <w:rPr>
                <w:rFonts w:ascii="宋体" w:eastAsia="宋体" w:hAnsi="宋体" w:hint="eastAsia"/>
                <w:kern w:val="0"/>
                <w:szCs w:val="21"/>
              </w:rPr>
              <w:t>和</w:t>
            </w:r>
            <w:r w:rsidRPr="004B02A4">
              <w:rPr>
                <w:rFonts w:ascii="宋体" w:eastAsia="宋体" w:hAnsi="宋体"/>
                <w:kern w:val="0"/>
                <w:szCs w:val="21"/>
              </w:rPr>
              <w:t>多原子分子</w:t>
            </w:r>
            <w:r w:rsidRPr="004B02A4">
              <w:rPr>
                <w:rFonts w:ascii="宋体" w:eastAsia="宋体" w:hAnsi="宋体" w:hint="eastAsia"/>
                <w:kern w:val="0"/>
                <w:szCs w:val="21"/>
              </w:rPr>
              <w:t>（特别是共轭分子）以及络合离子等</w:t>
            </w:r>
            <w:r w:rsidRPr="004B02A4">
              <w:rPr>
                <w:rFonts w:ascii="宋体" w:eastAsia="宋体" w:hAnsi="宋体"/>
                <w:kern w:val="0"/>
                <w:szCs w:val="21"/>
              </w:rPr>
              <w:t>的</w:t>
            </w:r>
            <w:r w:rsidRPr="004B02A4">
              <w:rPr>
                <w:rFonts w:ascii="宋体" w:eastAsia="宋体" w:hAnsi="宋体" w:hint="eastAsia"/>
                <w:kern w:val="0"/>
                <w:szCs w:val="21"/>
              </w:rPr>
              <w:t>结构</w:t>
            </w:r>
            <w:r w:rsidRPr="004B02A4">
              <w:rPr>
                <w:rFonts w:ascii="宋体" w:eastAsia="宋体" w:hAnsi="宋体"/>
                <w:kern w:val="0"/>
                <w:szCs w:val="21"/>
              </w:rPr>
              <w:t>与性质</w:t>
            </w:r>
            <w:r w:rsidRPr="004B02A4">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477A06" w:rsidRPr="004B02A4" w:rsidRDefault="004B02A4" w:rsidP="00CB0F35">
            <w:pPr>
              <w:spacing w:beforeLines="50" w:afterLines="50"/>
              <w:rPr>
                <w:rFonts w:ascii="宋体" w:eastAsia="宋体" w:hAnsi="宋体"/>
                <w:szCs w:val="21"/>
              </w:rPr>
            </w:pPr>
            <w:r w:rsidRPr="004B02A4">
              <w:rPr>
                <w:rFonts w:ascii="宋体" w:eastAsia="宋体" w:hAnsi="宋体" w:hint="eastAsia"/>
                <w:kern w:val="0"/>
              </w:rPr>
              <w:t>不理解分子对称性及其点群的描述，不能应用</w:t>
            </w:r>
            <w:r w:rsidRPr="004B02A4">
              <w:rPr>
                <w:rFonts w:ascii="宋体" w:eastAsia="宋体" w:hAnsi="宋体"/>
                <w:kern w:val="0"/>
                <w:szCs w:val="21"/>
              </w:rPr>
              <w:t>分子轨道理论在电子微观层次解释双原子</w:t>
            </w:r>
            <w:r w:rsidR="00FB64F4">
              <w:rPr>
                <w:rFonts w:ascii="宋体" w:eastAsia="宋体" w:hAnsi="宋体" w:hint="eastAsia"/>
                <w:kern w:val="0"/>
                <w:szCs w:val="21"/>
              </w:rPr>
              <w:t>和</w:t>
            </w:r>
            <w:r w:rsidRPr="004B02A4">
              <w:rPr>
                <w:rFonts w:ascii="宋体" w:eastAsia="宋体" w:hAnsi="宋体"/>
                <w:kern w:val="0"/>
                <w:szCs w:val="21"/>
              </w:rPr>
              <w:t>多原子分子</w:t>
            </w:r>
            <w:r w:rsidRPr="004B02A4">
              <w:rPr>
                <w:rFonts w:ascii="宋体" w:eastAsia="宋体" w:hAnsi="宋体" w:hint="eastAsia"/>
                <w:kern w:val="0"/>
                <w:szCs w:val="21"/>
              </w:rPr>
              <w:t>（特别是共轭分子）以及络合离子等</w:t>
            </w:r>
            <w:r w:rsidRPr="004B02A4">
              <w:rPr>
                <w:rFonts w:ascii="宋体" w:eastAsia="宋体" w:hAnsi="宋体"/>
                <w:kern w:val="0"/>
                <w:szCs w:val="21"/>
              </w:rPr>
              <w:t>的</w:t>
            </w:r>
            <w:r w:rsidRPr="004B02A4">
              <w:rPr>
                <w:rFonts w:ascii="宋体" w:eastAsia="宋体" w:hAnsi="宋体" w:hint="eastAsia"/>
                <w:kern w:val="0"/>
                <w:szCs w:val="21"/>
              </w:rPr>
              <w:t>结构</w:t>
            </w:r>
            <w:r w:rsidRPr="004B02A4">
              <w:rPr>
                <w:rFonts w:ascii="宋体" w:eastAsia="宋体" w:hAnsi="宋体"/>
                <w:kern w:val="0"/>
                <w:szCs w:val="21"/>
              </w:rPr>
              <w:t>与性质</w:t>
            </w:r>
            <w:r w:rsidRPr="004B02A4">
              <w:rPr>
                <w:rFonts w:ascii="宋体" w:eastAsia="宋体" w:hAnsi="宋体" w:hint="eastAsia"/>
                <w:kern w:val="0"/>
                <w:szCs w:val="21"/>
              </w:rPr>
              <w:t>。</w:t>
            </w:r>
          </w:p>
        </w:tc>
      </w:tr>
      <w:tr w:rsidR="004B02A4" w:rsidRPr="000A3588"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B02A4" w:rsidRPr="000A3588" w:rsidRDefault="004B02A4" w:rsidP="00CB0F35">
            <w:pPr>
              <w:spacing w:beforeLines="50" w:afterLines="50"/>
              <w:jc w:val="center"/>
              <w:rPr>
                <w:rFonts w:ascii="宋体" w:eastAsia="宋体" w:hAnsi="宋体"/>
                <w:b/>
                <w:bCs/>
                <w:kern w:val="0"/>
                <w:szCs w:val="21"/>
              </w:rPr>
            </w:pPr>
            <w:r w:rsidRPr="000A3588">
              <w:rPr>
                <w:rFonts w:ascii="宋体" w:eastAsia="宋体" w:hAnsi="宋体" w:hint="eastAsia"/>
                <w:b/>
                <w:bCs/>
                <w:kern w:val="0"/>
                <w:szCs w:val="21"/>
              </w:rPr>
              <w:lastRenderedPageBreak/>
              <w:t>课程</w:t>
            </w:r>
          </w:p>
          <w:p w:rsidR="004B02A4" w:rsidRPr="000A3588" w:rsidRDefault="004B02A4"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目标</w:t>
            </w:r>
            <w:r>
              <w:rPr>
                <w:rFonts w:ascii="宋体" w:eastAsia="宋体" w:hAnsi="宋体"/>
                <w:b/>
                <w:bCs/>
                <w:kern w:val="0"/>
                <w:szCs w:val="21"/>
              </w:rPr>
              <w:t>3</w:t>
            </w:r>
          </w:p>
        </w:tc>
        <w:tc>
          <w:tcPr>
            <w:tcW w:w="1984" w:type="dxa"/>
            <w:tcBorders>
              <w:top w:val="single" w:sz="4" w:space="0" w:color="auto"/>
              <w:left w:val="single" w:sz="4" w:space="0" w:color="auto"/>
              <w:bottom w:val="single" w:sz="4" w:space="0" w:color="auto"/>
              <w:right w:val="single" w:sz="4" w:space="0" w:color="auto"/>
            </w:tcBorders>
          </w:tcPr>
          <w:p w:rsidR="004B02A4" w:rsidRPr="00E32242" w:rsidRDefault="004B02A4" w:rsidP="00CB0F35">
            <w:pPr>
              <w:spacing w:beforeLines="50" w:afterLines="50"/>
              <w:rPr>
                <w:rFonts w:ascii="宋体" w:eastAsia="宋体" w:hAnsi="宋体"/>
                <w:bCs/>
                <w:szCs w:val="21"/>
              </w:rPr>
            </w:pPr>
            <w:r>
              <w:rPr>
                <w:rFonts w:ascii="宋体" w:eastAsia="宋体" w:hAnsi="宋体" w:hint="eastAsia"/>
                <w:kern w:val="0"/>
              </w:rPr>
              <w:t>能深刻理解晶体结构的点阵理论及晶胞的描述，扎实掌握</w:t>
            </w:r>
            <w:r w:rsidRPr="00377AD7">
              <w:rPr>
                <w:rFonts w:ascii="宋体" w:eastAsia="宋体" w:hAnsi="宋体"/>
                <w:kern w:val="0"/>
              </w:rPr>
              <w:t>金属</w:t>
            </w:r>
            <w:r>
              <w:rPr>
                <w:rFonts w:ascii="宋体" w:eastAsia="宋体" w:hAnsi="宋体" w:hint="eastAsia"/>
                <w:kern w:val="0"/>
              </w:rPr>
              <w:t>晶体、原子晶体、分子晶体以及</w:t>
            </w:r>
            <w:r w:rsidRPr="00377AD7">
              <w:rPr>
                <w:rFonts w:ascii="宋体" w:eastAsia="宋体" w:hAnsi="宋体"/>
                <w:kern w:val="0"/>
              </w:rPr>
              <w:t>典型离子晶体的结构</w:t>
            </w:r>
            <w:r>
              <w:rPr>
                <w:rFonts w:ascii="宋体" w:eastAsia="宋体" w:hAnsi="宋体" w:hint="eastAsia"/>
                <w:kern w:val="0"/>
              </w:rPr>
              <w:t>。</w:t>
            </w:r>
          </w:p>
        </w:tc>
        <w:tc>
          <w:tcPr>
            <w:tcW w:w="1984" w:type="dxa"/>
            <w:tcBorders>
              <w:top w:val="single" w:sz="4" w:space="0" w:color="auto"/>
              <w:left w:val="single" w:sz="4" w:space="0" w:color="auto"/>
              <w:bottom w:val="single" w:sz="4" w:space="0" w:color="auto"/>
              <w:right w:val="single" w:sz="4" w:space="0" w:color="auto"/>
            </w:tcBorders>
          </w:tcPr>
          <w:p w:rsidR="004B02A4" w:rsidRPr="00E32242" w:rsidRDefault="004B02A4" w:rsidP="00CB0F35">
            <w:pPr>
              <w:spacing w:beforeLines="50" w:afterLines="50"/>
              <w:rPr>
                <w:rFonts w:ascii="宋体" w:eastAsia="宋体" w:hAnsi="宋体"/>
                <w:bCs/>
                <w:szCs w:val="21"/>
              </w:rPr>
            </w:pPr>
            <w:r>
              <w:rPr>
                <w:rFonts w:ascii="宋体" w:eastAsia="宋体" w:hAnsi="宋体" w:hint="eastAsia"/>
                <w:kern w:val="0"/>
              </w:rPr>
              <w:t>较好理解晶体结构的点阵理论及晶胞的描述，较好掌握</w:t>
            </w:r>
            <w:r w:rsidRPr="00377AD7">
              <w:rPr>
                <w:rFonts w:ascii="宋体" w:eastAsia="宋体" w:hAnsi="宋体"/>
                <w:kern w:val="0"/>
              </w:rPr>
              <w:t>金属</w:t>
            </w:r>
            <w:r>
              <w:rPr>
                <w:rFonts w:ascii="宋体" w:eastAsia="宋体" w:hAnsi="宋体" w:hint="eastAsia"/>
                <w:kern w:val="0"/>
              </w:rPr>
              <w:t>晶体、原子晶体、分子晶体以及</w:t>
            </w:r>
            <w:r w:rsidRPr="00377AD7">
              <w:rPr>
                <w:rFonts w:ascii="宋体" w:eastAsia="宋体" w:hAnsi="宋体"/>
                <w:kern w:val="0"/>
              </w:rPr>
              <w:t>典型离子晶体的结构</w:t>
            </w:r>
            <w:r>
              <w:rPr>
                <w:rFonts w:ascii="宋体" w:eastAsia="宋体" w:hAnsi="宋体" w:hint="eastAsia"/>
                <w:kern w:val="0"/>
              </w:rPr>
              <w:t>。</w:t>
            </w:r>
          </w:p>
        </w:tc>
        <w:tc>
          <w:tcPr>
            <w:tcW w:w="1843" w:type="dxa"/>
            <w:tcBorders>
              <w:top w:val="single" w:sz="4" w:space="0" w:color="auto"/>
              <w:left w:val="single" w:sz="4" w:space="0" w:color="auto"/>
              <w:bottom w:val="single" w:sz="4" w:space="0" w:color="auto"/>
              <w:right w:val="single" w:sz="4" w:space="0" w:color="auto"/>
            </w:tcBorders>
          </w:tcPr>
          <w:p w:rsidR="004B02A4" w:rsidRPr="00E32242" w:rsidRDefault="004B02A4" w:rsidP="00CB0F35">
            <w:pPr>
              <w:spacing w:beforeLines="50" w:afterLines="50"/>
              <w:rPr>
                <w:rFonts w:ascii="宋体" w:eastAsia="宋体" w:hAnsi="宋体"/>
                <w:bCs/>
                <w:szCs w:val="21"/>
              </w:rPr>
            </w:pPr>
            <w:r>
              <w:rPr>
                <w:rFonts w:ascii="宋体" w:eastAsia="宋体" w:hAnsi="宋体" w:hint="eastAsia"/>
                <w:kern w:val="0"/>
              </w:rPr>
              <w:t>能理解晶体结构的点阵理论及晶胞的描述，一定程度上掌握了</w:t>
            </w:r>
            <w:r w:rsidRPr="00377AD7">
              <w:rPr>
                <w:rFonts w:ascii="宋体" w:eastAsia="宋体" w:hAnsi="宋体"/>
                <w:kern w:val="0"/>
              </w:rPr>
              <w:t>金属</w:t>
            </w:r>
            <w:r>
              <w:rPr>
                <w:rFonts w:ascii="宋体" w:eastAsia="宋体" w:hAnsi="宋体" w:hint="eastAsia"/>
                <w:kern w:val="0"/>
              </w:rPr>
              <w:t>晶体、原子晶体、分子晶体以及</w:t>
            </w:r>
            <w:r w:rsidRPr="00377AD7">
              <w:rPr>
                <w:rFonts w:ascii="宋体" w:eastAsia="宋体" w:hAnsi="宋体"/>
                <w:kern w:val="0"/>
              </w:rPr>
              <w:t>典型离子晶体的结构</w:t>
            </w:r>
            <w:r>
              <w:rPr>
                <w:rFonts w:ascii="宋体" w:eastAsia="宋体" w:hAnsi="宋体" w:hint="eastAsia"/>
                <w:kern w:val="0"/>
              </w:rPr>
              <w:t>。</w:t>
            </w:r>
          </w:p>
        </w:tc>
        <w:tc>
          <w:tcPr>
            <w:tcW w:w="1779" w:type="dxa"/>
            <w:tcBorders>
              <w:top w:val="single" w:sz="4" w:space="0" w:color="auto"/>
              <w:left w:val="single" w:sz="4" w:space="0" w:color="auto"/>
              <w:bottom w:val="single" w:sz="4" w:space="0" w:color="auto"/>
              <w:right w:val="single" w:sz="4" w:space="0" w:color="auto"/>
            </w:tcBorders>
          </w:tcPr>
          <w:p w:rsidR="004B02A4" w:rsidRPr="00E32242" w:rsidRDefault="004B02A4" w:rsidP="00CB0F35">
            <w:pPr>
              <w:spacing w:beforeLines="50" w:afterLines="50"/>
              <w:rPr>
                <w:rFonts w:ascii="宋体" w:eastAsia="宋体" w:hAnsi="宋体"/>
                <w:bCs/>
                <w:szCs w:val="21"/>
              </w:rPr>
            </w:pPr>
            <w:r>
              <w:rPr>
                <w:rFonts w:ascii="宋体" w:eastAsia="宋体" w:hAnsi="宋体" w:hint="eastAsia"/>
                <w:kern w:val="0"/>
              </w:rPr>
              <w:t>基本理解晶体结构的点阵理论及晶胞的描述，基本掌握</w:t>
            </w:r>
            <w:r w:rsidRPr="00377AD7">
              <w:rPr>
                <w:rFonts w:ascii="宋体" w:eastAsia="宋体" w:hAnsi="宋体"/>
                <w:kern w:val="0"/>
              </w:rPr>
              <w:t>金属</w:t>
            </w:r>
            <w:r>
              <w:rPr>
                <w:rFonts w:ascii="宋体" w:eastAsia="宋体" w:hAnsi="宋体" w:hint="eastAsia"/>
                <w:kern w:val="0"/>
              </w:rPr>
              <w:t>晶体、原子晶体、分子晶体以及</w:t>
            </w:r>
            <w:r w:rsidRPr="00377AD7">
              <w:rPr>
                <w:rFonts w:ascii="宋体" w:eastAsia="宋体" w:hAnsi="宋体"/>
                <w:kern w:val="0"/>
              </w:rPr>
              <w:t>典型离子晶体的结构</w:t>
            </w:r>
            <w:r>
              <w:rPr>
                <w:rFonts w:ascii="宋体" w:eastAsia="宋体" w:hAnsi="宋体" w:hint="eastAsia"/>
                <w:kern w:val="0"/>
              </w:rPr>
              <w:t>。</w:t>
            </w:r>
          </w:p>
        </w:tc>
        <w:tc>
          <w:tcPr>
            <w:tcW w:w="1779" w:type="dxa"/>
            <w:tcBorders>
              <w:top w:val="single" w:sz="4" w:space="0" w:color="auto"/>
              <w:left w:val="single" w:sz="4" w:space="0" w:color="auto"/>
              <w:bottom w:val="single" w:sz="4" w:space="0" w:color="auto"/>
              <w:right w:val="single" w:sz="4" w:space="0" w:color="auto"/>
            </w:tcBorders>
          </w:tcPr>
          <w:p w:rsidR="004B02A4" w:rsidRPr="00E32242" w:rsidRDefault="004B02A4" w:rsidP="00CB0F35">
            <w:pPr>
              <w:spacing w:beforeLines="50" w:afterLines="50"/>
              <w:rPr>
                <w:rFonts w:ascii="宋体" w:eastAsia="宋体" w:hAnsi="宋体"/>
                <w:bCs/>
                <w:szCs w:val="21"/>
              </w:rPr>
            </w:pPr>
            <w:r>
              <w:rPr>
                <w:rFonts w:ascii="宋体" w:eastAsia="宋体" w:hAnsi="宋体" w:hint="eastAsia"/>
                <w:kern w:val="0"/>
              </w:rPr>
              <w:t>不能理解晶体结构的点阵理论及晶胞的描述，</w:t>
            </w:r>
            <w:r w:rsidR="00520DB8">
              <w:rPr>
                <w:rFonts w:ascii="宋体" w:eastAsia="宋体" w:hAnsi="宋体" w:hint="eastAsia"/>
                <w:kern w:val="0"/>
              </w:rPr>
              <w:t>没有</w:t>
            </w:r>
            <w:r>
              <w:rPr>
                <w:rFonts w:ascii="宋体" w:eastAsia="宋体" w:hAnsi="宋体" w:hint="eastAsia"/>
                <w:kern w:val="0"/>
              </w:rPr>
              <w:t>掌握</w:t>
            </w:r>
            <w:r w:rsidRPr="00377AD7">
              <w:rPr>
                <w:rFonts w:ascii="宋体" w:eastAsia="宋体" w:hAnsi="宋体"/>
                <w:kern w:val="0"/>
              </w:rPr>
              <w:t>金属</w:t>
            </w:r>
            <w:r>
              <w:rPr>
                <w:rFonts w:ascii="宋体" w:eastAsia="宋体" w:hAnsi="宋体" w:hint="eastAsia"/>
                <w:kern w:val="0"/>
              </w:rPr>
              <w:t>晶体、原子晶体、分子晶体以及</w:t>
            </w:r>
            <w:r w:rsidRPr="00377AD7">
              <w:rPr>
                <w:rFonts w:ascii="宋体" w:eastAsia="宋体" w:hAnsi="宋体"/>
                <w:kern w:val="0"/>
              </w:rPr>
              <w:t>典型离子晶体的结构</w:t>
            </w:r>
            <w:r>
              <w:rPr>
                <w:rFonts w:ascii="宋体" w:eastAsia="宋体" w:hAnsi="宋体" w:hint="eastAsia"/>
                <w:kern w:val="0"/>
              </w:rPr>
              <w:t>。</w:t>
            </w:r>
          </w:p>
        </w:tc>
      </w:tr>
      <w:tr w:rsidR="00477A06" w:rsidRPr="000A3588"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hint="eastAsia"/>
                <w:b/>
                <w:bCs/>
                <w:kern w:val="0"/>
                <w:szCs w:val="21"/>
              </w:rPr>
              <w:t>课程</w:t>
            </w:r>
          </w:p>
          <w:p w:rsidR="00477A06" w:rsidRPr="000A3588" w:rsidRDefault="00477A06" w:rsidP="00CB0F35">
            <w:pPr>
              <w:spacing w:beforeLines="50" w:afterLines="50"/>
              <w:jc w:val="center"/>
              <w:rPr>
                <w:rFonts w:ascii="宋体" w:eastAsia="宋体" w:hAnsi="宋体"/>
                <w:b/>
                <w:bCs/>
                <w:kern w:val="0"/>
                <w:szCs w:val="21"/>
              </w:rPr>
            </w:pPr>
            <w:r w:rsidRPr="000A3588">
              <w:rPr>
                <w:rFonts w:ascii="宋体" w:eastAsia="宋体" w:hAnsi="宋体"/>
                <w:b/>
                <w:bCs/>
                <w:kern w:val="0"/>
                <w:szCs w:val="21"/>
              </w:rPr>
              <w:t>目标</w:t>
            </w:r>
            <w:r w:rsidR="00520DB8">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477A06" w:rsidRPr="00E32242" w:rsidRDefault="00AB1816" w:rsidP="00CB0F35">
            <w:pPr>
              <w:spacing w:beforeLines="50" w:afterLines="50"/>
              <w:rPr>
                <w:rFonts w:ascii="宋体" w:eastAsia="宋体" w:hAnsi="宋体"/>
                <w:bCs/>
                <w:szCs w:val="21"/>
              </w:rPr>
            </w:pPr>
            <w:r w:rsidRPr="00E32242">
              <w:rPr>
                <w:rFonts w:ascii="宋体" w:eastAsia="宋体" w:hAnsi="宋体" w:hint="eastAsia"/>
                <w:bCs/>
                <w:szCs w:val="21"/>
              </w:rPr>
              <w:t>能</w:t>
            </w:r>
            <w:r w:rsidR="004B02A4">
              <w:rPr>
                <w:rFonts w:ascii="宋体" w:eastAsia="宋体" w:hAnsi="宋体" w:hint="eastAsia"/>
                <w:bCs/>
                <w:szCs w:val="21"/>
              </w:rPr>
              <w:t>熟练</w:t>
            </w:r>
            <w:r w:rsidRPr="00E32242">
              <w:rPr>
                <w:rFonts w:ascii="宋体" w:eastAsia="宋体" w:hAnsi="宋体" w:hint="eastAsia"/>
                <w:bCs/>
                <w:szCs w:val="21"/>
              </w:rPr>
              <w:t>地</w:t>
            </w:r>
            <w:r w:rsidR="00477A06" w:rsidRPr="00E32242">
              <w:rPr>
                <w:rFonts w:ascii="宋体" w:eastAsia="宋体" w:hAnsi="宋体" w:hint="eastAsia"/>
                <w:bCs/>
                <w:szCs w:val="21"/>
              </w:rPr>
              <w:t>从结构化学的</w:t>
            </w:r>
            <w:r w:rsidR="00477A06" w:rsidRPr="00E32242">
              <w:rPr>
                <w:rFonts w:ascii="宋体" w:eastAsia="宋体" w:hAnsi="宋体"/>
                <w:bCs/>
                <w:szCs w:val="21"/>
              </w:rPr>
              <w:t>视角分析与解决实际问题</w:t>
            </w:r>
            <w:r w:rsidR="00477A06" w:rsidRPr="00E32242">
              <w:rPr>
                <w:rFonts w:ascii="宋体" w:eastAsia="宋体" w:hAnsi="宋体" w:hint="eastAsia"/>
                <w:bCs/>
                <w:szCs w:val="21"/>
              </w:rPr>
              <w:t>。</w:t>
            </w:r>
          </w:p>
        </w:tc>
        <w:tc>
          <w:tcPr>
            <w:tcW w:w="1984" w:type="dxa"/>
            <w:tcBorders>
              <w:top w:val="single" w:sz="4" w:space="0" w:color="auto"/>
              <w:left w:val="single" w:sz="4" w:space="0" w:color="auto"/>
              <w:bottom w:val="single" w:sz="4" w:space="0" w:color="auto"/>
              <w:right w:val="single" w:sz="4" w:space="0" w:color="auto"/>
            </w:tcBorders>
          </w:tcPr>
          <w:p w:rsidR="00477A06" w:rsidRPr="00E32242" w:rsidRDefault="00AB1816" w:rsidP="00CB0F35">
            <w:pPr>
              <w:spacing w:beforeLines="50" w:afterLines="50"/>
              <w:rPr>
                <w:rFonts w:ascii="宋体" w:eastAsia="宋体" w:hAnsi="宋体"/>
                <w:bCs/>
                <w:szCs w:val="21"/>
              </w:rPr>
            </w:pPr>
            <w:r w:rsidRPr="00E32242">
              <w:rPr>
                <w:rFonts w:ascii="宋体" w:eastAsia="宋体" w:hAnsi="宋体" w:hint="eastAsia"/>
                <w:bCs/>
                <w:szCs w:val="21"/>
              </w:rPr>
              <w:t>能</w:t>
            </w:r>
            <w:r w:rsidR="00477A06" w:rsidRPr="00E32242">
              <w:rPr>
                <w:rFonts w:ascii="宋体" w:eastAsia="宋体" w:hAnsi="宋体" w:hint="eastAsia"/>
                <w:bCs/>
                <w:szCs w:val="21"/>
              </w:rPr>
              <w:t>较好</w:t>
            </w:r>
            <w:r w:rsidRPr="00E32242">
              <w:rPr>
                <w:rFonts w:ascii="宋体" w:eastAsia="宋体" w:hAnsi="宋体" w:hint="eastAsia"/>
                <w:bCs/>
                <w:szCs w:val="21"/>
              </w:rPr>
              <w:t>地</w:t>
            </w:r>
            <w:r w:rsidR="00477A06" w:rsidRPr="00E32242">
              <w:rPr>
                <w:rFonts w:ascii="宋体" w:eastAsia="宋体" w:hAnsi="宋体" w:hint="eastAsia"/>
                <w:bCs/>
                <w:szCs w:val="21"/>
              </w:rPr>
              <w:t>从结构化学的</w:t>
            </w:r>
            <w:r w:rsidR="00477A06" w:rsidRPr="00E32242">
              <w:rPr>
                <w:rFonts w:ascii="宋体" w:eastAsia="宋体" w:hAnsi="宋体"/>
                <w:bCs/>
                <w:szCs w:val="21"/>
              </w:rPr>
              <w:t>视角分析与解决实际问题</w:t>
            </w:r>
            <w:r w:rsidR="00477A06" w:rsidRPr="00E32242">
              <w:rPr>
                <w:rFonts w:ascii="宋体" w:eastAsia="宋体" w:hAnsi="宋体" w:hint="eastAsia"/>
                <w:bCs/>
                <w:szCs w:val="21"/>
              </w:rPr>
              <w:t>。</w:t>
            </w:r>
          </w:p>
        </w:tc>
        <w:tc>
          <w:tcPr>
            <w:tcW w:w="1843" w:type="dxa"/>
            <w:tcBorders>
              <w:top w:val="single" w:sz="4" w:space="0" w:color="auto"/>
              <w:left w:val="single" w:sz="4" w:space="0" w:color="auto"/>
              <w:bottom w:val="single" w:sz="4" w:space="0" w:color="auto"/>
              <w:right w:val="single" w:sz="4" w:space="0" w:color="auto"/>
            </w:tcBorders>
          </w:tcPr>
          <w:p w:rsidR="00477A06" w:rsidRPr="00E32242" w:rsidRDefault="00477A06" w:rsidP="00CB0F35">
            <w:pPr>
              <w:spacing w:beforeLines="50" w:afterLines="50"/>
              <w:rPr>
                <w:rFonts w:ascii="宋体" w:eastAsia="宋体" w:hAnsi="宋体"/>
                <w:bCs/>
                <w:szCs w:val="21"/>
              </w:rPr>
            </w:pPr>
            <w:r w:rsidRPr="00E32242">
              <w:rPr>
                <w:rFonts w:ascii="宋体" w:eastAsia="宋体" w:hAnsi="宋体" w:hint="eastAsia"/>
                <w:bCs/>
                <w:szCs w:val="21"/>
              </w:rPr>
              <w:t>可以从结构化学的</w:t>
            </w:r>
            <w:r w:rsidRPr="00E32242">
              <w:rPr>
                <w:rFonts w:ascii="宋体" w:eastAsia="宋体" w:hAnsi="宋体"/>
                <w:bCs/>
                <w:szCs w:val="21"/>
              </w:rPr>
              <w:t>视角分析与解决实际问题</w:t>
            </w:r>
            <w:r w:rsidRPr="00E32242">
              <w:rPr>
                <w:rFonts w:ascii="宋体" w:eastAsia="宋体" w:hAnsi="宋体" w:hint="eastAsia"/>
                <w:bCs/>
                <w:szCs w:val="21"/>
              </w:rPr>
              <w:t>。</w:t>
            </w:r>
          </w:p>
        </w:tc>
        <w:tc>
          <w:tcPr>
            <w:tcW w:w="1779" w:type="dxa"/>
            <w:tcBorders>
              <w:top w:val="single" w:sz="4" w:space="0" w:color="auto"/>
              <w:left w:val="single" w:sz="4" w:space="0" w:color="auto"/>
              <w:bottom w:val="single" w:sz="4" w:space="0" w:color="auto"/>
              <w:right w:val="single" w:sz="4" w:space="0" w:color="auto"/>
            </w:tcBorders>
          </w:tcPr>
          <w:p w:rsidR="00477A06" w:rsidRPr="00E32242" w:rsidRDefault="00477A06" w:rsidP="00CB0F35">
            <w:pPr>
              <w:spacing w:beforeLines="50" w:afterLines="50"/>
              <w:rPr>
                <w:rFonts w:ascii="宋体" w:eastAsia="宋体" w:hAnsi="宋体"/>
                <w:bCs/>
                <w:szCs w:val="21"/>
              </w:rPr>
            </w:pPr>
            <w:r w:rsidRPr="00E32242">
              <w:rPr>
                <w:rFonts w:ascii="宋体" w:eastAsia="宋体" w:hAnsi="宋体" w:hint="eastAsia"/>
                <w:bCs/>
                <w:szCs w:val="21"/>
              </w:rPr>
              <w:t>基本可以从结构化学的</w:t>
            </w:r>
            <w:r w:rsidRPr="00E32242">
              <w:rPr>
                <w:rFonts w:ascii="宋体" w:eastAsia="宋体" w:hAnsi="宋体"/>
                <w:bCs/>
                <w:szCs w:val="21"/>
              </w:rPr>
              <w:t>视角分析与解决实际问题</w:t>
            </w:r>
            <w:r w:rsidRPr="00E32242">
              <w:rPr>
                <w:rFonts w:ascii="宋体" w:eastAsia="宋体" w:hAnsi="宋体" w:hint="eastAsia"/>
                <w:bCs/>
                <w:szCs w:val="21"/>
              </w:rPr>
              <w:t>。</w:t>
            </w:r>
          </w:p>
        </w:tc>
        <w:tc>
          <w:tcPr>
            <w:tcW w:w="1779" w:type="dxa"/>
            <w:tcBorders>
              <w:top w:val="single" w:sz="4" w:space="0" w:color="auto"/>
              <w:left w:val="single" w:sz="4" w:space="0" w:color="auto"/>
              <w:bottom w:val="single" w:sz="4" w:space="0" w:color="auto"/>
              <w:right w:val="single" w:sz="4" w:space="0" w:color="auto"/>
            </w:tcBorders>
          </w:tcPr>
          <w:p w:rsidR="00477A06" w:rsidRPr="00E32242" w:rsidRDefault="00477A06" w:rsidP="00CB0F35">
            <w:pPr>
              <w:spacing w:beforeLines="50" w:afterLines="50"/>
              <w:rPr>
                <w:rFonts w:ascii="宋体" w:eastAsia="宋体" w:hAnsi="宋体"/>
                <w:bCs/>
                <w:szCs w:val="21"/>
              </w:rPr>
            </w:pPr>
            <w:r w:rsidRPr="00E32242">
              <w:rPr>
                <w:rFonts w:ascii="宋体" w:eastAsia="宋体" w:hAnsi="宋体" w:hint="eastAsia"/>
                <w:bCs/>
                <w:szCs w:val="21"/>
              </w:rPr>
              <w:t>不能从结构化学的</w:t>
            </w:r>
            <w:r w:rsidRPr="00E32242">
              <w:rPr>
                <w:rFonts w:ascii="宋体" w:eastAsia="宋体" w:hAnsi="宋体"/>
                <w:bCs/>
                <w:szCs w:val="21"/>
              </w:rPr>
              <w:t>视角分析与解决实际问题</w:t>
            </w:r>
            <w:r w:rsidRPr="00E32242">
              <w:rPr>
                <w:rFonts w:ascii="宋体" w:eastAsia="宋体" w:hAnsi="宋体" w:hint="eastAsia"/>
                <w:bCs/>
                <w:szCs w:val="21"/>
              </w:rPr>
              <w:t>。</w:t>
            </w:r>
          </w:p>
        </w:tc>
      </w:tr>
    </w:tbl>
    <w:p w:rsidR="00F56396" w:rsidRPr="000A3588" w:rsidRDefault="00F56396" w:rsidP="00B03909">
      <w:pPr>
        <w:widowControl/>
        <w:jc w:val="left"/>
        <w:rPr>
          <w:rFonts w:ascii="宋体" w:eastAsia="宋体" w:hAnsi="宋体"/>
        </w:rPr>
      </w:pPr>
    </w:p>
    <w:sectPr w:rsidR="00F56396" w:rsidRPr="000A3588" w:rsidSect="003B1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583" w:rsidRDefault="00025583" w:rsidP="00AA630A">
      <w:r>
        <w:separator/>
      </w:r>
    </w:p>
  </w:endnote>
  <w:endnote w:type="continuationSeparator" w:id="0">
    <w:p w:rsidR="00025583" w:rsidRDefault="00025583"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583" w:rsidRDefault="00025583" w:rsidP="00AA630A">
      <w:r>
        <w:separator/>
      </w:r>
    </w:p>
  </w:footnote>
  <w:footnote w:type="continuationSeparator" w:id="0">
    <w:p w:rsidR="00025583" w:rsidRDefault="00025583"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153B1"/>
    <w:rsid w:val="000163F7"/>
    <w:rsid w:val="00022CBB"/>
    <w:rsid w:val="00022E6F"/>
    <w:rsid w:val="00025583"/>
    <w:rsid w:val="00026E78"/>
    <w:rsid w:val="00037F13"/>
    <w:rsid w:val="0004359E"/>
    <w:rsid w:val="00051D0D"/>
    <w:rsid w:val="00077A5F"/>
    <w:rsid w:val="000A3588"/>
    <w:rsid w:val="000B1DC9"/>
    <w:rsid w:val="000C274A"/>
    <w:rsid w:val="000F054A"/>
    <w:rsid w:val="001057F1"/>
    <w:rsid w:val="00134A4C"/>
    <w:rsid w:val="00140977"/>
    <w:rsid w:val="00142E80"/>
    <w:rsid w:val="00143666"/>
    <w:rsid w:val="001513CA"/>
    <w:rsid w:val="00154985"/>
    <w:rsid w:val="0017009F"/>
    <w:rsid w:val="0017298D"/>
    <w:rsid w:val="00172FA8"/>
    <w:rsid w:val="00185E8D"/>
    <w:rsid w:val="001932B1"/>
    <w:rsid w:val="001A7D91"/>
    <w:rsid w:val="001C0177"/>
    <w:rsid w:val="001C47C1"/>
    <w:rsid w:val="001E5724"/>
    <w:rsid w:val="0020316A"/>
    <w:rsid w:val="00242673"/>
    <w:rsid w:val="00285327"/>
    <w:rsid w:val="002A7568"/>
    <w:rsid w:val="002C6A34"/>
    <w:rsid w:val="002F7802"/>
    <w:rsid w:val="00306118"/>
    <w:rsid w:val="003108BF"/>
    <w:rsid w:val="00312712"/>
    <w:rsid w:val="00313A87"/>
    <w:rsid w:val="00322986"/>
    <w:rsid w:val="003265D8"/>
    <w:rsid w:val="00332077"/>
    <w:rsid w:val="00336302"/>
    <w:rsid w:val="0034254B"/>
    <w:rsid w:val="00364173"/>
    <w:rsid w:val="003665B4"/>
    <w:rsid w:val="00367ADA"/>
    <w:rsid w:val="00377AD7"/>
    <w:rsid w:val="0038665C"/>
    <w:rsid w:val="003931C2"/>
    <w:rsid w:val="003A413F"/>
    <w:rsid w:val="003B1BDA"/>
    <w:rsid w:val="003F2A93"/>
    <w:rsid w:val="00404D0A"/>
    <w:rsid w:val="004070CF"/>
    <w:rsid w:val="00413225"/>
    <w:rsid w:val="00416255"/>
    <w:rsid w:val="0042616D"/>
    <w:rsid w:val="00436825"/>
    <w:rsid w:val="00441058"/>
    <w:rsid w:val="00454130"/>
    <w:rsid w:val="0045619F"/>
    <w:rsid w:val="00462980"/>
    <w:rsid w:val="00477A06"/>
    <w:rsid w:val="00485E4C"/>
    <w:rsid w:val="00493149"/>
    <w:rsid w:val="004B02A4"/>
    <w:rsid w:val="004B7231"/>
    <w:rsid w:val="004D152F"/>
    <w:rsid w:val="004D3365"/>
    <w:rsid w:val="004E101B"/>
    <w:rsid w:val="004E49BD"/>
    <w:rsid w:val="004F0E00"/>
    <w:rsid w:val="005003F7"/>
    <w:rsid w:val="005004D2"/>
    <w:rsid w:val="0050397A"/>
    <w:rsid w:val="00505113"/>
    <w:rsid w:val="00516244"/>
    <w:rsid w:val="00520DB8"/>
    <w:rsid w:val="0053743C"/>
    <w:rsid w:val="0054297A"/>
    <w:rsid w:val="00566FA2"/>
    <w:rsid w:val="005750D5"/>
    <w:rsid w:val="00594007"/>
    <w:rsid w:val="00595DA7"/>
    <w:rsid w:val="005A0378"/>
    <w:rsid w:val="005B6414"/>
    <w:rsid w:val="005C2881"/>
    <w:rsid w:val="005D18D5"/>
    <w:rsid w:val="005F636C"/>
    <w:rsid w:val="006017E0"/>
    <w:rsid w:val="00617639"/>
    <w:rsid w:val="00620EE3"/>
    <w:rsid w:val="0065561E"/>
    <w:rsid w:val="0066146E"/>
    <w:rsid w:val="00665621"/>
    <w:rsid w:val="00677A21"/>
    <w:rsid w:val="006A579E"/>
    <w:rsid w:val="006A7309"/>
    <w:rsid w:val="006B09B3"/>
    <w:rsid w:val="006B2751"/>
    <w:rsid w:val="006C2CF8"/>
    <w:rsid w:val="006E3D27"/>
    <w:rsid w:val="006E4F82"/>
    <w:rsid w:val="006E79BA"/>
    <w:rsid w:val="006F64C9"/>
    <w:rsid w:val="00702A81"/>
    <w:rsid w:val="00716776"/>
    <w:rsid w:val="00731FE9"/>
    <w:rsid w:val="00735263"/>
    <w:rsid w:val="007602AB"/>
    <w:rsid w:val="007639A2"/>
    <w:rsid w:val="007814A7"/>
    <w:rsid w:val="00791E7A"/>
    <w:rsid w:val="00794285"/>
    <w:rsid w:val="007A5F8A"/>
    <w:rsid w:val="007B2769"/>
    <w:rsid w:val="007C203E"/>
    <w:rsid w:val="007C379D"/>
    <w:rsid w:val="007C62ED"/>
    <w:rsid w:val="007C65C1"/>
    <w:rsid w:val="007D22ED"/>
    <w:rsid w:val="007D6339"/>
    <w:rsid w:val="007E32DE"/>
    <w:rsid w:val="007E39E3"/>
    <w:rsid w:val="008128AD"/>
    <w:rsid w:val="00812C65"/>
    <w:rsid w:val="0082660D"/>
    <w:rsid w:val="0085298D"/>
    <w:rsid w:val="008532CA"/>
    <w:rsid w:val="008560E2"/>
    <w:rsid w:val="00856935"/>
    <w:rsid w:val="00884CA7"/>
    <w:rsid w:val="00886EBF"/>
    <w:rsid w:val="008968F4"/>
    <w:rsid w:val="008B04E5"/>
    <w:rsid w:val="008B21C3"/>
    <w:rsid w:val="008D56C3"/>
    <w:rsid w:val="008E1967"/>
    <w:rsid w:val="009232A4"/>
    <w:rsid w:val="00933D16"/>
    <w:rsid w:val="00943F98"/>
    <w:rsid w:val="00966D48"/>
    <w:rsid w:val="00980E15"/>
    <w:rsid w:val="00984F33"/>
    <w:rsid w:val="00993733"/>
    <w:rsid w:val="009B5047"/>
    <w:rsid w:val="009C28CF"/>
    <w:rsid w:val="009C71F3"/>
    <w:rsid w:val="009D2704"/>
    <w:rsid w:val="009D2A37"/>
    <w:rsid w:val="009D47B6"/>
    <w:rsid w:val="009E2BBF"/>
    <w:rsid w:val="009E6C49"/>
    <w:rsid w:val="00A03BBD"/>
    <w:rsid w:val="00A056E3"/>
    <w:rsid w:val="00A22CE6"/>
    <w:rsid w:val="00A264AE"/>
    <w:rsid w:val="00A46CD4"/>
    <w:rsid w:val="00A61674"/>
    <w:rsid w:val="00A61EFD"/>
    <w:rsid w:val="00A7034A"/>
    <w:rsid w:val="00A83858"/>
    <w:rsid w:val="00A9558B"/>
    <w:rsid w:val="00AA4570"/>
    <w:rsid w:val="00AA630A"/>
    <w:rsid w:val="00AB1816"/>
    <w:rsid w:val="00AC27D1"/>
    <w:rsid w:val="00AC68F8"/>
    <w:rsid w:val="00AE3D1A"/>
    <w:rsid w:val="00AE3FF7"/>
    <w:rsid w:val="00B03909"/>
    <w:rsid w:val="00B374DF"/>
    <w:rsid w:val="00B40ECD"/>
    <w:rsid w:val="00B709C3"/>
    <w:rsid w:val="00B73661"/>
    <w:rsid w:val="00BA23F0"/>
    <w:rsid w:val="00BB59E6"/>
    <w:rsid w:val="00BE5472"/>
    <w:rsid w:val="00BF462E"/>
    <w:rsid w:val="00C00798"/>
    <w:rsid w:val="00C51B1D"/>
    <w:rsid w:val="00C54636"/>
    <w:rsid w:val="00C8187E"/>
    <w:rsid w:val="00C9375A"/>
    <w:rsid w:val="00C947A1"/>
    <w:rsid w:val="00CA1AE0"/>
    <w:rsid w:val="00CA2AAE"/>
    <w:rsid w:val="00CA3447"/>
    <w:rsid w:val="00CA53B2"/>
    <w:rsid w:val="00CB0F35"/>
    <w:rsid w:val="00CC05FA"/>
    <w:rsid w:val="00CF0087"/>
    <w:rsid w:val="00D02F99"/>
    <w:rsid w:val="00D13271"/>
    <w:rsid w:val="00D14471"/>
    <w:rsid w:val="00D1780E"/>
    <w:rsid w:val="00D22706"/>
    <w:rsid w:val="00D417A1"/>
    <w:rsid w:val="00D504B7"/>
    <w:rsid w:val="00D55221"/>
    <w:rsid w:val="00D55CBC"/>
    <w:rsid w:val="00D715F7"/>
    <w:rsid w:val="00D730DF"/>
    <w:rsid w:val="00D905D3"/>
    <w:rsid w:val="00D96097"/>
    <w:rsid w:val="00D96669"/>
    <w:rsid w:val="00DA65E7"/>
    <w:rsid w:val="00DB5F78"/>
    <w:rsid w:val="00DD7599"/>
    <w:rsid w:val="00DD7B5F"/>
    <w:rsid w:val="00DE7849"/>
    <w:rsid w:val="00E05E8B"/>
    <w:rsid w:val="00E115AE"/>
    <w:rsid w:val="00E32242"/>
    <w:rsid w:val="00E36208"/>
    <w:rsid w:val="00E366AB"/>
    <w:rsid w:val="00E54719"/>
    <w:rsid w:val="00E6486A"/>
    <w:rsid w:val="00E76E34"/>
    <w:rsid w:val="00E847E1"/>
    <w:rsid w:val="00E93438"/>
    <w:rsid w:val="00ED7F81"/>
    <w:rsid w:val="00EE470F"/>
    <w:rsid w:val="00EF04EA"/>
    <w:rsid w:val="00F02581"/>
    <w:rsid w:val="00F11E24"/>
    <w:rsid w:val="00F43C42"/>
    <w:rsid w:val="00F56396"/>
    <w:rsid w:val="00F8003C"/>
    <w:rsid w:val="00F82079"/>
    <w:rsid w:val="00FB41F4"/>
    <w:rsid w:val="00FB64F4"/>
    <w:rsid w:val="00FB77A1"/>
    <w:rsid w:val="00FC24B5"/>
    <w:rsid w:val="00FD7BBE"/>
    <w:rsid w:val="00FE1D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Date"/>
    <w:basedOn w:val="a"/>
    <w:next w:val="a"/>
    <w:link w:val="Char3"/>
    <w:uiPriority w:val="99"/>
    <w:semiHidden/>
    <w:unhideWhenUsed/>
    <w:rsid w:val="00A9558B"/>
    <w:pPr>
      <w:ind w:leftChars="2500" w:left="100"/>
    </w:pPr>
  </w:style>
  <w:style w:type="character" w:customStyle="1" w:styleId="Char3">
    <w:name w:val="日期 Char"/>
    <w:basedOn w:val="a0"/>
    <w:link w:val="a8"/>
    <w:uiPriority w:val="99"/>
    <w:semiHidden/>
    <w:rsid w:val="00A9558B"/>
  </w:style>
  <w:style w:type="paragraph" w:styleId="a9">
    <w:name w:val="Normal (Web)"/>
    <w:basedOn w:val="a"/>
    <w:uiPriority w:val="99"/>
    <w:semiHidden/>
    <w:unhideWhenUsed/>
    <w:rsid w:val="007A5F8A"/>
    <w:pPr>
      <w:widowControl/>
      <w:spacing w:before="100" w:beforeAutospacing="1" w:after="100" w:afterAutospacing="1"/>
      <w:jc w:val="left"/>
    </w:pPr>
    <w:rPr>
      <w:rFonts w:ascii="宋体" w:eastAsia="宋体" w:hAnsi="宋体" w:cs="宋体"/>
      <w:kern w:val="0"/>
      <w:sz w:val="24"/>
      <w:szCs w:val="24"/>
    </w:rPr>
  </w:style>
  <w:style w:type="paragraph" w:styleId="aa">
    <w:name w:val="annotation text"/>
    <w:basedOn w:val="a"/>
    <w:link w:val="Char4"/>
    <w:rsid w:val="00377AD7"/>
    <w:pPr>
      <w:jc w:val="left"/>
    </w:pPr>
    <w:rPr>
      <w:rFonts w:ascii="Calibri" w:eastAsia="宋体" w:hAnsi="Calibri" w:cs="Times New Roman"/>
      <w:szCs w:val="24"/>
    </w:rPr>
  </w:style>
  <w:style w:type="character" w:customStyle="1" w:styleId="Char4">
    <w:name w:val="批注文字 Char"/>
    <w:basedOn w:val="a0"/>
    <w:link w:val="aa"/>
    <w:rsid w:val="00377AD7"/>
    <w:rPr>
      <w:rFonts w:ascii="Calibri" w:eastAsia="宋体" w:hAnsi="Calibri" w:cs="Times New Roman"/>
      <w:szCs w:val="24"/>
    </w:rPr>
  </w:style>
  <w:style w:type="character" w:customStyle="1" w:styleId="fontstyle01">
    <w:name w:val="fontstyle01"/>
    <w:rsid w:val="00377AD7"/>
    <w:rPr>
      <w:rFonts w:ascii="宋体" w:eastAsia="宋体" w:hAnsi="宋体" w:hint="eastAsia"/>
      <w:b w:val="0"/>
      <w:bCs w:val="0"/>
      <w:i w:val="0"/>
      <w:iCs w:val="0"/>
      <w:color w:val="000000"/>
      <w:sz w:val="22"/>
      <w:szCs w:val="22"/>
    </w:rPr>
  </w:style>
  <w:style w:type="paragraph" w:styleId="ab">
    <w:name w:val="List Paragraph"/>
    <w:basedOn w:val="a"/>
    <w:uiPriority w:val="34"/>
    <w:qFormat/>
    <w:rsid w:val="007814A7"/>
    <w:pPr>
      <w:ind w:firstLineChars="200" w:firstLine="420"/>
    </w:pPr>
  </w:style>
</w:styles>
</file>

<file path=word/webSettings.xml><?xml version="1.0" encoding="utf-8"?>
<w:webSettings xmlns:r="http://schemas.openxmlformats.org/officeDocument/2006/relationships" xmlns:w="http://schemas.openxmlformats.org/wordprocessingml/2006/main">
  <w:divs>
    <w:div w:id="1697197388">
      <w:bodyDiv w:val="1"/>
      <w:marLeft w:val="0"/>
      <w:marRight w:val="0"/>
      <w:marTop w:val="0"/>
      <w:marBottom w:val="0"/>
      <w:divBdr>
        <w:top w:val="none" w:sz="0" w:space="0" w:color="auto"/>
        <w:left w:val="none" w:sz="0" w:space="0" w:color="auto"/>
        <w:bottom w:val="none" w:sz="0" w:space="0" w:color="auto"/>
        <w:right w:val="none" w:sz="0" w:space="0" w:color="auto"/>
      </w:divBdr>
    </w:div>
    <w:div w:id="1882092784">
      <w:bodyDiv w:val="1"/>
      <w:marLeft w:val="0"/>
      <w:marRight w:val="0"/>
      <w:marTop w:val="0"/>
      <w:marBottom w:val="0"/>
      <w:divBdr>
        <w:top w:val="none" w:sz="0" w:space="0" w:color="auto"/>
        <w:left w:val="none" w:sz="0" w:space="0" w:color="auto"/>
        <w:bottom w:val="none" w:sz="0" w:space="0" w:color="auto"/>
        <w:right w:val="none" w:sz="0" w:space="0" w:color="auto"/>
      </w:divBdr>
    </w:div>
    <w:div w:id="210379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6704CE-7EAB-4AFB-A9A6-44BC9A47D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17</Pages>
  <Words>1532</Words>
  <Characters>8737</Characters>
  <Application>Microsoft Office Word</Application>
  <DocSecurity>0</DocSecurity>
  <Lines>72</Lines>
  <Paragraphs>20</Paragraphs>
  <ScaleCrop>false</ScaleCrop>
  <Company>P R C</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166</cp:revision>
  <cp:lastPrinted>2020-12-24T07:17:00Z</cp:lastPrinted>
  <dcterms:created xsi:type="dcterms:W3CDTF">2021-05-23T14:42:00Z</dcterms:created>
  <dcterms:modified xsi:type="dcterms:W3CDTF">2023-05-01T04:19:00Z</dcterms:modified>
</cp:coreProperties>
</file>